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70fd" w14:paraId="9d570fd" w:rsidRDefault="0084072B" w:rsidP="00910611" w:rsidR="0084072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72B" w:rsidP="00910611" w:rsidR="0084072B">
      <w:r>
        <w:rPr>
          <w:rFonts w:eastAsia="MS Mincho"/>
          <w:szCs w:val="24"/>
        </w:rPr>
        <w:t>REPUBLIKA HRVATSKA</w:t>
      </w:r>
    </w:p>
    <w:p w:rsidRDefault="0084072B" w:rsidP="00910611" w:rsidR="0084072B">
      <w:r>
        <w:rPr>
          <w:rFonts w:eastAsia="MS Mincho"/>
          <w:szCs w:val="24"/>
        </w:rPr>
        <w:t>TRGOVAČKI SUD U RIJECI</w:t>
      </w:r>
    </w:p>
    <w:p w:rsidRDefault="0084072B" w:rsidR="0084072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91967" w:rsidP="00491967" w:rsidR="00491967" w:rsidRPr="005672A6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491967" w:rsidP="00491967" w:rsidR="00491967" w:rsidRPr="005672A6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5672A6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491967" w:rsidP="00491967" w:rsidR="00491967" w:rsidRPr="005672A6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5672A6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491967" w:rsidP="00491967" w:rsidR="00491967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33338E" w:rsidR="00491967" w:rsidRPr="005672A6">
      <w:p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postupajući po prijedlogu  dužnika </w:t>
      </w:r>
      <w:r w:rsidR="0033338E" w:rsidRPr="005672A6">
        <w:rPr>
          <w:rFonts w:cs="Times New Roman" w:hAnsi="Times New Roman" w:ascii="Times New Roman"/>
          <w:sz w:val="24"/>
          <w:szCs w:val="24"/>
        </w:rPr>
        <w:t>DEI TRANSPORTI d. o. o. za prijevoz i usluge Rijeka (Grad Rijeka), Turkovo 40E</w:t>
      </w:r>
      <w:r w:rsidRPr="005672A6">
        <w:rPr>
          <w:rFonts w:cs="Times New Roman" w:hAnsi="Times New Roman" w:ascii="Times New Roman"/>
          <w:sz w:val="24"/>
          <w:szCs w:val="24"/>
        </w:rPr>
        <w:t xml:space="preserve">, OIB: </w:t>
      </w:r>
      <w:r w:rsidR="0033338E" w:rsidRPr="005672A6">
        <w:rPr>
          <w:rFonts w:cs="Times New Roman" w:hAnsi="Times New Roman" w:ascii="Times New Roman"/>
          <w:sz w:val="24"/>
          <w:szCs w:val="24"/>
        </w:rPr>
        <w:t>52785749979</w:t>
      </w:r>
      <w:r w:rsidRPr="005672A6">
        <w:rPr>
          <w:rFonts w:cs="Times New Roman" w:hAnsi="Times New Roman" w:ascii="Times New Roman"/>
          <w:sz w:val="24"/>
          <w:szCs w:val="24"/>
        </w:rPr>
        <w:t xml:space="preserve">, dana </w:t>
      </w:r>
      <w:r w:rsidR="002724A0">
        <w:rPr>
          <w:rFonts w:cs="Times New Roman" w:hAnsi="Times New Roman" w:ascii="Times New Roman"/>
          <w:sz w:val="24"/>
          <w:szCs w:val="24"/>
        </w:rPr>
        <w:t>21. srpnja</w:t>
      </w:r>
      <w:r w:rsidRPr="005672A6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491967" w:rsidP="00491967" w:rsidR="00491967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91967" w:rsidRPr="005672A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1967" w:rsidP="00491967" w:rsidR="00491967" w:rsidRPr="005672A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967" w:rsidP="00491967" w:rsidR="004F6C16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 xml:space="preserve">Otvara se predstečajni postupak nad dužnikom </w:t>
      </w:r>
      <w:r w:rsidR="0033338E" w:rsidRPr="005672A6">
        <w:rPr>
          <w:rFonts w:cs="Times New Roman" w:hAnsi="Times New Roman" w:ascii="Times New Roman"/>
          <w:sz w:val="24"/>
          <w:szCs w:val="24"/>
        </w:rPr>
        <w:t>DEI TRANSPORTI d. o. o. za prijevoz i usluge Rijeka (Grad Rijeka), Turkovo 40E, OIB: 52785749979</w:t>
      </w:r>
      <w:r w:rsidR="00ED3B3D" w:rsidRPr="005672A6">
        <w:rPr>
          <w:rFonts w:cs="Times New Roman" w:hAnsi="Times New Roman" w:ascii="Times New Roman"/>
          <w:sz w:val="24"/>
          <w:szCs w:val="24"/>
        </w:rPr>
        <w:t xml:space="preserve"> dana 30. </w:t>
      </w:r>
      <w:r w:rsidR="0033338E" w:rsidRPr="005672A6">
        <w:rPr>
          <w:rFonts w:cs="Times New Roman" w:hAnsi="Times New Roman" w:ascii="Times New Roman"/>
          <w:sz w:val="24"/>
          <w:szCs w:val="24"/>
        </w:rPr>
        <w:t>lipnja</w:t>
      </w:r>
      <w:r w:rsidR="00ED3B3D" w:rsidRPr="005672A6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ED3B3D" w:rsidP="00491967" w:rsidR="00ED3B3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Za povjerenika se imenuje</w:t>
      </w:r>
      <w:r w:rsidR="00194D49" w:rsidRPr="005672A6">
        <w:rPr>
          <w:rFonts w:cs="Times New Roman" w:hAnsi="Times New Roman" w:ascii="Times New Roman"/>
          <w:sz w:val="24"/>
          <w:szCs w:val="24"/>
        </w:rPr>
        <w:t xml:space="preserve"> </w:t>
      </w:r>
      <w:r w:rsidR="0033338E" w:rsidRPr="005672A6">
        <w:rPr>
          <w:rFonts w:cs="Times New Roman" w:hAnsi="Times New Roman" w:ascii="Times New Roman"/>
          <w:sz w:val="24"/>
          <w:szCs w:val="24"/>
        </w:rPr>
        <w:t>Dušan Crljenko, OIB: 03602703658, Brca 8, Rijeka</w:t>
      </w:r>
      <w:r w:rsidR="00194D49" w:rsidRPr="005672A6">
        <w:rPr>
          <w:rFonts w:cs="Times New Roman" w:hAnsi="Times New Roman" w:ascii="Times New Roman"/>
          <w:sz w:val="24"/>
          <w:szCs w:val="24"/>
        </w:rPr>
        <w:t>.</w:t>
      </w:r>
    </w:p>
    <w:p w:rsidRDefault="00ED3B3D" w:rsidP="00491967" w:rsidR="00ED3B3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Pozivaju se vjerovnici da nadležnoj jedinici Financijske agencije, u roku od 15 dana od dana objave ovog rješenja prijave svoje tražbine i da u roku od osam dana od objave od dana objave o očitovanju o prijavljenim tražbinama dužnika i povjerenika ako je imenovan, ospore prijavljene tražbine koje smatraju nepostojećim, uz obveznu naznaku iznosa za koji se tražbina osporava i razloga osporavanja.</w:t>
      </w:r>
    </w:p>
    <w:p w:rsidRDefault="00ED3B3D" w:rsidP="00491967" w:rsidR="00ED3B3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Pozivaju se dužnik i povjerenik da nadležnoj jedinici Financijske agencije u roku od osam dana od objave tablice prijavljenih tražbina dostave pisano očitovanje o svakoj prijavljenoj tražbini priznaje li je ili osporava, uz obveznu naznaku iznosa za koji se tražbina osporava i razloga osporavanja.</w:t>
      </w:r>
    </w:p>
    <w:p w:rsidRDefault="00ED3B3D" w:rsidP="00491967" w:rsidR="00ED3B3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Poziva se dužnik da vjerovnicima i povjereniku omogući uvid u isprve iz kojih proizlaze tražbine navedene u popisu imovine i obveza.</w:t>
      </w:r>
    </w:p>
    <w:p w:rsidRDefault="00ED3B3D" w:rsidP="00491967" w:rsidR="00ED3B3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Pozivaju se dužnikovi dužnici da svoje dospjele obveze bez odgode ispunjavaju dužniku.</w:t>
      </w:r>
    </w:p>
    <w:p w:rsidRDefault="00213442" w:rsidP="00491967" w:rsidR="00213442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 xml:space="preserve">Pozivaju se povjerenik, dužnik i vjerovnici koji su prijavili tražbine na ročište radi ispitivanja tražbina koje se određuje za </w:t>
      </w:r>
      <w:r w:rsidR="00CA7FB7">
        <w:rPr>
          <w:rFonts w:cs="Times New Roman" w:hAnsi="Times New Roman" w:ascii="Times New Roman"/>
          <w:b/>
          <w:sz w:val="24"/>
          <w:szCs w:val="24"/>
        </w:rPr>
        <w:t>11. rujna</w:t>
      </w:r>
      <w:r w:rsidRPr="005672A6">
        <w:rPr>
          <w:rFonts w:cs="Times New Roman" w:hAnsi="Times New Roman" w:ascii="Times New Roman"/>
          <w:b/>
          <w:sz w:val="24"/>
          <w:szCs w:val="24"/>
        </w:rPr>
        <w:t xml:space="preserve"> 2017. godine u </w:t>
      </w:r>
      <w:r w:rsidR="00CA7FB7">
        <w:rPr>
          <w:rFonts w:cs="Times New Roman" w:hAnsi="Times New Roman" w:ascii="Times New Roman"/>
          <w:b/>
          <w:sz w:val="24"/>
          <w:szCs w:val="24"/>
        </w:rPr>
        <w:t>10</w:t>
      </w:r>
      <w:r w:rsidRPr="005672A6">
        <w:rPr>
          <w:rFonts w:cs="Times New Roman" w:hAnsi="Times New Roman" w:ascii="Times New Roman"/>
          <w:b/>
          <w:sz w:val="24"/>
          <w:szCs w:val="24"/>
        </w:rPr>
        <w:t>,00 sati, u Trgovačkom sudu u Rijeci, Zadarska 1 i 3, sudnica broj 3, prvi kat</w:t>
      </w:r>
      <w:r w:rsidRPr="005672A6">
        <w:rPr>
          <w:rFonts w:cs="Times New Roman" w:hAnsi="Times New Roman" w:ascii="Times New Roman"/>
          <w:sz w:val="24"/>
          <w:szCs w:val="24"/>
        </w:rPr>
        <w:t>.</w:t>
      </w:r>
    </w:p>
    <w:p w:rsidRDefault="00213442" w:rsidP="00491967" w:rsidR="00213442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Ročište radi ispitivanja tražbina održati će se i ako nisu nazočni vjerovnici koji su prijavili tražbine. Tražbine koje je osporio dužnik, povjerenik ili vjerovnik moraju se raspraviti, a na navedenom se ročištu tražbinu mogu priznati. Izlučna i razlučna prava nisu predmet ispitivanja.</w:t>
      </w:r>
    </w:p>
    <w:p w:rsidRDefault="00213442" w:rsidP="0033338E" w:rsidR="0033338E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Otvaranje predstečajnog postupka upisati će se u sudski registar</w:t>
      </w:r>
    </w:p>
    <w:p w:rsidRDefault="0033338E" w:rsidP="0033338E" w:rsidR="00AD72AB" w:rsidRPr="005672A6">
      <w:pPr>
        <w:pStyle w:val="Tijeloteksta"/>
        <w:numPr>
          <w:ilvl w:val="0"/>
          <w:numId w:val="1"/>
        </w:numPr>
        <w:rPr>
          <w:szCs w:val="24"/>
        </w:rPr>
      </w:pPr>
      <w:r w:rsidRPr="005672A6">
        <w:rPr>
          <w:szCs w:val="24"/>
        </w:rPr>
        <w:t xml:space="preserve">Nalaže se Ministarstvu unutarnjih poslova, Policijskoj upravi primorsko-goranskoj, Policijskoj postaji Rijeka, da na temelju ovog rješenja u prometnu dozvolu u rubriku «napomena» odnosno drugu </w:t>
      </w:r>
      <w:r w:rsidRPr="005672A6">
        <w:rPr>
          <w:szCs w:val="24"/>
        </w:rPr>
        <w:lastRenderedPageBreak/>
        <w:t xml:space="preserve">odgovarajuću  evidenciju vozila, upiše zabilježbu otvaranja predstečajnog postupka kod sljedećih </w:t>
      </w:r>
      <w:r w:rsidR="00B217CB" w:rsidRPr="005672A6">
        <w:rPr>
          <w:szCs w:val="24"/>
        </w:rPr>
        <w:t xml:space="preserve">dužnikovih </w:t>
      </w:r>
      <w:r w:rsidRPr="005672A6">
        <w:rPr>
          <w:szCs w:val="24"/>
        </w:rPr>
        <w:t>vozila:</w:t>
      </w:r>
    </w:p>
    <w:p w:rsidRDefault="0033338E" w:rsidP="0033338E" w:rsidR="0033338E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vozilo marke IVECO ML 75, br. šasije ŠC0202434189, reg. oznaka RI 288 SE, 2004. g.</w:t>
      </w:r>
    </w:p>
    <w:p w:rsidRDefault="005672A6" w:rsidP="0033338E" w:rsidR="0033338E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S</w:t>
      </w:r>
      <w:r w:rsidR="0033338E" w:rsidRPr="005672A6">
        <w:rPr>
          <w:szCs w:val="24"/>
        </w:rPr>
        <w:t>CHMITZ CARGOBULL</w:t>
      </w:r>
      <w:r w:rsidRPr="005672A6">
        <w:rPr>
          <w:szCs w:val="24"/>
        </w:rPr>
        <w:t xml:space="preserve"> SCS 24/L, 3-osovinska poluprikolica</w:t>
      </w:r>
      <w:r w:rsidR="0033338E" w:rsidRPr="005672A6">
        <w:rPr>
          <w:szCs w:val="24"/>
        </w:rPr>
        <w:t>, br. šasije</w:t>
      </w:r>
      <w:r w:rsidR="00B217CB" w:rsidRPr="005672A6">
        <w:rPr>
          <w:szCs w:val="24"/>
        </w:rPr>
        <w:t xml:space="preserve"> ŠWKESDP27061257385, </w:t>
      </w:r>
      <w:r w:rsidRPr="005672A6">
        <w:rPr>
          <w:szCs w:val="24"/>
        </w:rPr>
        <w:t>reg. oznaka RI 360 ZG, 2016. g.</w:t>
      </w:r>
    </w:p>
    <w:p w:rsidRDefault="00B217CB" w:rsidP="0033338E" w:rsidR="00B217CB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priključno vozilo marke KRONE</w:t>
      </w:r>
      <w:r w:rsidR="005672A6" w:rsidRPr="005672A6">
        <w:rPr>
          <w:szCs w:val="24"/>
        </w:rPr>
        <w:t>, broj šasije Š</w:t>
      </w:r>
      <w:r w:rsidRPr="005672A6">
        <w:rPr>
          <w:szCs w:val="24"/>
        </w:rPr>
        <w:t xml:space="preserve">WKESDP27061257385, </w:t>
      </w:r>
      <w:r w:rsidR="005672A6" w:rsidRPr="005672A6">
        <w:rPr>
          <w:szCs w:val="24"/>
        </w:rPr>
        <w:t>reg. oznaka RI 929 TT, 2005. g.</w:t>
      </w:r>
    </w:p>
    <w:p w:rsidRDefault="00B217CB" w:rsidP="0033338E" w:rsidR="00B217CB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teretno vozilo RENAULT MAGNUM</w:t>
      </w:r>
      <w:r w:rsidR="005672A6" w:rsidRPr="005672A6">
        <w:rPr>
          <w:szCs w:val="24"/>
        </w:rPr>
        <w:t>, broj šasije VF617GKA000016024, reg. oznaka RI 882 US, 2010. g.</w:t>
      </w:r>
    </w:p>
    <w:p w:rsidRDefault="005672A6" w:rsidP="005672A6" w:rsidR="005672A6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SCHMITZ CARGOBULL prikolica, br. šasije WSM00000003037161, NIJE REGISTRIRANA, 2006. g.</w:t>
      </w:r>
    </w:p>
    <w:p w:rsidRDefault="005672A6" w:rsidP="005672A6" w:rsidR="005672A6" w:rsidRPr="005672A6">
      <w:pPr>
        <w:pStyle w:val="Tijeloteksta"/>
        <w:numPr>
          <w:ilvl w:val="1"/>
          <w:numId w:val="1"/>
        </w:numPr>
        <w:rPr>
          <w:szCs w:val="24"/>
        </w:rPr>
      </w:pPr>
      <w:r w:rsidRPr="005672A6">
        <w:rPr>
          <w:szCs w:val="24"/>
        </w:rPr>
        <w:t>vozilo marke PEUGEOT 208 ACTIVE 1.4 HDI, br. šasije F3CC8HR0CW073360, reg. oznaka RI 889 TR, 2012. g.</w:t>
      </w:r>
    </w:p>
    <w:p w:rsidRDefault="00AD72AB" w:rsidP="00AD72AB" w:rsidR="00AD72AB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Predstečajni postupak ne utječe na:</w:t>
      </w:r>
    </w:p>
    <w:p w:rsidRDefault="00AD72AB" w:rsidP="00AD72AB" w:rsidR="00AD72AB" w:rsidRPr="005672A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pravo odvojenoga namirenja razlučnih i izlučnih vjerovnika</w:t>
      </w:r>
    </w:p>
    <w:p w:rsidRDefault="00AD72AB" w:rsidP="00AD72AB" w:rsidR="00AD72AB" w:rsidRPr="005672A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tražbine radnika i prijašnjih dužnikovih radnika iz radnoga odnosa u bruto iznosu, otpremnine do iznosa propisanoga zakonom odnosno kolektivnim ugovorom i tražbine po osnovi naknade štete pretrpljene zbog ozljede na radu ili profesionalne bolesti</w:t>
      </w:r>
    </w:p>
    <w:p w:rsidRDefault="00AD72AB" w:rsidP="00AD72AB" w:rsidR="00AD72AB" w:rsidRPr="005672A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mjere osiguranja u kaznenom postupku</w:t>
      </w:r>
    </w:p>
    <w:p w:rsidRDefault="00AD72AB" w:rsidP="00AD72AB" w:rsidR="00AD72AB" w:rsidRPr="005672A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porezne postupke utvrđivanja zlouporabe prava.</w:t>
      </w:r>
    </w:p>
    <w:p w:rsidRDefault="0076524D" w:rsidP="0076524D" w:rsidR="0076524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Ovo će se rješenje i plan restrukturiranja objaviti na mrežnoj stranici e-Oglasna ploča sudova istog dana kad je doneseno rješenje o otvaranju predstečajnoga postupka</w:t>
      </w:r>
      <w:r w:rsidR="00343152" w:rsidRPr="005672A6">
        <w:rPr>
          <w:rFonts w:cs="Times New Roman" w:hAnsi="Times New Roman" w:ascii="Times New Roman"/>
          <w:sz w:val="24"/>
          <w:szCs w:val="24"/>
        </w:rPr>
        <w:t xml:space="preserve"> u 15,05 sati</w:t>
      </w:r>
      <w:r w:rsidRPr="005672A6">
        <w:rPr>
          <w:rFonts w:cs="Times New Roman" w:hAnsi="Times New Roman" w:ascii="Times New Roman"/>
          <w:sz w:val="24"/>
          <w:szCs w:val="24"/>
        </w:rPr>
        <w:t>.</w:t>
      </w:r>
    </w:p>
    <w:p w:rsidRDefault="0076524D" w:rsidP="0076524D" w:rsidR="0076524D" w:rsidRPr="005672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Rješenje o otvaranju predstečajnoga postupka sud će dostaviti Financijskoj agenciji.</w:t>
      </w:r>
    </w:p>
    <w:p w:rsidRDefault="0076524D" w:rsidP="0076524D" w:rsidR="0076524D" w:rsidRPr="005672A6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5672A6">
      <w:pPr>
        <w:pStyle w:val="Odlomakpopisa"/>
        <w:spacing w:lineRule="auto" w:line="240"/>
        <w:ind w:left="2130"/>
        <w:jc w:val="both"/>
        <w:rPr>
          <w:rFonts w:cs="Times New Roman" w:hAnsi="Times New Roman" w:ascii="Times New Roman"/>
          <w:sz w:val="24"/>
          <w:szCs w:val="24"/>
        </w:rPr>
      </w:pPr>
    </w:p>
    <w:p w:rsidRDefault="0076524D" w:rsidP="00343152" w:rsidR="0076524D" w:rsidRPr="005672A6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Obrazloženje</w:t>
      </w:r>
    </w:p>
    <w:p w:rsidRDefault="00343152" w:rsidP="00343152" w:rsidR="00343152" w:rsidRPr="005672A6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C4339" w:rsidP="00FC4339" w:rsidR="00FC4339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>Dužnik je podnio prijedlog za otvaranje predstečajnoga postupka</w:t>
      </w:r>
      <w:r w:rsidR="00343152" w:rsidRPr="005672A6">
        <w:rPr>
          <w:rFonts w:cs="Times New Roman" w:hAnsi="Times New Roman" w:ascii="Times New Roman"/>
          <w:sz w:val="24"/>
          <w:szCs w:val="24"/>
        </w:rPr>
        <w:t xml:space="preserve">, </w:t>
      </w:r>
      <w:r w:rsidR="00DF53D8" w:rsidRPr="005672A6">
        <w:rPr>
          <w:rFonts w:cs="Times New Roman" w:hAnsi="Times New Roman" w:ascii="Times New Roman"/>
          <w:sz w:val="24"/>
          <w:szCs w:val="24"/>
        </w:rPr>
        <w:t xml:space="preserve">te je </w:t>
      </w:r>
      <w:r w:rsidR="00343152" w:rsidRPr="005672A6">
        <w:rPr>
          <w:rFonts w:cs="Times New Roman" w:hAnsi="Times New Roman" w:ascii="Times New Roman"/>
          <w:sz w:val="24"/>
          <w:szCs w:val="24"/>
        </w:rPr>
        <w:t>sud utvrdio da su ispunjeni svi uvjeti propisani Stečajnim zakonom (NN 71/15)</w:t>
      </w:r>
      <w:r w:rsidR="00DF53D8" w:rsidRPr="005672A6">
        <w:rPr>
          <w:rFonts w:cs="Times New Roman" w:hAnsi="Times New Roman" w:ascii="Times New Roman"/>
          <w:sz w:val="24"/>
          <w:szCs w:val="24"/>
        </w:rPr>
        <w:t>. Stoga je</w:t>
      </w:r>
      <w:r w:rsidR="00343152" w:rsidRPr="005672A6">
        <w:rPr>
          <w:rFonts w:cs="Times New Roman" w:hAnsi="Times New Roman" w:ascii="Times New Roman"/>
          <w:sz w:val="24"/>
          <w:szCs w:val="24"/>
        </w:rPr>
        <w:t xml:space="preserve"> na temelju odredbi članka 33. i 34. Stečajnog zakona riješeno kao u izreci.</w:t>
      </w:r>
    </w:p>
    <w:p w:rsidRDefault="0076524D" w:rsidP="0076524D" w:rsidR="0076524D" w:rsidRPr="005672A6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343152" w:rsidR="0076524D" w:rsidRPr="005672A6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 xml:space="preserve">Rijeka, </w:t>
      </w:r>
      <w:r w:rsidR="009163A6">
        <w:rPr>
          <w:rFonts w:cs="Times New Roman" w:hAnsi="Times New Roman" w:ascii="Times New Roman"/>
          <w:sz w:val="24"/>
          <w:szCs w:val="24"/>
        </w:rPr>
        <w:t>21. srpnja</w:t>
      </w:r>
      <w:r w:rsidRPr="005672A6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343152" w:rsidR="00343152" w:rsidRPr="005672A6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43152" w:rsidP="000C6247" w:rsidR="00343152" w:rsidRPr="005672A6">
      <w:pPr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b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5672A6">
      <w:pPr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 w:rsidRPr="005672A6">
      <w:pPr>
        <w:pStyle w:val="Odlomakpopisa"/>
        <w:spacing w:lineRule="auto" w:line="240"/>
        <w:ind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5672A6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5672A6">
      <w:pPr>
        <w:pStyle w:val="Odlomakpopisa"/>
        <w:spacing w:lineRule="auto" w:line="240"/>
        <w:ind w:left="213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524D" w:rsidP="0076524D" w:rsidR="0076524D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76524D" w:rsidP="0076524D" w:rsidR="0076524D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>Protiv ovog rješenja može se izjaviti žalba u roku od osam dana od dostave istog rješenja.</w:t>
      </w:r>
      <w:r w:rsidR="006663AD" w:rsidRPr="005672A6">
        <w:rPr>
          <w:rFonts w:cs="Times New Roman" w:hAnsi="Times New Roman" w:ascii="Times New Roman"/>
          <w:sz w:val="24"/>
          <w:szCs w:val="24"/>
        </w:rPr>
        <w:t xml:space="preserve"> Dostava se smatra obavljenom istekom osmoga dana od dana objave rješenja na mrežnoj stranici e-Oglasna ploča sudova koja se objava smatra dokazom da je dostava obavljena svim sudionicama i onima za koje Stečajni zakon propisuje posebnu dostavu (čl. 12. st. 1. i 2. Stečajnog zakona). Žalba se podnosi ovom sudu, u tri primjerka.</w:t>
      </w:r>
    </w:p>
    <w:p w:rsidRDefault="00343152" w:rsidP="0076524D" w:rsidR="00343152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F53D8" w:rsidP="0076524D" w:rsidR="00DF53D8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43152" w:rsidP="0076524D" w:rsidR="00343152" w:rsidRPr="005672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343152" w:rsidP="00343152" w:rsidR="00343152" w:rsidRPr="005672A6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dužniku</w:t>
      </w:r>
      <w:r w:rsidR="00194D49" w:rsidRPr="005672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3152" w:rsidP="00343152" w:rsidR="00343152" w:rsidRPr="005672A6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povjereniku</w:t>
      </w:r>
      <w:r w:rsidR="00194D49" w:rsidRPr="005672A6">
        <w:rPr>
          <w:rFonts w:cs="Times New Roman" w:hAnsi="Times New Roman" w:ascii="Times New Roman"/>
          <w:sz w:val="24"/>
          <w:szCs w:val="24"/>
        </w:rPr>
        <w:t xml:space="preserve"> </w:t>
      </w:r>
      <w:r w:rsidR="00CA7FB7">
        <w:rPr>
          <w:rFonts w:cs="Times New Roman" w:hAnsi="Times New Roman" w:ascii="Times New Roman"/>
          <w:sz w:val="24"/>
          <w:szCs w:val="24"/>
        </w:rPr>
        <w:t>Dušanu Crljenku</w:t>
      </w:r>
    </w:p>
    <w:p w:rsidRDefault="00343152" w:rsidP="00343152" w:rsidR="00343152" w:rsidRPr="005672A6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>FINA Rijeka</w:t>
      </w:r>
    </w:p>
    <w:p w:rsidRDefault="00CA7FB7" w:rsidP="00343152" w:rsidR="00CA7FB7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 xml:space="preserve">Ministarstvu unutarnjih poslova, Policijskoj upravi primorsko-goranskoj, Policijskoj postaji Rijeka </w:t>
      </w:r>
    </w:p>
    <w:p w:rsidRDefault="00343152" w:rsidP="00343152" w:rsidR="00343152" w:rsidRPr="005672A6">
      <w:pPr>
        <w:pStyle w:val="Odlomakpopisa"/>
        <w:numPr>
          <w:ilvl w:val="0"/>
          <w:numId w:val="2"/>
        </w:numPr>
        <w:spacing w:lineRule="auto" w:line="240"/>
        <w:ind w:firstLine="0" w:left="0"/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 xml:space="preserve">e-Oglasna ploča kao i plan restrukturiranja (list </w:t>
      </w:r>
      <w:r w:rsidR="00CA7FB7">
        <w:rPr>
          <w:rFonts w:cs="Times New Roman" w:hAnsi="Times New Roman" w:ascii="Times New Roman"/>
          <w:sz w:val="24"/>
          <w:szCs w:val="24"/>
        </w:rPr>
        <w:t>16-49</w:t>
      </w:r>
      <w:r w:rsidRPr="005672A6">
        <w:rPr>
          <w:rFonts w:cs="Times New Roman" w:hAnsi="Times New Roman" w:ascii="Times New Roman"/>
          <w:sz w:val="24"/>
          <w:szCs w:val="24"/>
        </w:rPr>
        <w:t xml:space="preserve"> spisa)</w:t>
      </w:r>
      <w:r w:rsidR="004F73F5" w:rsidRPr="005672A6">
        <w:rPr>
          <w:rFonts w:cs="Times New Roman" w:hAnsi="Times New Roman" w:ascii="Times New Roman"/>
          <w:sz w:val="24"/>
          <w:szCs w:val="24"/>
        </w:rPr>
        <w:t xml:space="preserve"> – v. točku XI.</w:t>
      </w:r>
    </w:p>
    <w:p w:rsidRDefault="00307BF3" w:rsidP="00343152" w:rsidR="00307BF3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07BF3" w:rsidP="00343152" w:rsidR="00343152" w:rsidRPr="005672A6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343152" w:rsidRPr="005672A6">
        <w:rPr>
          <w:rFonts w:cs="Times New Roman" w:hAnsi="Times New Roman" w:ascii="Times New Roman"/>
          <w:sz w:val="24"/>
          <w:szCs w:val="24"/>
        </w:rPr>
        <w:t xml:space="preserve">Rijeka, </w:t>
      </w:r>
      <w:r w:rsidR="00CA7FB7">
        <w:rPr>
          <w:rFonts w:cs="Times New Roman" w:hAnsi="Times New Roman" w:ascii="Times New Roman"/>
          <w:sz w:val="24"/>
          <w:szCs w:val="24"/>
        </w:rPr>
        <w:t>21. srpnja</w:t>
      </w:r>
      <w:r w:rsidR="00343152" w:rsidRPr="005672A6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343152" w:rsidP="000C6247" w:rsidR="00343152" w:rsidRPr="005672A6">
      <w:pPr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 xml:space="preserve">                Sudac</w:t>
      </w:r>
    </w:p>
    <w:p w:rsidRDefault="00343152" w:rsidP="000C6247" w:rsidR="00343152" w:rsidRPr="005672A6">
      <w:pPr>
        <w:jc w:val="both"/>
        <w:rPr>
          <w:rFonts w:cs="Times New Roman" w:hAnsi="Times New Roman" w:ascii="Times New Roman"/>
          <w:sz w:val="24"/>
          <w:szCs w:val="24"/>
        </w:rPr>
      </w:pP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</w:r>
      <w:r w:rsidRPr="005672A6">
        <w:rPr>
          <w:rFonts w:cs="Times New Roman" w:hAnsi="Times New Roman" w:ascii="Times New Roman"/>
          <w:sz w:val="24"/>
          <w:szCs w:val="24"/>
        </w:rPr>
        <w:tab/>
        <w:t xml:space="preserve">          Vera Jelenović</w:t>
      </w:r>
    </w:p>
    <w:p w:rsidRDefault="00343152" w:rsidP="00343152" w:rsidR="00343152" w:rsidRPr="005672A6">
      <w:pPr>
        <w:pStyle w:val="Odlomakpopisa"/>
        <w:spacing w:lineRule="auto" w:line="24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sectPr w:rsidR="00343152" w:rsidRPr="005672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C1C" w:rsidP="00491967" w:rsidR="00ED4C1C">
      <w:pPr>
        <w:spacing w:lineRule="auto" w:line="240"/>
      </w:pPr>
      <w:r>
        <w:separator/>
      </w:r>
    </w:p>
  </w:endnote>
  <w:endnote w:id="0" w:type="continuationSeparator">
    <w:p w:rsidRDefault="00ED4C1C" w:rsidP="00491967" w:rsidR="00ED4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FE" w:rsidR="00F97D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7510660"/>
      <w:docPartObj>
        <w:docPartGallery w:val="Page Numbers (Bottom of Page)"/>
        <w:docPartUnique/>
      </w:docPartObj>
    </w:sdtPr>
    <w:sdtEndPr/>
    <w:sdtContent>
      <w:p w:rsidRDefault="0076524D" w:rsidR="007652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72B">
          <w:rPr>
            <w:noProof/>
          </w:rPr>
          <w:t>1</w:t>
        </w:r>
        <w:r>
          <w:fldChar w:fldCharType="end"/>
        </w:r>
      </w:p>
    </w:sdtContent>
  </w:sdt>
  <w:p w:rsidRDefault="0076524D" w:rsidR="0076524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FE" w:rsidR="00F97D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C1C" w:rsidP="00491967" w:rsidR="00ED4C1C">
      <w:pPr>
        <w:spacing w:lineRule="auto" w:line="240"/>
      </w:pPr>
      <w:r>
        <w:separator/>
      </w:r>
    </w:p>
  </w:footnote>
  <w:footnote w:id="0" w:type="continuationSeparator">
    <w:p w:rsidRDefault="00ED4C1C" w:rsidP="00491967" w:rsidR="00ED4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FE" w:rsidR="00F97D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33338E">
      <w:rPr>
        <w:rFonts w:cs="Times New Roman" w:hAnsi="Times New Roman" w:ascii="Times New Roman"/>
        <w:sz w:val="24"/>
        <w:szCs w:val="24"/>
      </w:rPr>
      <w:t>261/2017</w:t>
    </w:r>
    <w:r>
      <w:rPr>
        <w:rFonts w:cs="Times New Roman" w:hAnsi="Times New Roman" w:ascii="Times New Roman"/>
        <w:sz w:val="24"/>
        <w:szCs w:val="24"/>
      </w:rPr>
      <w:t>-</w:t>
    </w:r>
    <w:r w:rsidR="00F97DFE">
      <w:rPr>
        <w:rFonts w:cs="Times New Roman" w:hAnsi="Times New Roman" w:ascii="Times New Roman"/>
        <w:sz w:val="24"/>
        <w:szCs w:val="24"/>
      </w:rPr>
      <w:t>9</w:t>
    </w:r>
  </w:p>
  <w:p w:rsidRDefault="00491967" w:rsidP="00491967" w:rsidR="00491967" w:rsidRPr="00491967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DFE" w:rsidR="00F97D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F07EF"/>
    <w:multiLevelType w:val="hybridMultilevel"/>
    <w:tmpl w:val="9B243EE4"/>
    <w:lvl w:tplc="2C7E5C96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48C16569"/>
    <w:multiLevelType w:val="hybridMultilevel"/>
    <w:tmpl w:val="838E4CA4"/>
    <w:lvl w:tplc="F912C1FC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967"/>
    <w:rsid w:val="00084C43"/>
    <w:rsid w:val="00194D49"/>
    <w:rsid w:val="00213442"/>
    <w:rsid w:val="00267BBB"/>
    <w:rsid w:val="002724A0"/>
    <w:rsid w:val="00307BF3"/>
    <w:rsid w:val="00322269"/>
    <w:rsid w:val="0033338E"/>
    <w:rsid w:val="00343152"/>
    <w:rsid w:val="003541B1"/>
    <w:rsid w:val="00433A54"/>
    <w:rsid w:val="00443DF1"/>
    <w:rsid w:val="00491967"/>
    <w:rsid w:val="004A5D11"/>
    <w:rsid w:val="004F6C16"/>
    <w:rsid w:val="004F73F5"/>
    <w:rsid w:val="00520689"/>
    <w:rsid w:val="005672A6"/>
    <w:rsid w:val="006663AD"/>
    <w:rsid w:val="0076139A"/>
    <w:rsid w:val="0076524D"/>
    <w:rsid w:val="007B6D04"/>
    <w:rsid w:val="007D7534"/>
    <w:rsid w:val="00836506"/>
    <w:rsid w:val="0084072B"/>
    <w:rsid w:val="009163A6"/>
    <w:rsid w:val="00942A0F"/>
    <w:rsid w:val="009F2BCB"/>
    <w:rsid w:val="00AA43BC"/>
    <w:rsid w:val="00AD72AB"/>
    <w:rsid w:val="00AF0A5D"/>
    <w:rsid w:val="00B217CB"/>
    <w:rsid w:val="00B93FF3"/>
    <w:rsid w:val="00BA3EB5"/>
    <w:rsid w:val="00C17835"/>
    <w:rsid w:val="00CA7FB7"/>
    <w:rsid w:val="00D67E91"/>
    <w:rsid w:val="00DF53D8"/>
    <w:rsid w:val="00E518D1"/>
    <w:rsid w:val="00ED0D53"/>
    <w:rsid w:val="00ED3B3D"/>
    <w:rsid w:val="00ED4C1C"/>
    <w:rsid w:val="00F31329"/>
    <w:rsid w:val="00F97DFE"/>
    <w:rsid w:val="00FC433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9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33338E"/>
    <w:pPr>
      <w:spacing w:lineRule="auto" w:line="24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33338E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72B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9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1967"/>
  </w:style>
  <w:style w:styleId="Podnoje" w:type="paragraph">
    <w:name w:val="footer"/>
    <w:basedOn w:val="Normal"/>
    <w:link w:val="PodnojeChar"/>
    <w:uiPriority w:val="99"/>
    <w:unhideWhenUsed/>
    <w:rsid w:val="0049196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1967"/>
  </w:style>
  <w:style w:styleId="Tekstbalonia" w:type="paragraph">
    <w:name w:val="Balloon Text"/>
    <w:basedOn w:val="Normal"/>
    <w:link w:val="TekstbaloniaChar"/>
    <w:uiPriority w:val="99"/>
    <w:semiHidden/>
    <w:unhideWhenUsed/>
    <w:rsid w:val="00491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6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1967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rsid w:val="0033338E"/>
    <w:pPr>
      <w:spacing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33338E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72B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St-261/2017</izvorni_sadrzaj>
    <derivirana_varijabla naziv="DomainObject.Predmet.OznakaBroj_1">St-261/2017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 TRANSPORTI d.o.o.</izvorni_sadrzaj>
    <derivirana_varijabla naziv="DomainObject.Predmet.ProtustrankaFormated_1">  DEI TRANSPORTI d.o.o.</derivirana_varijabla>
  </DomainObject.Predmet.ProtustrankaFormated>
  <DomainObject.Predmet.ProtustrankaFormatedOIB>
    <izvorni_sadrzaj>  DEI TRANSPORTI d.o.o., OIB 52785749979</izvorni_sadrzaj>
    <derivirana_varijabla naziv="DomainObject.Predmet.ProtustrankaFormatedOIB_1">  DEI TRANSPORTI d.o.o., OIB 52785749979</derivirana_varijabla>
  </DomainObject.Predmet.ProtustrankaFormatedOIB>
  <DomainObject.Predmet.ProtustrankaFormatedWithAdress>
    <izvorni_sadrzaj> DEI TRANSPORTI d.o.o., Turkovo 40e, 51000 Rijeka</izvorni_sadrzaj>
    <derivirana_varijabla naziv="DomainObject.Predmet.ProtustrankaFormatedWithAdress_1"> DEI TRANSPORTI d.o.o., Turkovo 40e, 51000 Rijeka</derivirana_varijabla>
  </DomainObject.Predmet.ProtustrankaFormatedWithAdress>
  <DomainObject.Predmet.ProtustrankaFormatedWithAdressOIB>
    <izvorni_sadrzaj> DEI TRANSPORTI d.o.o., OIB 52785749979, Turkovo 40e, 51000 Rijeka</izvorni_sadrzaj>
    <derivirana_varijabla naziv="DomainObject.Predmet.ProtustrankaFormatedWithAdressOIB_1"> DEI TRANSPORTI d.o.o., OIB 52785749979, Turkovo 40e, 51000 Rijeka</derivirana_varijabla>
  </DomainObject.Predmet.ProtustrankaFormatedWithAdressOIB>
  <DomainObject.Predmet.ProtustrankaWithAdress>
    <izvorni_sadrzaj>DEI TRANSPORTI d.o.o. Turkovo 40e, 51000 Rijeka</izvorni_sadrzaj>
    <derivirana_varijabla naziv="DomainObject.Predmet.ProtustrankaWithAdress_1">DEI TRANSPORTI d.o.o. Turkovo 40e, 51000 Rijeka</derivirana_varijabla>
  </DomainObject.Predmet.ProtustrankaWithAdress>
  <DomainObject.Predmet.ProtustrankaWithAdressOIB>
    <izvorni_sadrzaj>DEI TRANSPORTI d.o.o., OIB 52785749979, Turkovo 40e, 51000 Rijeka</izvorni_sadrzaj>
    <derivirana_varijabla naziv="DomainObject.Predmet.ProtustrankaWithAdressOIB_1">DEI TRANSPORTI d.o.o., OIB 52785749979, Turkovo 40e, 51000 Rijeka</derivirana_varijabla>
  </DomainObject.Predmet.ProtustrankaWithAdressOIB>
  <DomainObject.Predmet.ProtustrankaNazivFormated>
    <izvorni_sadrzaj>DEI TRANSPORTI d.o.o.</izvorni_sadrzaj>
    <derivirana_varijabla naziv="DomainObject.Predmet.ProtustrankaNazivFormated_1">DEI TRANSPORTI d.o.o.</derivirana_varijabla>
  </DomainObject.Predmet.ProtustrankaNazivFormated>
  <DomainObject.Predmet.ProtustrankaNazivFormatedOIB>
    <izvorni_sadrzaj>DEI TRANSPORTI d.o.o., OIB 52785749979</izvorni_sadrzaj>
    <derivirana_varijabla naziv="DomainObject.Predmet.ProtustrankaNazivFormatedOIB_1">DEI TRANSPORTI d.o.o., OIB 52785749979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KOVAČ</izvorni_sadrzaj>
    <derivirana_varijabla naziv="DomainObject.Predmet.StrankaFormated_1">  MIRKO KOVAČ</derivirana_varijabla>
  </DomainObject.Predmet.StrankaFormated>
  <DomainObject.Predmet.StrankaFormatedOIB>
    <izvorni_sadrzaj>  MIRKO KOVAČ, OIB 94321597567</izvorni_sadrzaj>
    <derivirana_varijabla naziv="DomainObject.Predmet.StrankaFormatedOIB_1">  MIRKO KOVAČ, OIB 94321597567</derivirana_varijabla>
  </DomainObject.Predmet.StrankaFormatedOIB>
  <DomainObject.Predmet.StrankaFormatedWithAdress>
    <izvorni_sadrzaj> MIRKO KOVAČ, Turkovo 40e, 51000 Rijeka</izvorni_sadrzaj>
    <derivirana_varijabla naziv="DomainObject.Predmet.StrankaFormatedWithAdress_1"> MIRKO KOVAČ, Turkovo 40e, 51000 Rijeka</derivirana_varijabla>
  </DomainObject.Predmet.StrankaFormatedWithAdress>
  <DomainObject.Predmet.StrankaFormatedWithAdressOIB>
    <izvorni_sadrzaj> MIRKO KOVAČ, OIB 94321597567, Turkovo 40e, 51000 Rijeka</izvorni_sadrzaj>
    <derivirana_varijabla naziv="DomainObject.Predmet.StrankaFormatedWithAdressOIB_1"> MIRKO KOVAČ, OIB 94321597567, Turkovo 40e, 51000 Rijeka</derivirana_varijabla>
  </DomainObject.Predmet.StrankaFormatedWithAdressOIB>
  <DomainObject.Predmet.StrankaWithAdress>
    <izvorni_sadrzaj>MIRKO KOVAČ Turkovo 40e,51000 Rijeka</izvorni_sadrzaj>
    <derivirana_varijabla naziv="DomainObject.Predmet.StrankaWithAdress_1">MIRKO KOVAČ Turkovo 40e,51000 Rijeka</derivirana_varijabla>
  </DomainObject.Predmet.StrankaWithAdress>
  <DomainObject.Predmet.StrankaWithAdressOIB>
    <izvorni_sadrzaj>MIRKO KOVAČ, OIB 94321597567, Turkovo 40e,51000 Rijeka</izvorni_sadrzaj>
    <derivirana_varijabla naziv="DomainObject.Predmet.StrankaWithAdressOIB_1">MIRKO KOVAČ, OIB 94321597567, Turkovo 40e,51000 Rijeka</derivirana_varijabla>
  </DomainObject.Predmet.StrankaWithAdressOIB>
  <DomainObject.Predmet.StrankaNazivFormated>
    <izvorni_sadrzaj>MIRKO KOVAČ</izvorni_sadrzaj>
    <derivirana_varijabla naziv="DomainObject.Predmet.StrankaNazivFormated_1">MIRKO KOVAČ</derivirana_varijabla>
  </DomainObject.Predmet.StrankaNazivFormated>
  <DomainObject.Predmet.StrankaNazivFormatedOIB>
    <izvorni_sadrzaj>MIRKO KOVAČ, OIB 94321597567</izvorni_sadrzaj>
    <derivirana_varijabla naziv="DomainObject.Predmet.StrankaNazivFormatedOIB_1">MIRKO KOVAČ, OIB 94321597567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KOVAČ</item>
    </izvorni_sadrzaj>
    <derivirana_varijabla naziv="DomainObject.Predmet.StrankaListFormated_1">
      <item>MIRKO KOVAČ</item>
    </derivirana_varijabla>
  </DomainObject.Predmet.StrankaListFormated>
  <DomainObject.Predmet.StrankaListFormatedOIB>
    <izvorni_sadrzaj>
      <item>MIRKO KOVAČ, OIB 94321597567</item>
    </izvorni_sadrzaj>
    <derivirana_varijabla naziv="DomainObject.Predmet.StrankaListFormatedOIB_1">
      <item>MIRKO KOVAČ, OIB 94321597567</item>
    </derivirana_varijabla>
  </DomainObject.Predmet.StrankaListFormatedOIB>
  <DomainObject.Predmet.StrankaListFormatedWithAdress>
    <izvorni_sadrzaj>
      <item>MIRKO KOVAČ, Turkovo 40e, 51000 Rijeka</item>
    </izvorni_sadrzaj>
    <derivirana_varijabla naziv="DomainObject.Predmet.StrankaListFormatedWithAdress_1">
      <item>MIRKO KOVAČ, Turkovo 40e, 51000 Rijeka</item>
    </derivirana_varijabla>
  </DomainObject.Predmet.StrankaListFormatedWithAdress>
  <DomainObject.Predmet.StrankaListFormatedWithAdressOIB>
    <izvorni_sadrzaj>
      <item>MIRKO KOVAČ, OIB 94321597567, Turkovo 40e, 51000 Rijeka</item>
    </izvorni_sadrzaj>
    <derivirana_varijabla naziv="DomainObject.Predmet.StrankaListFormatedWithAdressOIB_1">
      <item>MIRKO KOVAČ, OIB 94321597567, Turkovo 40e, 51000 Rijeka</item>
    </derivirana_varijabla>
  </DomainObject.Predmet.StrankaListFormatedWithAdressOIB>
  <DomainObject.Predmet.StrankaListNazivFormated>
    <izvorni_sadrzaj>
      <item>MIRKO KOVAČ</item>
    </izvorni_sadrzaj>
    <derivirana_varijabla naziv="DomainObject.Predmet.StrankaListNazivFormated_1">
      <item>MIRKO KOVAČ</item>
    </derivirana_varijabla>
  </DomainObject.Predmet.StrankaListNazivFormated>
  <DomainObject.Predmet.StrankaListNazivFormatedOIB>
    <izvorni_sadrzaj>
      <item>MIRKO KOVAČ, OIB 94321597567</item>
    </izvorni_sadrzaj>
    <derivirana_varijabla naziv="DomainObject.Predmet.StrankaListNazivFormatedOIB_1">
      <item>MIRKO KOVAČ, OIB 94321597567</item>
    </derivirana_varijabla>
  </DomainObject.Predmet.StrankaListNazivFormatedOIB>
  <DomainObject.Predmet.ProtuStrankaListFormated>
    <izvorni_sadrzaj>
      <item>DEI TRANSPORTI d.o.o.</item>
    </izvorni_sadrzaj>
    <derivirana_varijabla naziv="DomainObject.Predmet.ProtuStrankaListFormated_1">
      <item>DEI TRANSPORTI d.o.o.</item>
    </derivirana_varijabla>
  </DomainObject.Predmet.ProtuStrankaListFormated>
  <DomainObject.Predmet.ProtuStrankaListFormatedOIB>
    <izvorni_sadrzaj>
      <item>DEI TRANSPORTI d.o.o., OIB 52785749979</item>
    </izvorni_sadrzaj>
    <derivirana_varijabla naziv="DomainObject.Predmet.ProtuStrankaListFormatedOIB_1">
      <item>DEI TRANSPORTI d.o.o., OIB 52785749979</item>
    </derivirana_varijabla>
  </DomainObject.Predmet.ProtuStrankaListFormatedOIB>
  <DomainObject.Predmet.ProtuStrankaListFormatedWithAdress>
    <izvorni_sadrzaj>
      <item>DEI TRANSPORTI d.o.o., Turkovo 40e, 51000 Rijeka</item>
    </izvorni_sadrzaj>
    <derivirana_varijabla naziv="DomainObject.Predmet.ProtuStrankaListFormatedWithAdress_1">
      <item>DEI TRANSPORTI d.o.o., Turkovo 40e, 51000 Rijeka</item>
    </derivirana_varijabla>
  </DomainObject.Predmet.ProtuStrankaListFormatedWithAdress>
  <DomainObject.Predmet.ProtuStrankaListFormatedWithAdressOIB>
    <izvorni_sadrzaj>
      <item>DEI TRANSPORTI d.o.o., OIB 52785749979, Turkovo 40e, 51000 Rijeka</item>
    </izvorni_sadrzaj>
    <derivirana_varijabla naziv="DomainObject.Predmet.ProtuStrankaListFormatedWithAdressOIB_1">
      <item>DEI TRANSPORTI d.o.o., OIB 52785749979, Turkovo 40e, 51000 Rijeka</item>
    </derivirana_varijabla>
  </DomainObject.Predmet.ProtuStrankaListFormatedWithAdressOIB>
  <DomainObject.Predmet.ProtuStrankaListNazivFormated>
    <izvorni_sadrzaj>
      <item>DEI TRANSPORTI d.o.o.</item>
    </izvorni_sadrzaj>
    <derivirana_varijabla naziv="DomainObject.Predmet.ProtuStrankaListNazivFormated_1">
      <item>DEI TRANSPORTI d.o.o.</item>
    </derivirana_varijabla>
  </DomainObject.Predmet.ProtuStrankaListNazivFormated>
  <DomainObject.Predmet.ProtuStrankaListNazivFormatedOIB>
    <izvorni_sadrzaj>
      <item>DEI TRANSPORTI d.o.o., OIB 52785749979</item>
    </izvorni_sadrzaj>
    <derivirana_varijabla naziv="DomainObject.Predmet.ProtuStrankaListNazivFormatedOIB_1">
      <item>DEI TRANSPORTI d.o.o., OIB 52785749979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KOVAČ</izvorni_sadrzaj>
    <derivirana_varijabla naziv="DomainObject.Predmet.StrankaIDrugi_1">MIRKO KOVAČ</derivirana_varijabla>
  </DomainObject.Predmet.StrankaIDrugi>
  <DomainObject.Predmet.ProtustrankaIDrugi>
    <izvorni_sadrzaj>DEI TRANSPORTI d.o.o.</izvorni_sadrzaj>
    <derivirana_varijabla naziv="DomainObject.Predmet.ProtustrankaIDrugi_1">DEI TRANSPORTI d.o.o.</derivirana_varijabla>
  </DomainObject.Predmet.ProtustrankaIDrugi>
  <DomainObject.Predmet.StrankaIDrugiAdressOIB>
    <izvorni_sadrzaj>MIRKO KOVAČ, OIB 94321597567, Turkovo 40e, 51000 Rijeka</izvorni_sadrzaj>
    <derivirana_varijabla naziv="DomainObject.Predmet.StrankaIDrugiAdressOIB_1">MIRKO KOVAČ, OIB 94321597567, Turkovo 40e, 51000 Rijeka</derivirana_varijabla>
  </DomainObject.Predmet.StrankaIDrugiAdressOIB>
  <DomainObject.Predmet.ProtustrankaIDrugiAdressOIB>
    <izvorni_sadrzaj>DEI TRANSPORTI d.o.o., OIB 52785749979, Turkovo 40e, 51000 Rijeka</izvorni_sadrzaj>
    <derivirana_varijabla naziv="DomainObject.Predmet.ProtustrankaIDrugiAdressOIB_1">DEI TRANSPORTI d.o.o., OIB 52785749979,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KOVAČ</item>
      <item>DEI TRANSPORTI d.o.o.</item>
    </izvorni_sadrzaj>
    <derivirana_varijabla naziv="DomainObject.Predmet.SudioniciListNaziv_1">
      <item>MIRKO KOVAČ</item>
      <item>DEI TRANSPORTI d.o.o.</item>
    </derivirana_varijabla>
  </DomainObject.Predmet.SudioniciListNaziv>
  <DomainObject.Predmet.SudioniciListAdressOIB>
    <izvorni_sadrzaj>
      <item>MIRKO KOVAČ, OIB 94321597567, Turkovo 40e,51000 Rijeka</item>
      <item>DEI TRANSPORTI d.o.o., OIB 52785749979, Turkovo 40e,51000 Rijeka</item>
    </izvorni_sadrzaj>
    <derivirana_varijabla naziv="DomainObject.Predmet.SudioniciListAdressOIB_1">
      <item>MIRKO KOVAČ, OIB 94321597567, Turkovo 40e,51000 Rijeka</item>
      <item>DEI TRANSPORTI d.o.o., OIB 52785749979,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94321597567</item>
      <item>, OIB 52785749979</item>
    </izvorni_sadrzaj>
    <derivirana_varijabla naziv="DomainObject.Predmet.SudioniciListNazivOIB_1">
      <item>, OIB 94321597567</item>
      <item>, OIB 52785749979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748</properties:Words>
  <properties:Characters>4053</properties:Characters>
  <properties:Lines>108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2017-07-21T08:36:00Z</dcterms:created>
  <dc:creator>Vera Jelenović</dc:creator>
  <cp:lastModifiedBy>Danijela Fumić</cp:lastModifiedBy>
  <cp:lastPrinted>2017-07-21T08:35:00Z</cp:lastPrinted>
  <dcterms:modified xmlns:xsi="http://www.w3.org/2001/XMLSchema-instance" xsi:type="dcterms:W3CDTF">2017-07-21T08:37:00Z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