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87BC2" w:rsidR="00BA75C9" w:rsidRPr="00BA75C9">
        <w:tc>
          <w:tcPr>
            <w:tcW w:type="dxa" w:w="2985"/>
            <w:shd w:fill="auto" w:color="auto" w:val="clear"/>
          </w:tcPr>
          <w:p w:rsidRDefault="00BA75C9" w:rsidP="00BA75C9" w:rsidR="00BA75C9" w:rsidRPr="00BA75C9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BA75C9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A75C9" w:rsidP="00BA75C9" w:rsidR="00BA75C9" w:rsidRPr="00BA75C9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A75C9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BA75C9" w:rsidP="00BA75C9" w:rsidR="00BA75C9" w:rsidRPr="00BA75C9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A75C9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BA75C9" w:rsidP="00BA75C9" w:rsidR="00BA75C9" w:rsidRPr="00BA75C9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A75C9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c7db4e2" w14:paraId="c7db4e2" w:rsidRDefault="00BA75C9" w:rsidP="00BA75C9" w:rsidR="00BA75C9" w:rsidRPr="00BA75C9">
      <w:pPr>
        <w:spacing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87BC2" w:rsidR="00BA75C9" w:rsidRPr="00BA75C9">
        <w:trPr>
          <w:jc w:val="right"/>
        </w:trPr>
        <w:tc>
          <w:tcPr>
            <w:tcW w:type="dxa" w:w="4320"/>
          </w:tcPr>
          <w:p w:rsidRDefault="001C00C9" w:rsidP="00182A3F" w:rsidR="00BA75C9" w:rsidRPr="00BA75C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Poslovni broj: 5 St</w:t>
            </w:r>
            <w:r w:rsidR="00182A3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-35/15-61</w:t>
            </w:r>
          </w:p>
        </w:tc>
      </w:tr>
    </w:tbl>
    <w:p w:rsidRDefault="00BA75C9" w:rsidP="00BA75C9" w:rsidR="00BA75C9" w:rsidRPr="00BA75C9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02371B" w:rsidP="0002371B" w:rsidR="0002371B">
      <w:pPr>
        <w:spacing w:after="0"/>
        <w:rPr>
          <w:rFonts w:hAnsi="Times New Roman" w:ascii="Times New Roman"/>
          <w:bCs/>
          <w:szCs w:val="24"/>
        </w:rPr>
      </w:pPr>
    </w:p>
    <w:p w:rsidRDefault="0002371B" w:rsidP="0002371B" w:rsidR="0002371B" w:rsidRPr="0002371B">
      <w:pPr>
        <w:rPr>
          <w:rFonts w:hAnsi="Times New Roman" w:ascii="Times New Roman"/>
          <w:szCs w:val="24"/>
        </w:rPr>
      </w:pPr>
    </w:p>
    <w:p w:rsidRDefault="003B365E" w:rsidP="00BA75C9" w:rsidR="00BA75C9" w:rsidRPr="00BA75C9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B365E">
        <w:rPr>
          <w:rFonts w:hAnsi="Times New Roman" w:ascii="Times New Roman"/>
          <w:sz w:val="24"/>
          <w:szCs w:val="24"/>
        </w:rPr>
        <w:t>Trgovački sud u Varaždinu, po sucu toga suda Kseniji Flack-Makitan, u stečajnom postupku koji se vodi nad stečajnim dužnikom</w:t>
      </w:r>
      <w:r w:rsidR="00D31547">
        <w:rPr>
          <w:rFonts w:hAnsi="Times New Roman" w:ascii="Times New Roman"/>
          <w:sz w:val="24"/>
          <w:szCs w:val="24"/>
        </w:rPr>
        <w:t xml:space="preserve"> BB NEKRETNINE d.o.o. u stečaju, Nedelišće, Livadarska 40, OIB: 57066720584</w:t>
      </w:r>
      <w:r w:rsidRPr="003B365E">
        <w:rPr>
          <w:rFonts w:hAnsi="Times New Roman" w:ascii="Times New Roman"/>
          <w:sz w:val="24"/>
          <w:szCs w:val="24"/>
        </w:rPr>
        <w:t>, nakon održanog</w:t>
      </w:r>
      <w:r w:rsidR="00182A3F">
        <w:rPr>
          <w:rFonts w:hAnsi="Times New Roman" w:ascii="Times New Roman"/>
          <w:sz w:val="24"/>
          <w:szCs w:val="24"/>
        </w:rPr>
        <w:t xml:space="preserve"> posebnog</w:t>
      </w:r>
      <w:r w:rsidRPr="003B365E">
        <w:rPr>
          <w:rFonts w:hAnsi="Times New Roman" w:ascii="Times New Roman"/>
          <w:sz w:val="24"/>
          <w:szCs w:val="24"/>
        </w:rPr>
        <w:t xml:space="preserve"> ispitnog ročišta </w:t>
      </w:r>
      <w:r w:rsidR="00182A3F">
        <w:rPr>
          <w:rFonts w:hAnsi="Times New Roman" w:ascii="Times New Roman"/>
          <w:sz w:val="24"/>
          <w:szCs w:val="24"/>
        </w:rPr>
        <w:t>6. studenog</w:t>
      </w:r>
      <w:r w:rsidRPr="003B365E">
        <w:rPr>
          <w:rFonts w:hAnsi="Times New Roman" w:ascii="Times New Roman"/>
          <w:sz w:val="24"/>
          <w:szCs w:val="24"/>
        </w:rPr>
        <w:t xml:space="preserve"> 2017., dana </w:t>
      </w:r>
      <w:r w:rsidR="00182A3F">
        <w:rPr>
          <w:rFonts w:hAnsi="Times New Roman" w:ascii="Times New Roman"/>
          <w:sz w:val="24"/>
          <w:szCs w:val="24"/>
        </w:rPr>
        <w:t>10. studenog</w:t>
      </w:r>
      <w:r w:rsidRPr="003B365E">
        <w:rPr>
          <w:rFonts w:hAnsi="Times New Roman" w:ascii="Times New Roman"/>
          <w:sz w:val="24"/>
          <w:szCs w:val="24"/>
        </w:rPr>
        <w:t xml:space="preserve"> 2017.</w:t>
      </w:r>
      <w:r w:rsidR="00BA75C9">
        <w:rPr>
          <w:rFonts w:hAnsi="Times New Roman" w:ascii="Times New Roman"/>
          <w:sz w:val="24"/>
          <w:szCs w:val="24"/>
        </w:rPr>
        <w:t xml:space="preserve"> donosi</w:t>
      </w:r>
    </w:p>
    <w:p w:rsidRDefault="0002371B" w:rsidP="00182A3F" w:rsidR="0002371B" w:rsidRPr="009D726E">
      <w:pPr>
        <w:jc w:val="both"/>
        <w:rPr>
          <w:rFonts w:hAnsi="Times New Roman" w:ascii="Times New Roman"/>
          <w:sz w:val="24"/>
          <w:szCs w:val="24"/>
        </w:rPr>
      </w:pPr>
    </w:p>
    <w:p w:rsidRDefault="0002371B" w:rsidP="0002371B" w:rsidR="0002371B" w:rsidRPr="00B40373">
      <w:pPr>
        <w:jc w:val="center"/>
        <w:rPr>
          <w:rFonts w:hAnsi="Times New Roman" w:ascii="Times New Roman"/>
          <w:sz w:val="24"/>
          <w:szCs w:val="24"/>
        </w:rPr>
      </w:pPr>
      <w:r w:rsidRPr="00B40373">
        <w:rPr>
          <w:rFonts w:hAnsi="Times New Roman" w:ascii="Times New Roman"/>
          <w:sz w:val="24"/>
          <w:szCs w:val="24"/>
        </w:rPr>
        <w:t>TABLICU UTVRĐENIH I OSPORENIH TRAŽBINA</w:t>
      </w:r>
    </w:p>
    <w:p w:rsidRDefault="00182A3F" w:rsidP="009D726E" w:rsidR="00182A3F">
      <w:pPr>
        <w:rPr>
          <w:rFonts w:hAnsi="Times New Roman" w:ascii="Times New Roman"/>
        </w:rPr>
      </w:pPr>
    </w:p>
    <w:p w:rsidRDefault="00BA75C9" w:rsidP="00BA75C9" w:rsidR="00BA75C9" w:rsidRPr="003B365E">
      <w:pPr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365E">
        <w:rPr>
          <w:rFonts w:eastAsia="Times New Roman" w:hAnsi="Times New Roman" w:ascii="Times New Roman"/>
          <w:bCs/>
          <w:sz w:val="24"/>
          <w:szCs w:val="24"/>
          <w:lang w:eastAsia="hr-HR"/>
        </w:rPr>
        <w:t>I/   DRUGI  VIŠI  ISPLATNI  RED</w:t>
      </w:r>
    </w:p>
    <w:p w:rsidRDefault="00BA75C9" w:rsidP="00BA75C9" w:rsidR="00BA75C9" w:rsidRPr="003B365E">
      <w:pPr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182A3F" w:rsidP="00182A3F" w:rsidR="00182A3F" w:rsidRPr="00182A3F">
      <w:pPr>
        <w:pStyle w:val="Odlomakpopisa"/>
        <w:numPr>
          <w:ilvl w:val="0"/>
          <w:numId w:val="8"/>
        </w:numPr>
        <w:tabs>
          <w:tab w:pos="5400" w:val="left"/>
        </w:tabs>
        <w:rPr>
          <w:rFonts w:hAnsi="Times New Roman" w:ascii="Times New Roman"/>
          <w:bCs/>
          <w:sz w:val="24"/>
          <w:szCs w:val="24"/>
        </w:rPr>
      </w:pPr>
      <w:r w:rsidRPr="00182A3F">
        <w:rPr>
          <w:rFonts w:hAnsi="Times New Roman" w:ascii="Times New Roman"/>
          <w:bCs/>
          <w:sz w:val="24"/>
          <w:szCs w:val="24"/>
        </w:rPr>
        <w:t xml:space="preserve">U  CIJELOSTI  PRIZNATE TRAŽBINE   </w:t>
      </w:r>
    </w:p>
    <w:p w:rsidRDefault="00182A3F" w:rsidP="00182A3F" w:rsidR="00182A3F" w:rsidRPr="00182A3F">
      <w:pPr>
        <w:tabs>
          <w:tab w:pos="5400" w:val="left"/>
        </w:tabs>
        <w:spacing w:after="0"/>
        <w:rPr>
          <w:rFonts w:hAnsi="Times New Roman" w:ascii="Times New Roman"/>
        </w:rPr>
      </w:pPr>
    </w:p>
    <w:tbl>
      <w:tblPr>
        <w:tblW w:type="dxa" w:w="8954"/>
        <w:tblInd w:type="dxa" w:w="85"/>
        <w:tblLayout w:type="fixed"/>
        <w:tblLook w:val="04A0" w:noVBand="1" w:noHBand="0" w:lastColumn="0" w:firstColumn="1" w:lastRow="0" w:firstRow="1"/>
      </w:tblPr>
      <w:tblGrid>
        <w:gridCol w:w="732"/>
        <w:gridCol w:w="2268"/>
        <w:gridCol w:w="1985"/>
        <w:gridCol w:w="1984"/>
        <w:gridCol w:w="1985"/>
      </w:tblGrid>
      <w:tr w:rsidTr="00F26362" w:rsidR="00182A3F" w:rsidRPr="00FF3267">
        <w:trPr>
          <w:trHeight w:val="330"/>
        </w:trPr>
        <w:tc>
          <w:tcPr>
            <w:tcW w:type="dxa" w:w="732"/>
            <w:tcBorders>
              <w:top w:space="0" w:sz="6" w:color="000000" w:val="double"/>
              <w:left w:space="0" w:sz="6" w:color="000000" w:val="double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182A3F" w:rsidP="00F26362" w:rsidR="00182A3F" w:rsidRPr="00FF3267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Red</w:t>
            </w:r>
          </w:p>
        </w:tc>
        <w:tc>
          <w:tcPr>
            <w:tcW w:type="dxa" w:w="2268"/>
            <w:tcBorders>
              <w:top w:space="0" w:sz="6" w:color="000000" w:val="double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182A3F" w:rsidP="00F26362" w:rsidR="00182A3F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Naziv</w:t>
            </w:r>
          </w:p>
        </w:tc>
        <w:tc>
          <w:tcPr>
            <w:tcW w:type="dxa" w:w="1985"/>
            <w:tcBorders>
              <w:top w:space="0" w:sz="6" w:color="000000" w:val="double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182A3F" w:rsidP="00F26362" w:rsidR="00182A3F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Adresa</w:t>
            </w:r>
          </w:p>
        </w:tc>
        <w:tc>
          <w:tcPr>
            <w:tcW w:type="dxa" w:w="1984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182A3F" w:rsidP="00F26362" w:rsidR="00182A3F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Iznos prijavljene</w:t>
            </w:r>
          </w:p>
        </w:tc>
        <w:tc>
          <w:tcPr>
            <w:tcW w:type="dxa" w:w="1985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182A3F" w:rsidP="00F26362" w:rsidR="00182A3F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Iznos priznate</w:t>
            </w:r>
          </w:p>
        </w:tc>
      </w:tr>
      <w:tr w:rsidTr="00F26362" w:rsidR="00182A3F" w:rsidRPr="00FF3267">
        <w:trPr>
          <w:trHeight w:val="330"/>
        </w:trPr>
        <w:tc>
          <w:tcPr>
            <w:tcW w:type="dxa" w:w="732"/>
            <w:tcBorders>
              <w:top w:val="nil"/>
              <w:left w:space="0" w:sz="6" w:color="000000" w:val="double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182A3F" w:rsidP="00F26362" w:rsidR="00182A3F" w:rsidRPr="00FF3267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broj</w:t>
            </w:r>
          </w:p>
        </w:tc>
        <w:tc>
          <w:tcPr>
            <w:tcW w:type="dxa" w:w="2268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182A3F" w:rsidP="00F26362" w:rsidR="00182A3F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vjerovnika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182A3F" w:rsidP="00F26362" w:rsidR="00182A3F" w:rsidRPr="00FF3267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984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182A3F" w:rsidP="00F26362" w:rsidR="00182A3F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tražbine u kn</w:t>
            </w:r>
          </w:p>
        </w:tc>
        <w:tc>
          <w:tcPr>
            <w:tcW w:type="dxa" w:w="1985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182A3F" w:rsidP="00F26362" w:rsidR="00182A3F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tražbine u kn</w:t>
            </w:r>
          </w:p>
        </w:tc>
      </w:tr>
      <w:tr w:rsidTr="00F26362" w:rsidR="00182A3F" w:rsidRPr="00FF3267">
        <w:trPr>
          <w:trHeight w:val="345"/>
        </w:trPr>
        <w:tc>
          <w:tcPr>
            <w:tcW w:type="dxa" w:w="732"/>
            <w:tcBorders>
              <w:top w:val="nil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182A3F" w:rsidP="00F26362" w:rsidR="00182A3F" w:rsidRPr="00FF3267">
            <w:pPr>
              <w:spacing w:after="0"/>
              <w:jc w:val="center"/>
              <w:rPr>
                <w:rFonts w:eastAsia="Times New Roman" w:hAnsi="Times New Roman" w:ascii="Times New Roman"/>
                <w:i/>
                <w:iCs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i/>
                <w:i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2268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182A3F" w:rsidP="00F26362" w:rsidR="00182A3F" w:rsidRPr="00FF3267">
            <w:pPr>
              <w:spacing w:after="0"/>
              <w:jc w:val="center"/>
              <w:rPr>
                <w:rFonts w:eastAsia="Times New Roman" w:hAnsi="Times New Roman" w:ascii="Times New Roman"/>
                <w:i/>
                <w:iCs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i/>
                <w:i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182A3F" w:rsidP="00F26362" w:rsidR="00182A3F" w:rsidRPr="00FF3267">
            <w:pPr>
              <w:spacing w:after="0"/>
              <w:jc w:val="center"/>
              <w:rPr>
                <w:rFonts w:eastAsia="Times New Roman" w:hAnsi="Times New Roman" w:ascii="Times New Roman"/>
                <w:i/>
                <w:iCs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i/>
                <w:i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984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182A3F" w:rsidP="00F26362" w:rsidR="00182A3F" w:rsidRPr="00FF3267">
            <w:pPr>
              <w:spacing w:after="0"/>
              <w:jc w:val="center"/>
              <w:rPr>
                <w:rFonts w:eastAsia="Times New Roman" w:hAnsi="Times New Roman" w:ascii="Times New Roman"/>
                <w:i/>
                <w:iCs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i/>
                <w:i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985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182A3F" w:rsidP="00F26362" w:rsidR="00182A3F" w:rsidRPr="00FF3267">
            <w:pPr>
              <w:spacing w:after="0"/>
              <w:jc w:val="center"/>
              <w:rPr>
                <w:rFonts w:eastAsia="Times New Roman" w:hAnsi="Times New Roman" w:ascii="Times New Roman"/>
                <w:i/>
                <w:iCs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i/>
                <w:iCs/>
                <w:sz w:val="24"/>
                <w:szCs w:val="24"/>
                <w:lang w:eastAsia="hr-HR"/>
              </w:rPr>
              <w:t> </w:t>
            </w:r>
          </w:p>
        </w:tc>
      </w:tr>
      <w:tr w:rsidTr="00F26362" w:rsidR="00182A3F" w:rsidRPr="00FF3267">
        <w:trPr>
          <w:trHeight w:val="330"/>
        </w:trPr>
        <w:tc>
          <w:tcPr>
            <w:tcW w:type="dxa" w:w="732"/>
            <w:tcBorders>
              <w:top w:val="nil"/>
              <w:left w:space="0" w:sz="6" w:color="000000" w:val="double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182A3F" w:rsidP="00F26362" w:rsidR="00182A3F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</w:t>
            </w: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2268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182A3F" w:rsidP="00F26362" w:rsidR="00182A3F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AGGEMO d.o.o.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182A3F" w:rsidP="00F26362" w:rsidR="00182A3F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Zagreb, Ilica 253</w:t>
            </w:r>
          </w:p>
        </w:tc>
        <w:tc>
          <w:tcPr>
            <w:tcW w:type="dxa" w:w="1984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182A3F" w:rsidP="00F26362" w:rsidR="00182A3F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1.800.000,00 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182A3F" w:rsidP="00F26362" w:rsidR="00182A3F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1.800.000,00</w:t>
            </w:r>
          </w:p>
        </w:tc>
      </w:tr>
      <w:tr w:rsidTr="00F26362" w:rsidR="00182A3F" w:rsidRPr="00FF3267">
        <w:trPr>
          <w:trHeight w:val="330"/>
        </w:trPr>
        <w:tc>
          <w:tcPr>
            <w:tcW w:type="dxa" w:w="732"/>
            <w:tcBorders>
              <w:top w:val="nil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</w:tcPr>
          <w:p w:rsidRDefault="00182A3F" w:rsidP="00F26362" w:rsidR="00182A3F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2268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</w:tcPr>
          <w:p w:rsidRDefault="00182A3F" w:rsidP="00F26362" w:rsidR="00182A3F" w:rsidRPr="00FF3267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985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</w:tcPr>
          <w:p w:rsidRDefault="00182A3F" w:rsidP="00F26362" w:rsidR="00182A3F" w:rsidRPr="00FF3267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984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</w:tcPr>
          <w:p w:rsidRDefault="00182A3F" w:rsidP="00F26362" w:rsidR="00182A3F" w:rsidRPr="00FF3267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985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</w:tcPr>
          <w:p w:rsidRDefault="00182A3F" w:rsidP="00F26362" w:rsidR="00182A3F" w:rsidRPr="00FF3267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</w:tbl>
    <w:p w:rsidRDefault="00182A3F" w:rsidP="00182A3F" w:rsidR="00182A3F" w:rsidRPr="00182A3F">
      <w:pPr>
        <w:tabs>
          <w:tab w:pos="5400" w:val="left"/>
        </w:tabs>
        <w:spacing w:after="0"/>
        <w:rPr>
          <w:rFonts w:hAnsi="Times New Roman" w:ascii="Times New Roman"/>
        </w:rPr>
      </w:pPr>
    </w:p>
    <w:p w:rsidRDefault="00182A3F" w:rsidP="00182A3F" w:rsidR="00182A3F">
      <w:pPr>
        <w:tabs>
          <w:tab w:pos="5400" w:val="left"/>
        </w:tabs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182A3F" w:rsidP="00182A3F" w:rsidR="00182A3F" w:rsidRPr="00182A3F">
      <w:pPr>
        <w:pStyle w:val="Odlomakpopisa"/>
        <w:numPr>
          <w:ilvl w:val="0"/>
          <w:numId w:val="8"/>
        </w:numPr>
        <w:tabs>
          <w:tab w:pos="5400" w:val="left"/>
        </w:tabs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182A3F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U  CIJELOSTI OSPORENE TRAŽBINE   </w:t>
      </w:r>
    </w:p>
    <w:p w:rsidRDefault="00182A3F" w:rsidP="00BA75C9" w:rsidR="00182A3F">
      <w:pPr>
        <w:rPr>
          <w:rFonts w:hAnsi="Times New Roman" w:ascii="Times New Roman"/>
          <w:sz w:val="24"/>
          <w:szCs w:val="24"/>
        </w:rPr>
      </w:pPr>
    </w:p>
    <w:tbl>
      <w:tblPr>
        <w:tblW w:type="auto" w:w="0"/>
        <w:tblInd w:type="dxa" w:w="85"/>
        <w:tblLayout w:type="fixed"/>
        <w:tblLook w:val="04A0" w:noVBand="1" w:noHBand="0" w:lastColumn="0" w:firstColumn="1" w:lastRow="0" w:firstRow="1"/>
      </w:tblPr>
      <w:tblGrid>
        <w:gridCol w:w="603"/>
        <w:gridCol w:w="1405"/>
        <w:gridCol w:w="1984"/>
        <w:gridCol w:w="1843"/>
        <w:gridCol w:w="1559"/>
        <w:gridCol w:w="1560"/>
      </w:tblGrid>
      <w:tr w:rsidTr="00F26362" w:rsidR="00182A3F" w:rsidRPr="00FF3267">
        <w:trPr>
          <w:trHeight w:val="330"/>
        </w:trPr>
        <w:tc>
          <w:tcPr>
            <w:tcW w:type="dxa" w:w="603"/>
            <w:tcBorders>
              <w:top w:space="0" w:sz="6" w:color="000000" w:val="double"/>
              <w:left w:space="0" w:sz="6" w:color="000000" w:val="double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182A3F" w:rsidP="00F26362" w:rsidR="00182A3F" w:rsidRPr="00FF3267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Red</w:t>
            </w:r>
          </w:p>
        </w:tc>
        <w:tc>
          <w:tcPr>
            <w:tcW w:type="dxa" w:w="1405"/>
            <w:tcBorders>
              <w:top w:space="0" w:sz="6" w:color="000000" w:val="double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182A3F" w:rsidP="00F26362" w:rsidR="00182A3F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Naziv</w:t>
            </w:r>
          </w:p>
        </w:tc>
        <w:tc>
          <w:tcPr>
            <w:tcW w:type="dxa" w:w="1984"/>
            <w:tcBorders>
              <w:top w:space="0" w:sz="6" w:color="000000" w:val="double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182A3F" w:rsidP="00F26362" w:rsidR="00182A3F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Adresa</w:t>
            </w:r>
          </w:p>
        </w:tc>
        <w:tc>
          <w:tcPr>
            <w:tcW w:type="dxa" w:w="1843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182A3F" w:rsidP="00F26362" w:rsidR="00182A3F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Iznos prijavljene</w:t>
            </w:r>
          </w:p>
        </w:tc>
        <w:tc>
          <w:tcPr>
            <w:tcW w:type="dxa" w:w="1559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182A3F" w:rsidP="00F26362" w:rsidR="00182A3F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Iznos priznate</w:t>
            </w:r>
          </w:p>
        </w:tc>
        <w:tc>
          <w:tcPr>
            <w:tcW w:type="dxa" w:w="1560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vAlign w:val="center"/>
          </w:tcPr>
          <w:p w:rsidRDefault="00182A3F" w:rsidP="00F26362" w:rsidR="00182A3F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Iznos osporene tražbine u kn</w:t>
            </w:r>
          </w:p>
        </w:tc>
      </w:tr>
      <w:tr w:rsidTr="00F26362" w:rsidR="00182A3F" w:rsidRPr="00FF3267">
        <w:trPr>
          <w:trHeight w:val="330"/>
        </w:trPr>
        <w:tc>
          <w:tcPr>
            <w:tcW w:type="dxa" w:w="603"/>
            <w:tcBorders>
              <w:top w:val="nil"/>
              <w:left w:space="0" w:sz="6" w:color="000000" w:val="double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182A3F" w:rsidP="00F26362" w:rsidR="00182A3F" w:rsidRPr="00FF3267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broj</w:t>
            </w:r>
          </w:p>
        </w:tc>
        <w:tc>
          <w:tcPr>
            <w:tcW w:type="dxa" w:w="1405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182A3F" w:rsidP="00F26362" w:rsidR="00182A3F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vjerovnika</w:t>
            </w:r>
          </w:p>
        </w:tc>
        <w:tc>
          <w:tcPr>
            <w:tcW w:type="dxa" w:w="1984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182A3F" w:rsidP="00F26362" w:rsidR="00182A3F" w:rsidRPr="00FF3267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843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182A3F" w:rsidP="00F26362" w:rsidR="00182A3F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tražbine u kn</w:t>
            </w:r>
          </w:p>
        </w:tc>
        <w:tc>
          <w:tcPr>
            <w:tcW w:type="dxa" w:w="1559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182A3F" w:rsidP="00F26362" w:rsidR="00182A3F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tražbine u kn</w:t>
            </w:r>
          </w:p>
        </w:tc>
        <w:tc>
          <w:tcPr>
            <w:tcW w:type="dxa" w:w="1560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vAlign w:val="center"/>
          </w:tcPr>
          <w:p w:rsidRDefault="00182A3F" w:rsidP="00F26362" w:rsidR="00182A3F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F26362" w:rsidR="00182A3F" w:rsidRPr="00FF3267">
        <w:trPr>
          <w:trHeight w:val="345"/>
        </w:trPr>
        <w:tc>
          <w:tcPr>
            <w:tcW w:type="dxa" w:w="603"/>
            <w:tcBorders>
              <w:top w:val="nil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182A3F" w:rsidP="00F26362" w:rsidR="00182A3F" w:rsidRPr="00FF3267">
            <w:pPr>
              <w:spacing w:after="0"/>
              <w:jc w:val="center"/>
              <w:rPr>
                <w:rFonts w:eastAsia="Times New Roman" w:hAnsi="Times New Roman" w:ascii="Times New Roman"/>
                <w:i/>
                <w:iCs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i/>
                <w:i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405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182A3F" w:rsidP="00F26362" w:rsidR="00182A3F" w:rsidRPr="00FF3267">
            <w:pPr>
              <w:spacing w:after="0"/>
              <w:jc w:val="center"/>
              <w:rPr>
                <w:rFonts w:eastAsia="Times New Roman" w:hAnsi="Times New Roman" w:ascii="Times New Roman"/>
                <w:i/>
                <w:iCs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i/>
                <w:i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984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182A3F" w:rsidP="00F26362" w:rsidR="00182A3F" w:rsidRPr="00FF3267">
            <w:pPr>
              <w:spacing w:after="0"/>
              <w:jc w:val="center"/>
              <w:rPr>
                <w:rFonts w:eastAsia="Times New Roman" w:hAnsi="Times New Roman" w:ascii="Times New Roman"/>
                <w:i/>
                <w:iCs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i/>
                <w:i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843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182A3F" w:rsidP="00F26362" w:rsidR="00182A3F" w:rsidRPr="00FF3267">
            <w:pPr>
              <w:spacing w:after="0"/>
              <w:jc w:val="center"/>
              <w:rPr>
                <w:rFonts w:eastAsia="Times New Roman" w:hAnsi="Times New Roman" w:ascii="Times New Roman"/>
                <w:i/>
                <w:iCs/>
                <w:sz w:val="24"/>
                <w:szCs w:val="24"/>
                <w:lang w:eastAsia="hr-HR"/>
              </w:rPr>
            </w:pPr>
          </w:p>
        </w:tc>
        <w:tc>
          <w:tcPr>
            <w:tcW w:type="dxa" w:w="1559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182A3F" w:rsidP="00F26362" w:rsidR="00182A3F" w:rsidRPr="00FF3267">
            <w:pPr>
              <w:spacing w:after="0"/>
              <w:jc w:val="center"/>
              <w:rPr>
                <w:rFonts w:eastAsia="Times New Roman" w:hAnsi="Times New Roman" w:ascii="Times New Roman"/>
                <w:i/>
                <w:iCs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vAlign w:val="center"/>
          </w:tcPr>
          <w:p w:rsidRDefault="00182A3F" w:rsidP="00F26362" w:rsidR="00182A3F" w:rsidRPr="00FF3267">
            <w:pPr>
              <w:spacing w:after="0"/>
              <w:jc w:val="center"/>
              <w:rPr>
                <w:rFonts w:eastAsia="Times New Roman" w:hAnsi="Times New Roman" w:ascii="Times New Roman"/>
                <w:i/>
                <w:iCs/>
                <w:sz w:val="24"/>
                <w:szCs w:val="24"/>
                <w:lang w:eastAsia="hr-HR"/>
              </w:rPr>
            </w:pPr>
          </w:p>
        </w:tc>
      </w:tr>
      <w:tr w:rsidTr="00F26362" w:rsidR="00182A3F" w:rsidRPr="00FF3267">
        <w:trPr>
          <w:trHeight w:val="330"/>
        </w:trPr>
        <w:tc>
          <w:tcPr>
            <w:tcW w:type="dxa" w:w="603"/>
            <w:tcBorders>
              <w:top w:val="nil"/>
              <w:left w:space="0" w:sz="6" w:color="000000" w:val="double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182A3F" w:rsidP="00F26362" w:rsidR="00182A3F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</w:t>
            </w: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1405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182A3F" w:rsidP="00F26362" w:rsidR="00182A3F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KAPITAL KONZALTING d.o.o.</w:t>
            </w:r>
          </w:p>
        </w:tc>
        <w:tc>
          <w:tcPr>
            <w:tcW w:type="dxa" w:w="1984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182A3F" w:rsidP="00F26362" w:rsidR="00182A3F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Zagreb, Remete 63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182A3F" w:rsidP="00F26362" w:rsidR="00182A3F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1.581.586,45</w:t>
            </w:r>
          </w:p>
        </w:tc>
        <w:tc>
          <w:tcPr>
            <w:tcW w:type="dxa" w:w="1559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182A3F" w:rsidP="00F26362" w:rsidR="00182A3F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560"/>
            <w:tcBorders>
              <w:top w:val="nil"/>
              <w:left w:val="nil"/>
              <w:bottom w:val="nil"/>
              <w:right w:space="0" w:sz="6" w:color="000000" w:val="double"/>
            </w:tcBorders>
            <w:vAlign w:val="center"/>
          </w:tcPr>
          <w:p w:rsidRDefault="00182A3F" w:rsidP="00F26362" w:rsidR="00182A3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1.581.586,45</w:t>
            </w:r>
          </w:p>
        </w:tc>
      </w:tr>
      <w:tr w:rsidTr="00F26362" w:rsidR="00182A3F" w:rsidRPr="00FF3267">
        <w:trPr>
          <w:trHeight w:val="330"/>
        </w:trPr>
        <w:tc>
          <w:tcPr>
            <w:tcW w:type="dxa" w:w="603"/>
            <w:tcBorders>
              <w:top w:val="nil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</w:tcPr>
          <w:p w:rsidRDefault="00182A3F" w:rsidP="00F26362" w:rsidR="00182A3F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405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</w:tcPr>
          <w:p w:rsidRDefault="00182A3F" w:rsidP="00F26362" w:rsidR="00182A3F" w:rsidRPr="00FF3267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984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</w:tcPr>
          <w:p w:rsidRDefault="00182A3F" w:rsidP="00F26362" w:rsidR="00182A3F" w:rsidRPr="00FF3267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182A3F" w:rsidP="00F26362" w:rsidR="00182A3F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182A3F" w:rsidP="00F26362" w:rsidR="00182A3F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vAlign w:val="center"/>
          </w:tcPr>
          <w:p w:rsidRDefault="00182A3F" w:rsidP="00F26362" w:rsidR="00182A3F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</w:tbl>
    <w:p w:rsidRDefault="00182A3F" w:rsidP="00BA75C9" w:rsidR="00182A3F" w:rsidRPr="00182A3F">
      <w:pPr>
        <w:rPr>
          <w:rFonts w:hAnsi="Times New Roman" w:ascii="Times New Roman"/>
          <w:sz w:val="24"/>
          <w:szCs w:val="24"/>
        </w:rPr>
      </w:pPr>
    </w:p>
    <w:p w:rsidRDefault="00BA75C9" w:rsidP="00182A3F" w:rsidR="00BA75C9" w:rsidRPr="00BA75C9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Varaždinu, </w:t>
      </w:r>
      <w:r w:rsidR="00182A3F">
        <w:rPr>
          <w:rFonts w:hAnsi="Times New Roman" w:ascii="Times New Roman"/>
          <w:sz w:val="24"/>
          <w:szCs w:val="24"/>
        </w:rPr>
        <w:t>10. studenog</w:t>
      </w:r>
      <w:r>
        <w:rPr>
          <w:rFonts w:hAnsi="Times New Roman" w:ascii="Times New Roman"/>
          <w:sz w:val="24"/>
          <w:szCs w:val="24"/>
        </w:rPr>
        <w:t xml:space="preserve"> 2017.</w:t>
      </w:r>
    </w:p>
    <w:p w:rsidRDefault="00BA75C9" w:rsidP="00D31547" w:rsidR="00BA75C9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Sudac:</w:t>
      </w:r>
    </w:p>
    <w:p w:rsidRDefault="00D31547" w:rsidP="00D31547" w:rsidR="00D31547" w:rsidRPr="00102896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BA75C9" w:rsidP="00182A3F" w:rsidR="00543D22" w:rsidRPr="004D508F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Ksenija Flack-Makitan</w:t>
      </w:r>
    </w:p>
    <w:sectPr w:rsidSect="00543D22" w:rsidR="00543D22" w:rsidRPr="004D508F"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2EC9" w:rsidP="00702487" w:rsidR="00DC2EC9">
      <w:pPr>
        <w:spacing w:after="0"/>
      </w:pPr>
      <w:r>
        <w:separator/>
      </w:r>
    </w:p>
  </w:endnote>
  <w:endnote w:id="0" w:type="continuationSeparator">
    <w:p w:rsidRDefault="00DC2EC9" w:rsidP="00702487" w:rsidR="00DC2EC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2EC9" w:rsidP="00702487" w:rsidR="00DC2EC9">
      <w:pPr>
        <w:spacing w:after="0"/>
      </w:pPr>
      <w:r>
        <w:separator/>
      </w:r>
    </w:p>
  </w:footnote>
  <w:footnote w:id="0" w:type="continuationSeparator">
    <w:p w:rsidRDefault="00DC2EC9" w:rsidP="00702487" w:rsidR="00DC2EC9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66670846"/>
      <w:docPartObj>
        <w:docPartGallery w:val="Page Numbers (Top of Page)"/>
        <w:docPartUnique/>
      </w:docPartObj>
    </w:sdtPr>
    <w:sdtEndPr/>
    <w:sdtContent>
      <w:p w:rsidRDefault="0002371B" w:rsidR="0002371B" w:rsidRPr="0002371B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 w:rsidRPr="0002371B">
          <w:rPr>
            <w:rFonts w:hAnsi="Times New Roman" w:ascii="Times New Roman"/>
            <w:sz w:val="24"/>
            <w:szCs w:val="24"/>
          </w:rPr>
          <w:fldChar w:fldCharType="begin"/>
        </w:r>
        <w:r w:rsidRPr="0002371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02371B">
          <w:rPr>
            <w:rFonts w:hAnsi="Times New Roman" w:ascii="Times New Roman"/>
            <w:sz w:val="24"/>
            <w:szCs w:val="24"/>
          </w:rPr>
          <w:fldChar w:fldCharType="separate"/>
        </w:r>
        <w:r w:rsidR="00D31547">
          <w:rPr>
            <w:rFonts w:hAnsi="Times New Roman" w:ascii="Times New Roman"/>
            <w:noProof/>
            <w:sz w:val="24"/>
            <w:szCs w:val="24"/>
          </w:rPr>
          <w:t>2</w:t>
        </w:r>
        <w:r w:rsidRPr="0002371B">
          <w:rPr>
            <w:rFonts w:hAnsi="Times New Roman" w:ascii="Times New Roman"/>
            <w:sz w:val="24"/>
            <w:szCs w:val="24"/>
          </w:rPr>
          <w:fldChar w:fldCharType="end"/>
        </w:r>
      </w:p>
      <w:p w:rsidRDefault="009F378E" w:rsidP="009F378E" w:rsidR="0002371B" w:rsidRPr="009F378E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>
          <w:rPr>
            <w:rFonts w:hAnsi="Times New Roman" w:ascii="Times New Roman"/>
            <w:sz w:val="24"/>
            <w:szCs w:val="24"/>
          </w:rPr>
          <w:tab/>
        </w:r>
        <w:r w:rsidR="00543D22">
          <w:rPr>
            <w:rFonts w:hAnsi="Times New Roman" w:ascii="Times New Roman"/>
            <w:sz w:val="24"/>
            <w:szCs w:val="24"/>
          </w:rPr>
          <w:tab/>
          <w:t>Poslovni broj: 5 St-</w:t>
        </w:r>
        <w:r w:rsidR="00A7627C">
          <w:rPr>
            <w:rFonts w:hAnsi="Times New Roman" w:ascii="Times New Roman"/>
            <w:sz w:val="24"/>
            <w:szCs w:val="24"/>
          </w:rPr>
          <w:t>1153/16-24</w:t>
        </w:r>
        <w:r w:rsidR="00543D22"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 w:rsidR="00587C3C">
          <w:rPr>
            <w:rFonts w:hAnsi="Times New Roman" w:ascii="Times New Roman"/>
            <w:sz w:val="24"/>
            <w:szCs w:val="24"/>
          </w:rPr>
          <w:tab/>
        </w:r>
        <w:r w:rsidR="00587C3C">
          <w:rPr>
            <w:rFonts w:hAnsi="Times New Roman" w:ascii="Times New Roman"/>
            <w:sz w:val="24"/>
            <w:szCs w:val="24"/>
          </w:rPr>
          <w:tab/>
        </w:r>
        <w:r w:rsidR="0002371B" w:rsidRPr="0002371B">
          <w:rPr>
            <w:rFonts w:hAnsi="Times New Roman" w:ascii="Times New Roman"/>
            <w:sz w:val="24"/>
            <w:szCs w:val="24"/>
          </w:rPr>
          <w:t>Poslovni broj: 5 St-</w:t>
        </w:r>
        <w:r w:rsidR="00543D22">
          <w:rPr>
            <w:rFonts w:hAnsi="Times New Roman" w:ascii="Times New Roman"/>
            <w:sz w:val="24"/>
            <w:szCs w:val="24"/>
          </w:rPr>
          <w:t>1079/16-26</w:t>
        </w:r>
      </w:p>
    </w:sdtContent>
  </w:sdt>
  <w:p w:rsidRDefault="0002371B" w:rsidR="0002371B">
    <w:pPr>
      <w:pStyle w:val="Zaglavlje"/>
    </w:pPr>
  </w:p>
  <w:p w:rsidRDefault="00543D22" w:rsidR="00543D2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D22" w:rsidR="0002371B" w:rsidRPr="0002371B">
    <w:pPr>
      <w:pStyle w:val="Zaglavlje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667E2E"/>
    <w:multiLevelType w:val="hybridMultilevel"/>
    <w:tmpl w:val="6B6A3DE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252B32"/>
    <w:multiLevelType w:val="hybridMultilevel"/>
    <w:tmpl w:val="A0126EB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A592659"/>
    <w:multiLevelType w:val="hybridMultilevel"/>
    <w:tmpl w:val="A348777A"/>
    <w:lvl w:tplc="848209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8FF3571"/>
    <w:multiLevelType w:val="hybridMultilevel"/>
    <w:tmpl w:val="981CE23A"/>
    <w:lvl w:tplc="BF88586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EA027DC"/>
    <w:multiLevelType w:val="hybridMultilevel"/>
    <w:tmpl w:val="53F8DB96"/>
    <w:lvl w:tplc="9356EED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40F178D"/>
    <w:multiLevelType w:val="hybridMultilevel"/>
    <w:tmpl w:val="0E2C02F0"/>
    <w:lvl w:tplc="E3D298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0E325AB"/>
    <w:multiLevelType w:val="hybridMultilevel"/>
    <w:tmpl w:val="AD2E431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5"/>
  </w:num>
  <w:num w:numId="5">
    <w:abstractNumId w:val="4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702487"/>
    <w:rsid w:val="0002371B"/>
    <w:rsid w:val="000520C1"/>
    <w:rsid w:val="0013234D"/>
    <w:rsid w:val="00143D3E"/>
    <w:rsid w:val="00153061"/>
    <w:rsid w:val="00182A3F"/>
    <w:rsid w:val="001834B7"/>
    <w:rsid w:val="00197B43"/>
    <w:rsid w:val="001C00C9"/>
    <w:rsid w:val="00215E46"/>
    <w:rsid w:val="00254290"/>
    <w:rsid w:val="00303A7E"/>
    <w:rsid w:val="00330E93"/>
    <w:rsid w:val="00333B38"/>
    <w:rsid w:val="00361464"/>
    <w:rsid w:val="00387CB0"/>
    <w:rsid w:val="00397FD1"/>
    <w:rsid w:val="003A7700"/>
    <w:rsid w:val="003B365E"/>
    <w:rsid w:val="003F3F9D"/>
    <w:rsid w:val="00421240"/>
    <w:rsid w:val="004D508F"/>
    <w:rsid w:val="005000E3"/>
    <w:rsid w:val="00526F52"/>
    <w:rsid w:val="00531F4E"/>
    <w:rsid w:val="005335E3"/>
    <w:rsid w:val="00543D22"/>
    <w:rsid w:val="005851A7"/>
    <w:rsid w:val="00587C3C"/>
    <w:rsid w:val="00591310"/>
    <w:rsid w:val="005B6639"/>
    <w:rsid w:val="006577A0"/>
    <w:rsid w:val="00665ED9"/>
    <w:rsid w:val="006671A4"/>
    <w:rsid w:val="00692E03"/>
    <w:rsid w:val="00702487"/>
    <w:rsid w:val="007259CB"/>
    <w:rsid w:val="007A61BD"/>
    <w:rsid w:val="008512FB"/>
    <w:rsid w:val="00852A9E"/>
    <w:rsid w:val="00866A9D"/>
    <w:rsid w:val="00897461"/>
    <w:rsid w:val="008E19A4"/>
    <w:rsid w:val="009037B1"/>
    <w:rsid w:val="0093226B"/>
    <w:rsid w:val="0093553C"/>
    <w:rsid w:val="00964F39"/>
    <w:rsid w:val="009C4F7C"/>
    <w:rsid w:val="009D4F7A"/>
    <w:rsid w:val="009D726E"/>
    <w:rsid w:val="009F378E"/>
    <w:rsid w:val="00A04FAF"/>
    <w:rsid w:val="00A20CB0"/>
    <w:rsid w:val="00A7627C"/>
    <w:rsid w:val="00B016C0"/>
    <w:rsid w:val="00B04BAF"/>
    <w:rsid w:val="00B40373"/>
    <w:rsid w:val="00BA6AEA"/>
    <w:rsid w:val="00BA75C9"/>
    <w:rsid w:val="00BC1B05"/>
    <w:rsid w:val="00C0077E"/>
    <w:rsid w:val="00C51B79"/>
    <w:rsid w:val="00C61F72"/>
    <w:rsid w:val="00CA4667"/>
    <w:rsid w:val="00CA6C92"/>
    <w:rsid w:val="00D17FF0"/>
    <w:rsid w:val="00D31547"/>
    <w:rsid w:val="00DB45BB"/>
    <w:rsid w:val="00DC2EC9"/>
    <w:rsid w:val="00E91EBE"/>
    <w:rsid w:val="00EB0CE1"/>
    <w:rsid w:val="00EC12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371B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371B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371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371B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42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29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290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87C3C"/>
    <w:pPr>
      <w:ind w:left="720"/>
      <w:contextualSpacing/>
    </w:pPr>
  </w:style>
  <w:style w:customStyle="true" w:styleId="Reetkatablice1" w:type="table">
    <w:name w:val="Rešetka tablice1"/>
    <w:basedOn w:val="Obinatablica"/>
    <w:next w:val="Reetkatablice"/>
    <w:uiPriority w:val="59"/>
    <w:rsid w:val="004D508F"/>
    <w:pPr>
      <w:spacing w:lineRule="auto" w:line="240" w:after="0"/>
    </w:pPr>
    <w:rPr>
      <w:rFonts w:cs="Times New Roman" w:eastAsia="Calibri" w:hAnsi="Calibri" w:ascii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uiPriority w:val="59"/>
    <w:rsid w:val="004D508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1" w:type="table">
    <w:name w:val="Rešetka tablice11"/>
    <w:basedOn w:val="Obinatablica"/>
    <w:next w:val="Reetkatablice"/>
    <w:uiPriority w:val="39"/>
    <w:rsid w:val="00A7627C"/>
    <w:pPr>
      <w:spacing w:lineRule="auto" w:line="240" w:after="0"/>
    </w:pPr>
    <w:rPr>
      <w:rFonts w:cs="Times New Roman" w:eastAsia="Calibri" w:hAnsi="Calibri" w:ascii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39"/>
    <w:rsid w:val="00A7627C"/>
    <w:pPr>
      <w:spacing w:lineRule="auto" w:line="240" w:after="0"/>
    </w:pPr>
    <w:rPr>
      <w:rFonts w:eastAsia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Footnote Text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119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883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876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2015.</izvorni_sadrzaj>
    <derivirana_varijabla naziv="DomainObject.Predmet.DatumOsnivanja_1">20.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St-35/2015</izvorni_sadrzaj>
    <derivirana_varijabla naziv="DomainObject.Predmet.OznakaBroj_1">St-35/2015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BB NEKRETNINE d.o.o. - nekretnine i usluge u stečaju</izvorni_sadrzaj>
    <derivirana_varijabla naziv="DomainObject.Predmet.ProtustrankaFormated_1">  BB NEKRETNINE d.o.o. - nekretnine i usluge u stečaju</derivirana_varijabla>
  </DomainObject.Predmet.ProtustrankaFormated>
  <DomainObject.Predmet.ProtustrankaFormatedOIB>
    <izvorni_sadrzaj>  BB NEKRETNINE d.o.o. - nekretnine i usluge u stečaju, OIB 57066720584</izvorni_sadrzaj>
    <derivirana_varijabla naziv="DomainObject.Predmet.ProtustrankaFormatedOIB_1">  BB NEKRETNINE d.o.o. - nekretnine i usluge u stečaju, OIB 57066720584</derivirana_varijabla>
  </DomainObject.Predmet.ProtustrankaFormatedOIB>
  <DomainObject.Predmet.ProtustrankaFormatedWithAdress>
    <izvorni_sadrzaj> BB NEKRETNINE d.o.o. - nekretnine i usluge u stečaju, Livadarska 40, 40000 Nedelišće</izvorni_sadrzaj>
    <derivirana_varijabla naziv="DomainObject.Predmet.ProtustrankaFormatedWithAdress_1"> BB NEKRETNINE d.o.o. - nekretnine i usluge u stečaju, Livadarska 40, 40000 Nedelišće</derivirana_varijabla>
  </DomainObject.Predmet.ProtustrankaFormatedWithAdress>
  <DomainObject.Predmet.ProtustrankaFormatedWithAdressOIB>
    <izvorni_sadrzaj> BB NEKRETNINE d.o.o. - nekretnine i usluge u stečaju, OIB 57066720584, Livadarska 40, 40000 Nedelišće</izvorni_sadrzaj>
    <derivirana_varijabla naziv="DomainObject.Predmet.ProtustrankaFormatedWithAdressOIB_1"> BB NEKRETNINE d.o.o. - nekretnine i usluge u stečaju, OIB 57066720584, Livadarska 40, 40000 Nedelišće</derivirana_varijabla>
  </DomainObject.Predmet.ProtustrankaFormatedWithAdressOIB>
  <DomainObject.Predmet.ProtustrankaWithAdress>
    <izvorni_sadrzaj>BB NEKRETNINE d.o.o. - nekretnine i usluge u stečaju Livadarska 40, 40000 Nedelišće</izvorni_sadrzaj>
    <derivirana_varijabla naziv="DomainObject.Predmet.ProtustrankaWithAdress_1">BB NEKRETNINE d.o.o. - nekretnine i usluge u stečaju Livadarska 40, 40000 Nedelišće</derivirana_varijabla>
  </DomainObject.Predmet.ProtustrankaWithAdress>
  <DomainObject.Predmet.ProtustrankaWithAdressOIB>
    <izvorni_sadrzaj>BB NEKRETNINE d.o.o. - nekretnine i usluge u stečaju, OIB 57066720584, Livadarska 40, 40000 Nedelišće</izvorni_sadrzaj>
    <derivirana_varijabla naziv="DomainObject.Predmet.ProtustrankaWithAdressOIB_1">BB NEKRETNINE d.o.o. - nekretnine i usluge u stečaju, OIB 57066720584, Livadarska 40, 40000 Nedelišće</derivirana_varijabla>
  </DomainObject.Predmet.ProtustrankaWithAdressOIB>
  <DomainObject.Predmet.ProtustrankaNazivFormated>
    <izvorni_sadrzaj>BB NEKRETNINE d.o.o. - nekretnine i usluge u stečaju</izvorni_sadrzaj>
    <derivirana_varijabla naziv="DomainObject.Predmet.ProtustrankaNazivFormated_1">BB NEKRETNINE d.o.o. - nekretnine i usluge u stečaju</derivirana_varijabla>
  </DomainObject.Predmet.ProtustrankaNazivFormated>
  <DomainObject.Predmet.ProtustrankaNazivFormatedOIB>
    <izvorni_sadrzaj>BB NEKRETNINE d.o.o. - nekretnine i usluge u stečaju, OIB 57066720584</izvorni_sadrzaj>
    <derivirana_varijabla naziv="DomainObject.Predmet.ProtustrankaNazivFormatedOIB_1">BB NEKRETNINE d.o.o. - nekretnine i usluge u stečaju, OIB 57066720584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BB NEKRETNINE d.o.o. - nekretnine i usluge u stečaju</item>
    </izvorni_sadrzaj>
    <derivirana_varijabla naziv="DomainObject.Predmet.ProtuStrankaListFormated_1">
      <item>BB NEKRETNINE d.o.o. - nekretnine i usluge u stečaju</item>
    </derivirana_varijabla>
  </DomainObject.Predmet.ProtuStrankaListFormated>
  <DomainObject.Predmet.ProtuStrankaListFormatedOIB>
    <izvorni_sadrzaj>
      <item>BB NEKRETNINE d.o.o. - nekretnine i usluge u stečaju, OIB 57066720584</item>
    </izvorni_sadrzaj>
    <derivirana_varijabla naziv="DomainObject.Predmet.ProtuStrankaListFormatedOIB_1">
      <item>BB NEKRETNINE d.o.o. - nekretnine i usluge u stečaju, OIB 57066720584</item>
    </derivirana_varijabla>
  </DomainObject.Predmet.ProtuStrankaListFormatedOIB>
  <DomainObject.Predmet.ProtuStrankaListFormatedWithAdress>
    <izvorni_sadrzaj>
      <item>BB NEKRETNINE d.o.o. - nekretnine i usluge u stečaju, Livadarska 40, 40000 Nedelišće</item>
    </izvorni_sadrzaj>
    <derivirana_varijabla naziv="DomainObject.Predmet.ProtuStrankaListFormatedWithAdress_1">
      <item>BB NEKRETNINE d.o.o. - nekretnine i usluge u stečaju, Livadarska 40, 40000 Nedelišće</item>
    </derivirana_varijabla>
  </DomainObject.Predmet.ProtuStrankaListFormatedWithAdress>
  <DomainObject.Predmet.ProtuStrankaListFormatedWithAdressOIB>
    <izvorni_sadrzaj>
      <item>BB NEKRETNINE d.o.o. - nekretnine i usluge u stečaju, OIB 57066720584, Livadarska 40, 40000 Nedelišće</item>
    </izvorni_sadrzaj>
    <derivirana_varijabla naziv="DomainObject.Predmet.ProtuStrankaListFormatedWithAdressOIB_1">
      <item>BB NEKRETNINE d.o.o. - nekretnine i usluge u stečaju, OIB 57066720584, Livadarska 40, 40000 Nedelišće</item>
    </derivirana_varijabla>
  </DomainObject.Predmet.ProtuStrankaListFormatedWithAdressOIB>
  <DomainObject.Predmet.ProtuStrankaListNazivFormated>
    <izvorni_sadrzaj>
      <item>BB NEKRETNINE d.o.o. - nekretnine i usluge u stečaju</item>
    </izvorni_sadrzaj>
    <derivirana_varijabla naziv="DomainObject.Predmet.ProtuStrankaListNazivFormated_1">
      <item>BB NEKRETNINE d.o.o. - nekretnine i usluge u stečaju</item>
    </derivirana_varijabla>
  </DomainObject.Predmet.ProtuStrankaListNazivFormated>
  <DomainObject.Predmet.ProtuStrankaListNazivFormatedOIB>
    <izvorni_sadrzaj>
      <item>BB NEKRETNINE d.o.o. - nekretnine i usluge u stečaju, OIB 57066720584</item>
    </izvorni_sadrzaj>
    <derivirana_varijabla naziv="DomainObject.Predmet.ProtuStrankaListNazivFormatedOIB_1">
      <item>BB NEKRETNINE d.o.o. - nekretnine i usluge u stečaju, OIB 57066720584</item>
    </derivirana_varijabla>
  </DomainObject.Predmet.ProtuStrankaListNazivFormatedOIB>
  <DomainObject.Predmet.OstaliListFormated>
    <izvorni_sadrzaj>
      <item>Sudski registar</item>
      <item>Matija Posavec</item>
      <item>Dražen Vidman</item>
      <item>Zvonimir Franić</item>
      <item>BUTERIN &amp; POSAVEC, odvjetničko društvo, javno trgovačko društvo</item>
      <item>Općinski građanski sud u Zagrebu</item>
      <item>Alpe-Adria poslovodstvo društvo s ograničenom odgovornošću za promet nekretnina</item>
    </izvorni_sadrzaj>
    <derivirana_varijabla naziv="DomainObject.Predmet.OstaliListFormated_1">
      <item>Sudski registar</item>
      <item>Matija Posavec</item>
      <item>Dražen Vidman</item>
      <item>Zvonimir Franić</item>
      <item>BUTERIN &amp; POSAVEC, odvjetničko društvo, javno trgovačko društvo</item>
      <item>Općinski građanski sud u Zagrebu</item>
      <item>Alpe-Adria poslovodstvo društvo s ograničenom odgovornošću za promet nekretnina</item>
    </derivirana_varijabla>
  </DomainObject.Predmet.OstaliListFormated>
  <DomainObject.Predmet.OstaliListFormatedOIB>
    <izvorni_sadrzaj>
      <item>Sudski registar</item>
      <item>Matija Posavec, OIB 60518735694</item>
      <item>Dražen Vidman, OIB 42883746819</item>
      <item>Zvonimir Franić, OIB 96532005830</item>
      <item>BUTERIN &amp; POSAVEC, odvjetničko društvo, javno trgovačko društvo, OIB 88443826619</item>
      <item>Općinski građanski sud u Zagrebu</item>
      <item>Alpe-Adria poslovodstvo društvo s ograničenom odgovornošću za promet nekretnina, OIB 99488126785</item>
    </izvorni_sadrzaj>
    <derivirana_varijabla naziv="DomainObject.Predmet.OstaliListFormatedOIB_1">
      <item>Sudski registar</item>
      <item>Matija Posavec, OIB 60518735694</item>
      <item>Dražen Vidman, OIB 42883746819</item>
      <item>Zvonimir Franić, OIB 96532005830</item>
      <item>BUTERIN &amp; POSAVEC, odvjetničko društvo, javno trgovačko društvo, OIB 88443826619</item>
      <item>Općinski građanski sud u Zagrebu</item>
      <item>Alpe-Adria poslovodstvo društvo s ograničenom odgovornošću za promet nekretnina, OIB 99488126785</item>
    </derivirana_varijabla>
  </DomainObject.Predmet.OstaliListFormatedOIB>
  <DomainObject.Predmet.OstaliListFormatedWithAdress>
    <izvorni_sadrzaj>
      <item>Sudski registar</item>
      <item>Matija Posavec, Livadarska 40, 40305 Nedelišće</item>
      <item>Dražen Vidman, Vladimira Nazora 77, 42240 Ivanec</item>
      <item>Zvonimir Franić, Od Domina 1, 20000 Dubrovnik</item>
      <item>BUTERIN &amp; POSAVEC, odvjetničko društvo, javno trgovačko društvo, Draškovićeva 82, 10000 Zagreb</item>
      <item>Općinski građanski sud u Zagrebu</item>
      <item>Alpe-Adria poslovodstvo društvo s ograničenom odgovornošću za promet nekretnina, Slavonska avenija 6 a, 10000 Zagreb</item>
    </izvorni_sadrzaj>
    <derivirana_varijabla naziv="DomainObject.Predmet.OstaliListFormatedWithAdress_1">
      <item>Sudski registar</item>
      <item>Matija Posavec, Livadarska 40, 40305 Nedelišće</item>
      <item>Dražen Vidman, Vladimira Nazora 77, 42240 Ivanec</item>
      <item>Zvonimir Franić, Od Domina 1, 20000 Dubrovnik</item>
      <item>BUTERIN &amp; POSAVEC, odvjetničko društvo, javno trgovačko društvo, Draškovićeva 82, 10000 Zagreb</item>
      <item>Općinski građanski sud u Zagrebu</item>
      <item>Alpe-Adria poslovodstvo društvo s ograničenom odgovornošću za promet nekretnina, Slavonska avenija 6 a, 10000 Zagreb</item>
    </derivirana_varijabla>
  </DomainObject.Predmet.OstaliListFormatedWithAdress>
  <DomainObject.Predmet.OstaliListFormatedWithAdressOIB>
    <izvorni_sadrzaj>
      <item>Sudski registar</item>
      <item>Matija Posavec, OIB 60518735694, Livadarska 40, 40305 Nedelišće</item>
      <item>Dražen Vidman, OIB 42883746819, Vladimira Nazora 77, 42240 Ivanec</item>
      <item>Zvonimir Franić, OIB 96532005830, Od Domina 1, 20000 Dubrovnik</item>
      <item>BUTERIN &amp; POSAVEC, odvjetničko društvo, javno trgovačko društvo, OIB 88443826619, Draškovićeva 82, 10000 Zagreb</item>
      <item>Općinski građanski sud u Zagrebu</item>
      <item>Alpe-Adria poslovodstvo društvo s ograničenom odgovornošću za promet nekretnina, OIB 99488126785, Slavonska avenija 6 a, 10000 Zagreb</item>
    </izvorni_sadrzaj>
    <derivirana_varijabla naziv="DomainObject.Predmet.OstaliListFormatedWithAdressOIB_1">
      <item>Sudski registar</item>
      <item>Matija Posavec, OIB 60518735694, Livadarska 40, 40305 Nedelišće</item>
      <item>Dražen Vidman, OIB 42883746819, Vladimira Nazora 77, 42240 Ivanec</item>
      <item>Zvonimir Franić, OIB 96532005830, Od Domina 1, 20000 Dubrovnik</item>
      <item>BUTERIN &amp; POSAVEC, odvjetničko društvo, javno trgovačko društvo, OIB 88443826619, Draškovićeva 82, 10000 Zagreb</item>
      <item>Općinski građanski sud u Zagrebu</item>
      <item>Alpe-Adria poslovodstvo društvo s ograničenom odgovornošću za promet nekretnina, OIB 99488126785, Slavonska avenija 6 a, 10000 Zagreb</item>
    </derivirana_varijabla>
  </DomainObject.Predmet.OstaliListFormatedWithAdressOIB>
  <DomainObject.Predmet.OstaliListNazivFormated>
    <izvorni_sadrzaj>
      <item>Sudski registar</item>
      <item>Matija Posavec</item>
      <item>Dražen Vidman</item>
      <item>Zvonimir Franić</item>
      <item>BUTERIN &amp; POSAVEC, odvjetničko društvo, javno trgovačko društvo</item>
      <item>Općinski građanski sud u Zagrebu</item>
      <item>Alpe-Adria poslovodstvo društvo s ograničenom odgovornošću za promet nekretnina</item>
    </izvorni_sadrzaj>
    <derivirana_varijabla naziv="DomainObject.Predmet.OstaliListNazivFormated_1">
      <item>Sudski registar</item>
      <item>Matija Posavec</item>
      <item>Dražen Vidman</item>
      <item>Zvonimir Franić</item>
      <item>BUTERIN &amp; POSAVEC, odvjetničko društvo, javno trgovačko društvo</item>
      <item>Općinski građanski sud u Zagrebu</item>
      <item>Alpe-Adria poslovodstvo društvo s ograničenom odgovornošću za promet nekretnina</item>
    </derivirana_varijabla>
  </DomainObject.Predmet.OstaliListNazivFormated>
  <DomainObject.Predmet.OstaliListNazivFormatedOIB>
    <izvorni_sadrzaj>
      <item>Sudski registar</item>
      <item>Matija Posavec, OIB 60518735694</item>
      <item>Dražen Vidman, OIB 42883746819</item>
      <item>Zvonimir Franić, OIB 96532005830</item>
      <item>BUTERIN &amp; POSAVEC, odvjetničko društvo, javno trgovačko društvo, OIB 88443826619</item>
      <item>Općinski građanski sud u Zagrebu</item>
      <item>Alpe-Adria poslovodstvo društvo s ograničenom odgovornošću za promet nekretnina, OIB 99488126785</item>
    </izvorni_sadrzaj>
    <derivirana_varijabla naziv="DomainObject.Predmet.OstaliListNazivFormatedOIB_1">
      <item>Sudski registar</item>
      <item>Matija Posavec, OIB 60518735694</item>
      <item>Dražen Vidman, OIB 42883746819</item>
      <item>Zvonimir Franić, OIB 96532005830</item>
      <item>BUTERIN &amp; POSAVEC, odvjetničko društvo, javno trgovačko društvo, OIB 88443826619</item>
      <item>Općinski građanski sud u Zagrebu</item>
      <item>Alpe-Adria poslovodstvo društvo s ograničenom odgovornošću za promet nekretnina, OIB 99488126785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BB NEKRETNINE d.o.o. - nekretnine i usluge u stečaju</izvorni_sadrzaj>
    <derivirana_varijabla naziv="DomainObject.Predmet.ProtustrankaIDrugi_1">BB NEKRETNINE d.o.o. - nekretnine i usluge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BB NEKRETNINE d.o.o. - nekretnine i usluge u stečaju, OIB 57066720584, Livadarska 40, 40000 Nedelišće</izvorni_sadrzaj>
    <derivirana_varijabla naziv="DomainObject.Predmet.ProtustrankaIDrugiAdressOIB_1">BB NEKRETNINE d.o.o. - nekretnine i usluge u stečaju, OIB 57066720584, Livadarska 40,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BB NEKRETNINE d.o.o. - nekretnine i usluge u stečaju</item>
      <item>Sudski registar</item>
      <item>Matija Posavec</item>
      <item>Dražen Vidman</item>
      <item>Zvonimir Franić</item>
      <item>BUTERIN &amp; POSAVEC, odvjetničko društvo, javno trgovačko društvo</item>
      <item>Općinski građanski sud u Zagrebu</item>
      <item>Alpe-Adria poslovodstvo društvo s ograničenom odgovornošću za promet nekretnina</item>
    </izvorni_sadrzaj>
    <derivirana_varijabla naziv="DomainObject.Predmet.SudioniciListNaziv_1">
      <item>Financijska agencija</item>
      <item>BB NEKRETNINE d.o.o. - nekretnine i usluge u stečaju</item>
      <item>Sudski registar</item>
      <item>Matija Posavec</item>
      <item>Dražen Vidman</item>
      <item>Zvonimir Franić</item>
      <item>BUTERIN &amp; POSAVEC, odvjetničko društvo, javno trgovačko društvo</item>
      <item>Općinski građanski sud u Zagrebu</item>
      <item>Alpe-Adria poslovodstvo društvo s ograničenom odgovornošću za promet nekretnina</item>
    </derivirana_varijabla>
  </DomainObject.Predmet.SudioniciListNaziv>
  <DomainObject.Predmet.SudioniciListAdressOIB>
    <izvorni_sadrzaj>
      <item>Financijska agencija, OIB 85821130368</item>
      <item>BB NEKRETNINE d.o.o. - nekretnine i usluge u stečaju, OIB 57066720584, Livadarska 40,40000 Nedelišće</item>
      <item>Sudski registar</item>
      <item>Matija Posavec, OIB 60518735694, Livadarska 40,40305 Nedelišće</item>
      <item>Dražen Vidman, OIB 42883746819, Vladimira Nazora 77,42240 Ivanec</item>
      <item>Zvonimir Franić, OIB 96532005830, Od Domina 1,20000 Dubrovnik</item>
      <item>BUTERIN &amp; POSAVEC, odvjetničko društvo, javno trgovačko društvo, OIB 88443826619, Draškovićeva 82,10000 Zagreb</item>
      <item>Općinski građanski sud u Zagrebu</item>
      <item>Alpe-Adria poslovodstvo društvo s ograničenom odgovornošću za promet nekretnina, OIB 99488126785, Slavonska avenija 6 a,10000 Zagreb</item>
    </izvorni_sadrzaj>
    <derivirana_varijabla naziv="DomainObject.Predmet.SudioniciListAdressOIB_1">
      <item>Financijska agencija, OIB 85821130368</item>
      <item>BB NEKRETNINE d.o.o. - nekretnine i usluge u stečaju, OIB 57066720584, Livadarska 40,40000 Nedelišće</item>
      <item>Sudski registar</item>
      <item>Matija Posavec, OIB 60518735694, Livadarska 40,40305 Nedelišće</item>
      <item>Dražen Vidman, OIB 42883746819, Vladimira Nazora 77,42240 Ivanec</item>
      <item>Zvonimir Franić, OIB 96532005830, Od Domina 1,20000 Dubrovnik</item>
      <item>BUTERIN &amp; POSAVEC, odvjetničko društvo, javno trgovačko društvo, OIB 88443826619, Draškovićeva 82,10000 Zagreb</item>
      <item>Općinski građanski sud u Zagrebu</item>
      <item>Alpe-Adria poslovodstvo društvo s ograničenom odgovornošću za promet nekretnina, OIB 99488126785, Slavonska avenija 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57066720584</item>
      <item>, OIB null</item>
      <item>, OIB 60518735694</item>
      <item>, OIB 42883746819</item>
      <item>, OIB 96532005830</item>
      <item>, OIB 88443826619</item>
      <item>, OIB null</item>
      <item>, OIB 99488126785</item>
    </izvorni_sadrzaj>
    <derivirana_varijabla naziv="DomainObject.Predmet.SudioniciListNazivOIB_1">
      <item>, OIB 85821130368</item>
      <item>, OIB 57066720584</item>
      <item>, OIB null</item>
      <item>, OIB 60518735694</item>
      <item>, OIB 42883746819</item>
      <item>, OIB 96532005830</item>
      <item>, OIB 88443826619</item>
      <item>, OIB null</item>
      <item>, OIB 99488126785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355F61-6137-4C88-8283-A1283177A7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137</properties:Words>
  <properties:Characters>802</properties:Characters>
  <properties:Lines>90</properties:Lines>
  <properties:Paragraphs>42</properties:Paragraphs>
  <properties:TotalTime>170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2015-10-13T08:29:00Z</dcterms:created>
  <dc:creator>ADMINIBM</dc:creator>
  <cp:lastModifiedBy>Lea Rogina</cp:lastModifiedBy>
  <cp:lastPrinted>2017-11-10T14:12:00Z</cp:lastPrinted>
  <dcterms:modified xmlns:xsi="http://www.w3.org/2001/XMLSchema-instance" xsi:type="dcterms:W3CDTF">2017-11-13T07:07:00Z</dcterms:modified>
  <cp:revision>50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