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586f" w14:paraId="6df586f" w:rsidRDefault="004D03A9" w:rsidP="004D03A9" w:rsidR="004B425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</w:t>
      </w:r>
    </w:p>
    <w:p w:rsidRDefault="004B4250" w:rsidP="004D03A9" w:rsidR="004B4250">
      <w:pPr>
        <w:rPr>
          <w:rFonts w:hAnsi="Times New Roman" w:ascii="Times New Roman"/>
          <w:szCs w:val="24"/>
        </w:rPr>
      </w:pPr>
    </w:p>
    <w:p w:rsidRDefault="004B4250" w:rsidP="004D03A9" w:rsidR="004B4250">
      <w:pPr>
        <w:rPr>
          <w:rFonts w:hAnsi="Times New Roman" w:ascii="Times New Roman"/>
          <w:szCs w:val="24"/>
        </w:rPr>
      </w:pPr>
    </w:p>
    <w:p w:rsidRDefault="004B4250" w:rsidP="004D03A9" w:rsidR="004B4250">
      <w:pPr>
        <w:rPr>
          <w:rFonts w:hAnsi="Times New Roman" w:ascii="Times New Roman"/>
          <w:szCs w:val="24"/>
        </w:rPr>
      </w:pPr>
    </w:p>
    <w:p w:rsidRDefault="004D03A9" w:rsidP="004D03A9" w:rsidR="004D03A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4B425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3A9" w:rsidP="004D03A9" w:rsidR="004D03A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4D03A9" w:rsidP="004D03A9" w:rsidR="004D03A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4D03A9" w:rsidP="004D03A9" w:rsidR="004D03A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4D03A9" w:rsidP="004D03A9" w:rsidR="004D03A9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0501B6">
        <w:rPr>
          <w:rFonts w:hAnsi="Times New Roman" w:ascii="Times New Roman"/>
          <w:szCs w:val="24"/>
        </w:rPr>
        <w:t>969/12</w:t>
      </w:r>
    </w:p>
    <w:p w:rsidRDefault="000501B6" w:rsidP="004D03A9" w:rsidR="000501B6">
      <w:pPr>
        <w:jc w:val="right"/>
        <w:rPr>
          <w:rFonts w:hAnsi="Times New Roman" w:ascii="Times New Roman"/>
          <w:szCs w:val="24"/>
        </w:rPr>
      </w:pPr>
    </w:p>
    <w:p w:rsidRDefault="004D03A9" w:rsidP="004D03A9" w:rsidR="004D03A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4D03A9" w:rsidP="004D03A9" w:rsidR="004D03A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4D03A9" w:rsidP="004D03A9" w:rsidR="004D03A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4D03A9" w:rsidP="004D03A9" w:rsidR="004D03A9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</w:p>
    <w:p w:rsidRDefault="004D03A9" w:rsidP="000501B6" w:rsidR="004D03A9">
      <w:pPr>
        <w:pStyle w:val="Tijeloteksta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ZAGREBU, po stečajnom sucu Luciji Butigan, u stečajnom postupku nad </w:t>
      </w:r>
      <w:r w:rsidR="000501B6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="000501B6" w:rsidRPr="000501B6">
        <w:rPr>
          <w:rFonts w:cs="Times New Roman" w:hAnsi="Times New Roman" w:ascii="Times New Roman"/>
          <w:sz w:val="24"/>
          <w:szCs w:val="24"/>
        </w:rPr>
        <w:t>iza EX-CITO GRADNJA d.o.o. za graditeljstvo, trgovinu i usluge "u stečaju"</w:t>
      </w:r>
      <w:r>
        <w:rPr>
          <w:rFonts w:cs="Times New Roman" w:hAnsi="Times New Roman" w:ascii="Times New Roman"/>
          <w:sz w:val="24"/>
          <w:szCs w:val="24"/>
        </w:rPr>
        <w:t>,</w:t>
      </w:r>
      <w:r w:rsidR="000501B6">
        <w:rPr>
          <w:rFonts w:cs="Times New Roman" w:hAnsi="Times New Roman" w:ascii="Times New Roman"/>
          <w:sz w:val="24"/>
          <w:szCs w:val="24"/>
        </w:rPr>
        <w:t xml:space="preserve"> Zagreb (Grad Zagreb), </w:t>
      </w:r>
      <w:r w:rsidR="000501B6" w:rsidRPr="000501B6">
        <w:rPr>
          <w:rFonts w:cs="Times New Roman" w:hAnsi="Times New Roman" w:ascii="Times New Roman"/>
          <w:sz w:val="24"/>
          <w:szCs w:val="24"/>
        </w:rPr>
        <w:t>Lipovečka 1</w:t>
      </w:r>
      <w:r w:rsidR="000501B6">
        <w:rPr>
          <w:rFonts w:cs="Times New Roman" w:hAnsi="Times New Roman" w:ascii="Times New Roman"/>
          <w:sz w:val="24"/>
          <w:szCs w:val="24"/>
        </w:rPr>
        <w:t>,OIB 08319467376,</w:t>
      </w:r>
      <w:r w:rsidR="000501B6" w:rsidRPr="000501B6">
        <w:rPr>
          <w:rFonts w:cs="Times New Roman" w:hAnsi="Times New Roman" w:ascii="Times New Roman"/>
          <w:sz w:val="24"/>
          <w:szCs w:val="24"/>
        </w:rPr>
        <w:t xml:space="preserve"> </w:t>
      </w:r>
      <w:r w:rsidR="000501B6">
        <w:rPr>
          <w:rFonts w:cs="Times New Roman" w:hAnsi="Times New Roman" w:ascii="Times New Roman"/>
          <w:sz w:val="24"/>
          <w:szCs w:val="24"/>
        </w:rPr>
        <w:t xml:space="preserve"> dana 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501B6">
        <w:rPr>
          <w:rFonts w:cs="Times New Roman" w:hAnsi="Times New Roman" w:ascii="Times New Roman"/>
          <w:sz w:val="24"/>
          <w:szCs w:val="24"/>
        </w:rPr>
        <w:t>veljače 2018</w:t>
      </w:r>
      <w:r>
        <w:rPr>
          <w:rFonts w:cs="Times New Roman" w:hAnsi="Times New Roman" w:ascii="Times New Roman"/>
          <w:sz w:val="24"/>
          <w:szCs w:val="24"/>
        </w:rPr>
        <w:t>.g.</w:t>
      </w:r>
    </w:p>
    <w:p w:rsidRDefault="004D03A9" w:rsidP="004D03A9" w:rsidR="004D03A9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4D03A9" w:rsidP="004D03A9" w:rsidR="004D03A9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4D03A9" w:rsidP="004D03A9" w:rsidR="004D03A9">
      <w:pPr>
        <w:jc w:val="center"/>
        <w:rPr>
          <w:rFonts w:hAnsi="Times New Roman" w:ascii="Times New Roman"/>
          <w:szCs w:val="24"/>
        </w:rPr>
      </w:pPr>
    </w:p>
    <w:p w:rsidRDefault="000501B6" w:rsidP="004D03A9" w:rsidR="004D03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I.</w:t>
      </w:r>
      <w:r w:rsidR="004D03A9">
        <w:rPr>
          <w:rFonts w:hAnsi="Times New Roman" w:ascii="Times New Roman"/>
          <w:szCs w:val="24"/>
        </w:rPr>
        <w:t xml:space="preserve"> Razrješava se </w:t>
      </w:r>
      <w:r w:rsidR="00DD6527">
        <w:rPr>
          <w:rFonts w:hAnsi="Times New Roman" w:ascii="Times New Roman"/>
          <w:szCs w:val="24"/>
        </w:rPr>
        <w:t>dužnosti stečajnog upravitelja</w:t>
      </w:r>
      <w:r w:rsidR="004D03A9">
        <w:rPr>
          <w:rFonts w:hAnsi="Times New Roman" w:ascii="Times New Roman"/>
          <w:szCs w:val="24"/>
        </w:rPr>
        <w:t xml:space="preserve"> Pero Hrkač iz Zagreba, Bele Čikoša 5, sa sjedištem ureda u Zagrebu, Lipovečka 1/II.</w:t>
      </w:r>
    </w:p>
    <w:p w:rsidRDefault="004B4250" w:rsidP="004D03A9" w:rsidR="004B4250">
      <w:pPr>
        <w:jc w:val="both"/>
        <w:rPr>
          <w:rFonts w:hAnsi="Times New Roman" w:ascii="Times New Roman"/>
          <w:szCs w:val="24"/>
        </w:rPr>
      </w:pPr>
    </w:p>
    <w:p w:rsidRDefault="000501B6" w:rsidP="004D03A9" w:rsidR="004D03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II.</w:t>
      </w:r>
      <w:r w:rsidR="004D03A9">
        <w:rPr>
          <w:rFonts w:hAnsi="Times New Roman" w:ascii="Times New Roman"/>
          <w:szCs w:val="24"/>
        </w:rPr>
        <w:t xml:space="preserve"> Za stečajnog upravitelja u stečajnom predmetu pod poslovnim brojem St-</w:t>
      </w:r>
      <w:r>
        <w:rPr>
          <w:rFonts w:hAnsi="Times New Roman" w:ascii="Times New Roman"/>
          <w:szCs w:val="24"/>
        </w:rPr>
        <w:t>969/12</w:t>
      </w:r>
      <w:r w:rsidR="004D03A9">
        <w:rPr>
          <w:rFonts w:hAnsi="Times New Roman" w:ascii="Times New Roman"/>
          <w:szCs w:val="24"/>
        </w:rPr>
        <w:t xml:space="preserve">, </w:t>
      </w:r>
      <w:r w:rsidR="00DD6527">
        <w:rPr>
          <w:rFonts w:hAnsi="Times New Roman" w:ascii="Times New Roman"/>
          <w:szCs w:val="24"/>
        </w:rPr>
        <w:t xml:space="preserve">nad stečajnom masom </w:t>
      </w:r>
      <w:r w:rsidR="00DD6527" w:rsidRPr="000501B6">
        <w:rPr>
          <w:rFonts w:hAnsi="Times New Roman" w:ascii="Times New Roman"/>
          <w:szCs w:val="24"/>
        </w:rPr>
        <w:t>iza EX-CITO GRADNJA d.o.o. za graditeljstvo, trgovinu i usluge "u stečaju"</w:t>
      </w:r>
      <w:r w:rsidR="00DD6527">
        <w:rPr>
          <w:rFonts w:hAnsi="Times New Roman" w:ascii="Times New Roman"/>
          <w:szCs w:val="24"/>
        </w:rPr>
        <w:t xml:space="preserve">, Zagreb (Grad Zagreb), </w:t>
      </w:r>
      <w:r w:rsidR="00DD6527" w:rsidRPr="000501B6">
        <w:rPr>
          <w:rFonts w:hAnsi="Times New Roman" w:ascii="Times New Roman"/>
          <w:szCs w:val="24"/>
        </w:rPr>
        <w:t>Lipovečka 1</w:t>
      </w:r>
      <w:r w:rsidR="00DD6527">
        <w:rPr>
          <w:rFonts w:hAnsi="Times New Roman" w:ascii="Times New Roman"/>
          <w:szCs w:val="24"/>
        </w:rPr>
        <w:t xml:space="preserve">,OIB 08319467376 </w:t>
      </w:r>
      <w:r w:rsidR="004D03A9">
        <w:rPr>
          <w:rFonts w:hAnsi="Times New Roman" w:ascii="Times New Roman"/>
          <w:szCs w:val="24"/>
        </w:rPr>
        <w:t xml:space="preserve">imenuje se </w:t>
      </w:r>
      <w:r w:rsidR="00DD6527">
        <w:rPr>
          <w:rFonts w:hAnsi="Times New Roman" w:ascii="Times New Roman"/>
          <w:szCs w:val="24"/>
        </w:rPr>
        <w:t>Domagoj Repač, Zagreb, Đorđićeva 24, OIB 24977406612.</w:t>
      </w:r>
    </w:p>
    <w:p w:rsidRDefault="004B4250" w:rsidP="00DD6527" w:rsidR="004B4250">
      <w:pPr>
        <w:ind w:firstLine="708"/>
        <w:jc w:val="both"/>
        <w:rPr>
          <w:rFonts w:hAnsi="Times New Roman" w:ascii="Times New Roman"/>
          <w:szCs w:val="24"/>
        </w:rPr>
      </w:pPr>
    </w:p>
    <w:p w:rsidRDefault="00DD6527" w:rsidP="00DD6527" w:rsidR="00DD652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 Sjedište stečajne mase je na adresi stečajnog upravitelja Zagreb, Đorđićeva 24.</w:t>
      </w:r>
    </w:p>
    <w:p w:rsidRDefault="004D03A9" w:rsidP="004D03A9" w:rsidR="004D03A9">
      <w:pPr>
        <w:jc w:val="both"/>
        <w:rPr>
          <w:rFonts w:hAnsi="Times New Roman" w:ascii="Times New Roman"/>
          <w:szCs w:val="24"/>
        </w:rPr>
      </w:pPr>
    </w:p>
    <w:p w:rsidRDefault="004D03A9" w:rsidP="004D03A9" w:rsidR="004D03A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4D03A9" w:rsidP="004D03A9" w:rsidR="004D03A9">
      <w:pPr>
        <w:jc w:val="both"/>
        <w:rPr>
          <w:rFonts w:hAnsi="Times New Roman" w:ascii="Times New Roman"/>
          <w:bCs/>
          <w:szCs w:val="24"/>
        </w:rPr>
      </w:pPr>
    </w:p>
    <w:p w:rsidRDefault="004D03A9" w:rsidP="004D03A9" w:rsidR="004D03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Rješenjem Ministarstva pravosuđa od 22. studenog 2017. godine brisan je s liste A stečajnih upravitelja Pero Hrkač iz </w:t>
      </w:r>
      <w:r>
        <w:rPr>
          <w:rFonts w:hAnsi="Times New Roman" w:ascii="Times New Roman"/>
          <w:szCs w:val="24"/>
        </w:rPr>
        <w:t xml:space="preserve">Zagreba, Bele Čikoša 5, sa sjedištem ureda u Zagrebu, Lipovečka 1/II, a zbog pokretanja kaznenog postupka, pa je sud po službenoj dužnosti na temelju čl. 91 st. 2. Stečajnog zakona (NN 71/15) riješio kao u točki I Izreke ovog rješenja. </w:t>
      </w:r>
    </w:p>
    <w:p w:rsidRDefault="004D03A9" w:rsidP="004D03A9" w:rsidR="004D03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 temelju čl. 91 st. 8. SZ</w:t>
      </w:r>
      <w:r w:rsidR="00BC2A2F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 xml:space="preserve"> sud je donio odluku o imenovanju novog stečajnog upravitelja odgovarajućom primjenom odredbe čl. 84 i 85. Stečajnog zakona, odnosno izbor novog stečajnog upravitelja, obavio je metodom slučajnog odabira s liste A stečajnih upravitelja za područje nadležnog suda te zatim na temelju takvog izbora imenovao stečajnog upravitelja kao što je to navedeno u točki II ovog rješenja. </w:t>
      </w:r>
    </w:p>
    <w:p w:rsidRDefault="004B4250" w:rsidP="004D03A9" w:rsidR="004B42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Nadalje, sukladno čl. 438. st. 1 toč. 4. SZ-a riješeno je kao u toč. III. ovog rješenja , odnosno sjedište stečajne mase određeno je prema adresi stečajnog upravitelja.</w:t>
      </w:r>
    </w:p>
    <w:p w:rsidRDefault="004D03A9" w:rsidP="004D03A9" w:rsidR="004D03A9">
      <w:pPr>
        <w:jc w:val="center"/>
        <w:rPr>
          <w:rFonts w:hAnsi="Times New Roman" w:ascii="Times New Roman"/>
          <w:b/>
          <w:szCs w:val="24"/>
        </w:rPr>
      </w:pPr>
    </w:p>
    <w:p w:rsidRDefault="000501B6" w:rsidP="004D03A9" w:rsidR="004D03A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 Zagrebu 6</w:t>
      </w:r>
      <w:r w:rsidR="004D03A9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 2018</w:t>
      </w:r>
      <w:r w:rsidR="004D03A9">
        <w:rPr>
          <w:rFonts w:hAnsi="Times New Roman" w:ascii="Times New Roman"/>
          <w:szCs w:val="24"/>
        </w:rPr>
        <w:t>.g.</w:t>
      </w:r>
    </w:p>
    <w:p w:rsidRDefault="004D03A9" w:rsidP="004D03A9" w:rsidR="004D03A9">
      <w:pPr>
        <w:jc w:val="center"/>
        <w:rPr>
          <w:rFonts w:hAnsi="Times New Roman" w:ascii="Times New Roman"/>
          <w:szCs w:val="24"/>
        </w:rPr>
      </w:pPr>
    </w:p>
    <w:p w:rsidRDefault="004D03A9" w:rsidP="004D03A9" w:rsidR="004D03A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501B6">
        <w:rPr>
          <w:rFonts w:hAnsi="Times New Roman" w:ascii="Times New Roman"/>
          <w:szCs w:val="24"/>
        </w:rPr>
        <w:t>SUDAC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501B6">
        <w:rPr>
          <w:rFonts w:hAnsi="Times New Roman" w:ascii="Times New Roman"/>
          <w:szCs w:val="24"/>
        </w:rPr>
        <w:t xml:space="preserve">              </w:t>
      </w:r>
      <w:r w:rsidR="000501B6" w:rsidRPr="000501B6">
        <w:rPr>
          <w:rFonts w:hAnsi="Times New Roman" w:ascii="Times New Roman"/>
          <w:szCs w:val="24"/>
        </w:rPr>
        <w:t>LUCIJA BUTIGAN</w:t>
      </w:r>
      <w:r w:rsidR="00576348">
        <w:rPr>
          <w:rFonts w:hAnsi="Times New Roman" w:ascii="Times New Roman"/>
          <w:szCs w:val="24"/>
        </w:rPr>
        <w:t>,v.r.</w:t>
      </w:r>
    </w:p>
    <w:p w:rsidRDefault="004D03A9" w:rsidP="004D03A9" w:rsidR="004D03A9">
      <w:pPr>
        <w:rPr>
          <w:rFonts w:hAnsi="Times New Roman" w:ascii="Times New Roman"/>
          <w:szCs w:val="24"/>
        </w:rPr>
      </w:pPr>
    </w:p>
    <w:p w:rsidRDefault="004B4250" w:rsidP="004D03A9" w:rsidR="004B4250">
      <w:pPr>
        <w:rPr>
          <w:rFonts w:hAnsi="Times New Roman" w:ascii="Times New Roman"/>
          <w:szCs w:val="24"/>
        </w:rPr>
      </w:pPr>
    </w:p>
    <w:p w:rsidRDefault="004B4250" w:rsidP="004D03A9" w:rsidR="004B4250">
      <w:pPr>
        <w:rPr>
          <w:rFonts w:hAnsi="Times New Roman" w:ascii="Times New Roman"/>
          <w:szCs w:val="24"/>
        </w:rPr>
      </w:pPr>
    </w:p>
    <w:p w:rsidRDefault="004D03A9" w:rsidP="004D03A9" w:rsidR="004D03A9" w:rsidRPr="00CB3D3F">
      <w:pPr>
        <w:rPr>
          <w:rFonts w:hAnsi="Times New Roman" w:ascii="Times New Roman"/>
          <w:szCs w:val="24"/>
        </w:rPr>
      </w:pPr>
      <w:r w:rsidRPr="00CB3D3F">
        <w:rPr>
          <w:rFonts w:hAnsi="Times New Roman" w:ascii="Times New Roman"/>
          <w:szCs w:val="24"/>
        </w:rPr>
        <w:t>UPUTA O PRAVNOM LIJEKU:</w:t>
      </w:r>
    </w:p>
    <w:p w:rsidRDefault="004D03A9" w:rsidP="004D03A9" w:rsidR="004D03A9">
      <w:pPr>
        <w:pStyle w:val="Tijeloteksta"/>
        <w:rPr>
          <w:szCs w:val="24"/>
        </w:rPr>
      </w:pPr>
      <w:r>
        <w:rPr>
          <w:szCs w:val="24"/>
        </w:rPr>
        <w:t>Protiv rješenja o razrješenju stečajnog upravitelja, pravo na žalbu imaju samo stečajni vjerovnici (čl. 91 st. 4 SZ-a).</w:t>
      </w:r>
    </w:p>
    <w:p w:rsidRDefault="004D03A9" w:rsidP="004D03A9" w:rsidR="004D03A9">
      <w:pPr>
        <w:pStyle w:val="Tijeloteksta"/>
        <w:rPr>
          <w:szCs w:val="24"/>
        </w:rPr>
      </w:pPr>
    </w:p>
    <w:p w:rsidRDefault="004B4250" w:rsidR="004B4250">
      <w:pPr>
        <w:rPr>
          <w:rFonts w:hAnsi="Times New Roman" w:ascii="Times New Roman"/>
        </w:rPr>
      </w:pPr>
    </w:p>
    <w:p w:rsidRDefault="00576348" w:rsidP="00576348" w:rsidR="00576348" w:rsidRPr="00576348">
      <w:pPr>
        <w:ind w:left="4956"/>
        <w:rPr>
          <w:rFonts w:hAnsi="Times New Roman" w:ascii="Times New Roman"/>
        </w:rPr>
      </w:pPr>
      <w:r w:rsidRPr="00576348">
        <w:rPr>
          <w:rFonts w:hAnsi="Times New Roman" w:ascii="Times New Roman"/>
        </w:rPr>
        <w:t>Za točnost otpravka-ovlašteni službenik</w:t>
      </w:r>
    </w:p>
    <w:p w:rsidRDefault="00576348" w:rsidP="00576348" w:rsidR="00576348" w:rsidRPr="00576348">
      <w:pPr>
        <w:ind w:left="4956"/>
        <w:rPr>
          <w:rFonts w:hAnsi="Times New Roman" w:ascii="Times New Roman"/>
        </w:rPr>
      </w:pPr>
      <w:r w:rsidRPr="00576348">
        <w:rPr>
          <w:rFonts w:hAnsi="Times New Roman" w:ascii="Times New Roman"/>
        </w:rPr>
        <w:tab/>
        <w:t xml:space="preserve">   Monika Grbac</w:t>
      </w:r>
    </w:p>
    <w:p w:rsidRDefault="000501B6" w:rsidP="000501B6" w:rsidR="000501B6" w:rsidRPr="000501B6">
      <w:pPr>
        <w:rPr>
          <w:rFonts w:hAnsi="Times New Roman" w:ascii="Times New Roman"/>
        </w:rPr>
      </w:pPr>
    </w:p>
    <w:sectPr w:rsidSect="004B4250" w:rsidR="000501B6" w:rsidRPr="000501B6">
      <w:headerReference w:type="default" r:id="rId10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250" w:rsidP="004B4250" w:rsidR="004B4250">
      <w:r>
        <w:separator/>
      </w:r>
    </w:p>
  </w:endnote>
  <w:endnote w:id="0" w:type="continuationSeparator">
    <w:p w:rsidRDefault="004B4250" w:rsidP="004B4250" w:rsidR="004B4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250" w:rsidP="004B4250" w:rsidR="004B4250">
      <w:r>
        <w:separator/>
      </w:r>
    </w:p>
  </w:footnote>
  <w:footnote w:id="0" w:type="continuationSeparator">
    <w:p w:rsidRDefault="004B4250" w:rsidP="004B4250" w:rsidR="004B42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8000171"/>
      <w:docPartObj>
        <w:docPartGallery w:val="Page Numbers (Top of Page)"/>
        <w:docPartUnique/>
      </w:docPartObj>
    </w:sdtPr>
    <w:sdtEndPr/>
    <w:sdtContent>
      <w:p w:rsidRDefault="004B4250" w:rsidP="004B4250" w:rsidR="004B4250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34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rPr>
            <w:rFonts w:hAnsi="Times New Roman" w:ascii="Times New Roman"/>
            <w:szCs w:val="24"/>
          </w:rPr>
          <w:t>20.St-969/12</w:t>
        </w:r>
      </w:p>
    </w:sdtContent>
  </w:sdt>
  <w:p w:rsidRDefault="004B4250" w:rsidR="004B425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3A9"/>
    <w:rsid w:val="000501B6"/>
    <w:rsid w:val="002B4A0D"/>
    <w:rsid w:val="003D73C5"/>
    <w:rsid w:val="004B4250"/>
    <w:rsid w:val="004D03A9"/>
    <w:rsid w:val="00576348"/>
    <w:rsid w:val="00B01564"/>
    <w:rsid w:val="00BC2A2F"/>
    <w:rsid w:val="00CB3D3F"/>
    <w:rsid w:val="00DD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03A9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4D03A9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4D03A9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4D03A9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4D03A9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4D03A9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03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03A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B425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B42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425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2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425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6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3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3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3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3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03A9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4D03A9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4D03A9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4D03A9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4D03A9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4D03A9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03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03A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B425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B42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425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2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425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6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3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3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3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3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5988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2012.</izvorni_sadrzaj>
    <derivirana_varijabla naziv="DomainObject.Predmet.DatumOsnivanja_1">12.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2015.</izvorni_sadrzaj>
    <derivirana_varijabla naziv="DomainObject.Predmet.DatumRjesavanja_1">24. ožujka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St-969/2012</izvorni_sadrzaj>
    <derivirana_varijabla naziv="DomainObject.Predmet.OznakaBroj_1">St-969/2012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veze: 12.ST-970/2012
40.ST-971/2012Ž
66.ST-978/13
L</izvorni_sadrzaj>
    <derivirana_varijabla naziv="DomainObject.Predmet.PrimjedbaSuca_1">veze: 12.ST-970/2012
40.ST-971/2012Ž
66.ST-978/13
L</derivirana_varijabla>
  </DomainObject.Predmet.PrimjedbaSuca>
  <DomainObject.Predmet.ProtustrankaFormated>
    <izvorni_sadrzaj>  EX-CITO GRADNJA d.o.o. zastupanog po punomoćniku Odvjetničko društvo Mesić, Potočnjak &amp; Šušnjar društvo s ograničenom odgovornošću</izvorni_sadrzaj>
    <derivirana_varijabla naziv="DomainObject.Predmet.ProtustrankaFormated_1">  EX-CITO GRADNJA d.o.o. zastupanog po punomoćniku Odvjetničko društvo Mesić, Potočnjak &amp; Šušnjar društvo s ograničenom odgovornošću</derivirana_varijabla>
  </DomainObject.Predmet.ProtustrankaFormated>
  <DomainObject.Predmet.ProtustrankaFormatedOIB>
    <izvorni_sadrzaj>  EX-CITO GRADNJA d.o.o., OIB 65499259484 zastupanog po punomoćniku Odvjetničko društvo Mesić, Potočnjak &amp; Šušnjar društvo s ograničenom odgovornošću</izvorni_sadrzaj>
    <derivirana_varijabla naziv="DomainObject.Predmet.ProtustrankaFormatedOIB_1">  EX-CITO GRADNJA d.o.o., OIB 65499259484 zastupanog po punomoćniku Odvjetničko društvo Mesić, Potočnjak &amp; Šušnjar društvo s ograničenom odgovornošću</derivirana_varijabla>
  </DomainObject.Predmet.ProtustrankaFormatedOIB>
  <DomainObject.Predmet.ProtustrankaFormatedWithAdress>
    <izvorni_sadrzaj> EX-CITO GRADNJA d.o.o., KARLOVAČKA CESTA 6 d, 10000 Zagreb zastupanog po punomoćniku Odvjetničko društvo Mesić, Potočnjak &amp; Šušnjar društvo s ograničenom odgovornošću</izvorni_sadrzaj>
    <derivirana_varijabla naziv="DomainObject.Predmet.ProtustrankaFormatedWithAdress_1"> EX-CITO GRADNJA d.o.o., KARLOVAČKA CESTA 6 d, 10000 Zagreb zastupanog po punomoćniku Odvjetničko društvo Mesić, Potočnjak &amp; Šušnjar društvo s ograničenom odgovornošću</derivirana_varijabla>
  </DomainObject.Predmet.ProtustrankaFormatedWithAdress>
  <DomainObject.Predmet.ProtustrankaFormatedWithAdressOIB>
    <izvorni_sadrzaj> EX-CITO GRADNJA d.o.o., OIB 65499259484, KARLOVAČKA CESTA 6 d, 10000 Zagreb zastupanog po punomoćniku Odvjetničko društvo Mesić, Potočnjak &amp; Šušnjar društvo s ograničenom odgovornošću</izvorni_sadrzaj>
    <derivirana_varijabla naziv="DomainObject.Predmet.ProtustrankaFormatedWithAdressOIB_1"> EX-CITO GRADNJA d.o.o., OIB 65499259484, KARLOVAČKA CESTA 6 d, 10000 Zagreb zastupanog po punomoćniku Odvjetničko društvo Mesić, Potočnjak &amp; Šušnjar društvo s ograničenom odgovornošću</derivirana_varijabla>
  </DomainObject.Predmet.ProtustrankaFormatedWithAdressOIB>
  <DomainObject.Predmet.ProtustrankaWithAdress>
    <izvorni_sadrzaj>EX-CITO GRADNJA d.o.o. KARLOVAČKA CESTA 6 d, 10000 Zagreb</izvorni_sadrzaj>
    <derivirana_varijabla naziv="DomainObject.Predmet.ProtustrankaWithAdress_1">EX-CITO GRADNJA d.o.o. KARLOVAČKA CESTA 6 d, 10000 Zagreb</derivirana_varijabla>
  </DomainObject.Predmet.ProtustrankaWithAdress>
  <DomainObject.Predmet.ProtustrankaWithAdressOIB>
    <izvorni_sadrzaj>EX-CITO GRADNJA d.o.o., OIB 65499259484, KARLOVAČKA CESTA 6 d, 10000 Zagreb</izvorni_sadrzaj>
    <derivirana_varijabla naziv="DomainObject.Predmet.ProtustrankaWithAdressOIB_1">EX-CITO GRADNJA d.o.o., OIB 65499259484, KARLOVAČKA CESTA 6 d, 10000 Zagreb</derivirana_varijabla>
  </DomainObject.Predmet.ProtustrankaWithAdressOIB>
  <DomainObject.Predmet.ProtustrankaNazivFormated>
    <izvorni_sadrzaj>EX-CITO GRADNJA d.o.o.</izvorni_sadrzaj>
    <derivirana_varijabla naziv="DomainObject.Predmet.ProtustrankaNazivFormated_1">EX-CITO GRADNJA d.o.o.</derivirana_varijabla>
  </DomainObject.Predmet.ProtustrankaNazivFormated>
  <DomainObject.Predmet.ProtustrankaNazivFormatedOIB>
    <izvorni_sadrzaj>EX-CITO GRADNJA d.o.o., OIB 65499259484</izvorni_sadrzaj>
    <derivirana_varijabla naziv="DomainObject.Predmet.ProtustrankaNazivFormatedOIB_1">EX-CITO GRADNJA d.o.o., OIB 65499259484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ELBLINGER</izvorni_sadrzaj>
    <derivirana_varijabla naziv="DomainObject.Predmet.StrankaFormated_1">  RENATO ELBLINGER</derivirana_varijabla>
  </DomainObject.Predmet.StrankaFormated>
  <DomainObject.Predmet.StrankaFormatedOIB>
    <izvorni_sadrzaj>  RENATO ELBLINGER</izvorni_sadrzaj>
    <derivirana_varijabla naziv="DomainObject.Predmet.StrankaFormatedOIB_1">  RENATO ELBLINGER</derivirana_varijabla>
  </DomainObject.Predmet.StrankaFormatedOIB>
  <DomainObject.Predmet.StrankaFormatedWithAdress>
    <izvorni_sadrzaj> RENATO ELBLINGER, LESIĆINE 4, 10000 Zagreb</izvorni_sadrzaj>
    <derivirana_varijabla naziv="DomainObject.Predmet.StrankaFormatedWithAdress_1"> RENATO ELBLINGER, LESIĆINE 4, 10000 Zagreb</derivirana_varijabla>
  </DomainObject.Predmet.StrankaFormatedWithAdress>
  <DomainObject.Predmet.StrankaFormatedWithAdressOIB>
    <izvorni_sadrzaj> RENATO ELBLINGER, LESIĆINE 4, 10000 Zagreb</izvorni_sadrzaj>
    <derivirana_varijabla naziv="DomainObject.Predmet.StrankaFormatedWithAdressOIB_1"> RENATO ELBLINGER, LESIĆINE 4, 10000 Zagreb</derivirana_varijabla>
  </DomainObject.Predmet.StrankaFormatedWithAdressOIB>
  <DomainObject.Predmet.StrankaWithAdress>
    <izvorni_sadrzaj>RENATO ELBLINGER LESIĆINE 4,10000 Zagreb</izvorni_sadrzaj>
    <derivirana_varijabla naziv="DomainObject.Predmet.StrankaWithAdress_1">RENATO ELBLINGER LESIĆINE 4,10000 Zagreb</derivirana_varijabla>
  </DomainObject.Predmet.StrankaWithAdress>
  <DomainObject.Predmet.StrankaWithAdressOIB>
    <izvorni_sadrzaj>RENATO ELBLINGER, LESIĆINE 4,10000 Zagreb</izvorni_sadrzaj>
    <derivirana_varijabla naziv="DomainObject.Predmet.StrankaWithAdressOIB_1">RENATO ELBLINGER, LESIĆINE 4,10000 Zagreb</derivirana_varijabla>
  </DomainObject.Predmet.StrankaWithAdressOIB>
  <DomainObject.Predmet.StrankaNazivFormated>
    <izvorni_sadrzaj>RENATO ELBLINGER</izvorni_sadrzaj>
    <derivirana_varijabla naziv="DomainObject.Predmet.StrankaNazivFormated_1">RENATO ELBLINGER</derivirana_varijabla>
  </DomainObject.Predmet.StrankaNazivFormated>
  <DomainObject.Predmet.StrankaNazivFormatedOIB>
    <izvorni_sadrzaj>RENATO ELBLINGER</izvorni_sadrzaj>
    <derivirana_varijabla naziv="DomainObject.Predmet.StrankaNazivFormatedOIB_1">RENATO ELBLINGER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RENATO ELBLINGER</item>
    </izvorni_sadrzaj>
    <derivirana_varijabla naziv="DomainObject.Predmet.StrankaListFormated_1">
      <item>RENATO ELBLINGER</item>
    </derivirana_varijabla>
  </DomainObject.Predmet.StrankaListFormated>
  <DomainObject.Predmet.StrankaListFormatedOIB>
    <izvorni_sadrzaj>
      <item>RENATO ELBLINGER</item>
    </izvorni_sadrzaj>
    <derivirana_varijabla naziv="DomainObject.Predmet.StrankaListFormatedOIB_1">
      <item>RENATO ELBLINGER</item>
    </derivirana_varijabla>
  </DomainObject.Predmet.StrankaListFormatedOIB>
  <DomainObject.Predmet.StrankaListFormatedWithAdress>
    <izvorni_sadrzaj>
      <item>RENATO ELBLINGER, LESIĆINE 4, 10000 Zagreb</item>
    </izvorni_sadrzaj>
    <derivirana_varijabla naziv="DomainObject.Predmet.StrankaListFormatedWithAdress_1">
      <item>RENATO ELBLINGER, LESIĆINE 4, 10000 Zagreb</item>
    </derivirana_varijabla>
  </DomainObject.Predmet.StrankaListFormatedWithAdress>
  <DomainObject.Predmet.StrankaListFormatedWithAdressOIB>
    <izvorni_sadrzaj>
      <item>RENATO ELBLINGER, LESIĆINE 4, 10000 Zagreb</item>
    </izvorni_sadrzaj>
    <derivirana_varijabla naziv="DomainObject.Predmet.StrankaListFormatedWithAdressOIB_1">
      <item>RENATO ELBLINGER, LESIĆINE 4, 10000 Zagreb</item>
    </derivirana_varijabla>
  </DomainObject.Predmet.StrankaListFormatedWithAdressOIB>
  <DomainObject.Predmet.StrankaListNazivFormated>
    <izvorni_sadrzaj>
      <item>RENATO ELBLINGER</item>
    </izvorni_sadrzaj>
    <derivirana_varijabla naziv="DomainObject.Predmet.StrankaListNazivFormated_1">
      <item>RENATO ELBLINGER</item>
    </derivirana_varijabla>
  </DomainObject.Predmet.StrankaListNazivFormated>
  <DomainObject.Predmet.StrankaListNazivFormatedOIB>
    <izvorni_sadrzaj>
      <item>RENATO ELBLINGER</item>
    </izvorni_sadrzaj>
    <derivirana_varijabla naziv="DomainObject.Predmet.StrankaListNazivFormatedOIB_1">
      <item>RENATO ELBLINGER</item>
    </derivirana_varijabla>
  </DomainObject.Predmet.StrankaListNazivFormatedOIB>
  <DomainObject.Predmet.ProtuStrankaListFormated>
    <izvorni_sadrzaj>
      <item>EX-CITO GRADNJA d.o.o. zastupanog po punomoćniku Odvjetničko društvo Mesić, Potočnjak &amp; Šušnjar društvo s ograničenom odgovornošću</item>
    </izvorni_sadrzaj>
    <derivirana_varijabla naziv="DomainObject.Predmet.ProtuStrankaListFormated_1">
      <item>EX-CITO GRADNJA d.o.o. zastupanog po punomoćniku Odvjetničko društvo Mesić, Potočnjak &amp; Šušnjar društvo s ograničenom odgovornošću</item>
    </derivirana_varijabla>
  </DomainObject.Predmet.ProtuStrankaListFormated>
  <DomainObject.Predmet.ProtuStrankaListFormatedOIB>
    <izvorni_sadrzaj>
      <item>EX-CITO GRADNJA d.o.o., OIB 65499259484 zastupanog po punomoćniku Odvjetničko društvo Mesić, Potočnjak &amp; Šušnjar društvo s ograničenom odgovornošću</item>
    </izvorni_sadrzaj>
    <derivirana_varijabla naziv="DomainObject.Predmet.ProtuStrankaListFormatedOIB_1">
      <item>EX-CITO GRADNJA d.o.o., OIB 65499259484 zastupanog po punomoćniku Odvjetničko društvo Mesić, Potočnjak &amp; Šušnjar društvo s ograničenom odgovornošću</item>
    </derivirana_varijabla>
  </DomainObject.Predmet.ProtuStrankaListFormatedOIB>
  <DomainObject.Predmet.ProtuStrankaListFormatedWithAdress>
    <izvorni_sadrzaj>
      <item>EX-CITO GRADNJA d.o.o., KARLOVAČKA CESTA 6 d, 10000 Zagreb zastupanog po punomoćniku Odvjetničko društvo Mesić, Potočnjak &amp; Šušnjar društvo s ograničenom odgovornošću</item>
    </izvorni_sadrzaj>
    <derivirana_varijabla naziv="DomainObject.Predmet.ProtuStrankaListFormatedWithAdress_1">
      <item>EX-CITO GRADNJA d.o.o., KARLOVAČKA CESTA 6 d, 10000 Zagreb zastupanog po punomoćniku Odvjetničko društvo Mesić, Potočnjak &amp; Šušnjar društvo s ograničenom odgovornošću</item>
    </derivirana_varijabla>
  </DomainObject.Predmet.ProtuStrankaListFormatedWithAdress>
  <DomainObject.Predmet.ProtuStrankaListFormatedWithAdressOIB>
    <izvorni_sadrzaj>
      <item>EX-CITO GRADNJA d.o.o., OIB 65499259484, KARLOVAČKA CESTA 6 d, 10000 Zagreb zastupanog po punomoćniku Odvjetničko društvo Mesić, Potočnjak &amp; Šušnjar društvo s ograničenom odgovornošću</item>
    </izvorni_sadrzaj>
    <derivirana_varijabla naziv="DomainObject.Predmet.ProtuStrankaListFormatedWithAdressOIB_1">
      <item>EX-CITO GRADNJA d.o.o., OIB 65499259484, KARLOVAČKA CESTA 6 d, 10000 Zagreb zastupanog po punomoćniku Odvjetničko društvo Mesić, Potočnjak &amp; Šušnjar društvo s ograničenom odgovornošću</item>
    </derivirana_varijabla>
  </DomainObject.Predmet.ProtuStrankaListFormatedWithAdressOIB>
  <DomainObject.Predmet.ProtuStrankaListNazivFormated>
    <izvorni_sadrzaj>
      <item>EX-CITO GRADNJA d.o.o.</item>
    </izvorni_sadrzaj>
    <derivirana_varijabla naziv="DomainObject.Predmet.ProtuStrankaListNazivFormated_1">
      <item>EX-CITO GRADNJA d.o.o.</item>
    </derivirana_varijabla>
  </DomainObject.Predmet.ProtuStrankaListNazivFormated>
  <DomainObject.Predmet.ProtuStrankaListNazivFormatedOIB>
    <izvorni_sadrzaj>
      <item>EX-CITO GRADNJA d.o.o., OIB 65499259484</item>
    </izvorni_sadrzaj>
    <derivirana_varijabla naziv="DomainObject.Predmet.ProtuStrankaListNazivFormatedOIB_1">
      <item>EX-CITO GRADNJA d.o.o., OIB 65499259484</item>
    </derivirana_varijabla>
  </DomainObject.Predmet.ProtuStrankaListNazivFormatedOIB>
  <DomainObject.Predmet.OstaliListFormated>
    <izvorni_sadrzaj>
      <item>Financijska agencija</item>
      <item>Miroslav Mitak</item>
      <item>Odvjetničko društvo Mesić, Potočnjak &amp; Šušnjar društvo s ograničenom odgovornošću punomoćnik sudionika u postupku EX-CITO GRADNJA d.o.o.</item>
    </izvorni_sadrzaj>
    <derivirana_varijabla naziv="DomainObject.Predmet.OstaliListFormated_1">
      <item>Financijska agencija</item>
      <item>Miroslav Mitak</item>
      <item>Odvjetničko društvo Mesić, Potočnjak &amp; Šušnjar društvo s ograničenom odgovornošću punomoćnik sudionika u postupku EX-CITO GRADNJA d.o.o.</item>
    </derivirana_varijabla>
  </DomainObject.Predmet.OstaliListFormated>
  <DomainObject.Predmet.OstaliListFormatedOIB>
    <izvorni_sadrzaj>
      <item>Financijska agencija, OIB 85821130368</item>
      <item>Miroslav Mitak</item>
      <item>Odvjetničko društvo Mesić, Potočnjak &amp; Šušnjar društvo s ograničenom odgovornošću, OIB 10358464591 punomoćnik sudionika u postupku EX-CITO GRADNJA d.o.o.</item>
    </izvorni_sadrzaj>
    <derivirana_varijabla naziv="DomainObject.Predmet.OstaliListFormatedOIB_1">
      <item>Financijska agencija, OIB 85821130368</item>
      <item>Miroslav Mitak</item>
      <item>Odvjetničko društvo Mesić, Potočnjak &amp; Šušnjar društvo s ograničenom odgovornošću, OIB 10358464591 punomoćnik sudionika u postupku EX-CITO GRADNJA d.o.o.</item>
    </derivirana_varijabla>
  </DomainObject.Predmet.OstaliListFormatedOIB>
  <DomainObject.Predmet.OstaliListFormatedWithAdress>
    <izvorni_sadrzaj>
      <item>Financijska agencija, Vrtni put 3, 10000 Zagreb</item>
      <item>Miroslav Mitak, Lesičine 4, 10000 Zagreb</item>
      <item>Odvjetničko društvo Mesić, Potočnjak &amp; Šušnjar društvo s ograničenom odgovornošću, Boškovićeva 20, 10000 Zagreb punomoćnik sudionika u postupku EX-CITO GRADNJA d.o.o.</item>
    </izvorni_sadrzaj>
    <derivirana_varijabla naziv="DomainObject.Predmet.OstaliListFormatedWithAdress_1">
      <item>Financijska agencija, Vrtni put 3, 10000 Zagreb</item>
      <item>Miroslav Mitak, Lesičine 4, 10000 Zagreb</item>
      <item>Odvjetničko društvo Mesić, Potočnjak &amp; Šušnjar društvo s ograničenom odgovornošću, Boškovićeva 20, 10000 Zagreb punomoćnik sudionika u postupku EX-CITO GRADNJA d.o.o.</item>
    </derivirana_varijabla>
  </DomainObject.Predmet.OstaliListFormatedWithAdress>
  <DomainObject.Predmet.OstaliListFormatedWithAdressOIB>
    <izvorni_sadrzaj>
      <item>Financijska agencija, OIB 85821130368, Vrtni put 3, 10000 Zagreb</item>
      <item>Miroslav Mitak, Lesičine 4, 10000 Zagreb</item>
      <item>Odvjetničko društvo Mesić, Potočnjak &amp; Šušnjar društvo s ograničenom odgovornošću, OIB 10358464591, Boškovićeva 20, 10000 Zagreb punomoćnik sudionika u postupku EX-CITO GRADNJA d.o.o.</item>
    </izvorni_sadrzaj>
    <derivirana_varijabla naziv="DomainObject.Predmet.OstaliListFormatedWithAdressOIB_1">
      <item>Financijska agencija, OIB 85821130368, Vrtni put 3, 10000 Zagreb</item>
      <item>Miroslav Mitak, Lesičine 4, 10000 Zagreb</item>
      <item>Odvjetničko društvo Mesić, Potočnjak &amp; Šušnjar društvo s ograničenom odgovornošću, OIB 10358464591, Boškovićeva 20, 10000 Zagreb punomoćnik sudionika u postupku EX-CITO GRADNJA d.o.o.</item>
    </derivirana_varijabla>
  </DomainObject.Predmet.OstaliListFormatedWithAdressOIB>
  <DomainObject.Predmet.OstaliListNazivFormated>
    <izvorni_sadrzaj>
      <item>Financijska agencija</item>
      <item>Miroslav Mitak</item>
      <item>Odvjetničko društvo Mesić, Potočnjak &amp; Šušnjar društvo s ograničenom odgovornošću</item>
    </izvorni_sadrzaj>
    <derivirana_varijabla naziv="DomainObject.Predmet.OstaliListNazivFormated_1">
      <item>Financijska agencija</item>
      <item>Miroslav Mitak</item>
      <item>Odvjetničko društvo Mesić, Potočnjak &amp; Šušnjar društvo s ograničenom odgovornošću</item>
    </derivirana_varijabla>
  </DomainObject.Predmet.OstaliListNazivFormated>
  <DomainObject.Predmet.OstaliListNazivFormatedOIB>
    <izvorni_sadrzaj>
      <item>Financijska agencija, OIB 85821130368</item>
      <item>Miroslav Mitak</item>
      <item>Odvjetničko društvo Mesić, Potočnjak &amp; Šušnjar društvo s ograničenom odgovornošću, OIB 10358464591</item>
    </izvorni_sadrzaj>
    <derivirana_varijabla naziv="DomainObject.Predmet.OstaliListNazivFormatedOIB_1">
      <item>Financijska agencija, OIB 85821130368</item>
      <item>Miroslav Mitak</item>
      <item>Odvjetničko društvo Mesić, Potočnjak &amp; Šušnjar društvo s ograničenom odgovornošću, OIB 10358464591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ELBLINGER</izvorni_sadrzaj>
    <derivirana_varijabla naziv="DomainObject.Predmet.StrankaIDrugi_1">RENATO ELBLINGER</derivirana_varijabla>
  </DomainObject.Predmet.StrankaIDrugi>
  <DomainObject.Predmet.ProtustrankaIDrugi>
    <izvorni_sadrzaj>EX-CITO GRADNJA d.o.o.</izvorni_sadrzaj>
    <derivirana_varijabla naziv="DomainObject.Predmet.ProtustrankaIDrugi_1">EX-CITO GRADNJA d.o.o.</derivirana_varijabla>
  </DomainObject.Predmet.ProtustrankaIDrugi>
  <DomainObject.Predmet.StrankaIDrugiAdressOIB>
    <izvorni_sadrzaj>RENATO ELBLINGER, LESIĆINE 4, 10000 Zagreb</izvorni_sadrzaj>
    <derivirana_varijabla naziv="DomainObject.Predmet.StrankaIDrugiAdressOIB_1">RENATO ELBLINGER, LESIĆINE 4, 10000 Zagreb</derivirana_varijabla>
  </DomainObject.Predmet.StrankaIDrugiAdressOIB>
  <DomainObject.Predmet.ProtustrankaIDrugiAdressOIB>
    <izvorni_sadrzaj>EX-CITO GRADNJA d.o.o., OIB 65499259484, KARLOVAČKA CESTA 6 d, 10000 Zagreb</izvorni_sadrzaj>
    <derivirana_varijabla naziv="DomainObject.Predmet.ProtustrankaIDrugiAdressOIB_1">EX-CITO GRADNJA d.o.o., OIB 65499259484, KARLOVAČKA CESTA 6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2015.</izvorni_sadrzaj>
    <derivirana_varijabla naziv="DomainObject.Predmet.OdlukaRjesenje.DatumDonosenjaOdluke_1">20. ožujka 2015.</derivirana_varijabla>
  </DomainObject.Predmet.OdlukaRjesenje.DatumDonosenjaOdluke>
  <DomainObject.Predmet.OdlukaRjesenje.DatumPravomocnosti>
    <izvorni_sadrzaj>16. travnja 2015.</izvorni_sadrzaj>
    <derivirana_varijabla naziv="DomainObject.Predmet.OdlukaRjesenje.DatumPravomocnosti_1">16. travnja 2015.</derivirana_varijabla>
  </DomainObject.Predmet.OdlukaRjesenje.DatumPravomocnosti>
  <DomainObject.Predmet.OdlukaRjesenje.Oznaka>
    <izvorni_sadrzaj>St-969/2012-47</izvorni_sadrzaj>
    <derivirana_varijabla naziv="DomainObject.Predmet.OdlukaRjesenje.Oznaka_1">St-969/2012-47</derivirana_varijabla>
  </DomainObject.Predmet.OdlukaRjesenje.Oznaka>
  <DomainObject.Predmet.SudioniciListNaziv>
    <izvorni_sadrzaj>
      <item>RENATO ELBLINGER</item>
      <item>EX-CITO GRADNJA d.o.o.</item>
      <item>Financijska agencija</item>
      <item>Miroslav Mitak</item>
      <item>Odvjetničko društvo Mesić, Potočnjak &amp; Šušnjar društvo s ograničenom odgovornošću</item>
    </izvorni_sadrzaj>
    <derivirana_varijabla naziv="DomainObject.Predmet.SudioniciListNaziv_1">
      <item>RENATO ELBLINGER</item>
      <item>EX-CITO GRADNJA d.o.o.</item>
      <item>Financijska agencija</item>
      <item>Miroslav Mitak</item>
      <item>Odvjetničko društvo Mesić, Potočnjak &amp; Šušnjar društvo s ograničenom odgovornošću</item>
    </derivirana_varijabla>
  </DomainObject.Predmet.SudioniciListNaziv>
  <DomainObject.Predmet.SudioniciListAdressOIB>
    <izvorni_sadrzaj>
      <item>RENATO ELBLINGER, LESIĆINE 4,10000 Zagreb</item>
      <item>EX-CITO GRADNJA d.o.o., OIB 65499259484, KARLOVAČKA CESTA 6 d,10000 Zagreb</item>
      <item>Financijska agencija, OIB 85821130368, Vrtni put 3,10000 Zagreb</item>
      <item>Miroslav Mitak, Lesičine 4,10000 Zagreb</item>
      <item>Odvjetničko društvo Mesić, Potočnjak &amp; Šušnjar društvo s ograničenom odgovornošću, OIB 10358464591, Boškovićeva 20,10000 Zagreb</item>
    </izvorni_sadrzaj>
    <derivirana_varijabla naziv="DomainObject.Predmet.SudioniciListAdressOIB_1">
      <item>RENATO ELBLINGER, LESIĆINE 4,10000 Zagreb</item>
      <item>EX-CITO GRADNJA d.o.o., OIB 65499259484, KARLOVAČKA CESTA 6 d,10000 Zagreb</item>
      <item>Financijska agencija, OIB 85821130368, Vrtni put 3,10000 Zagreb</item>
      <item>Miroslav Mitak, Lesičine 4,10000 Zagreb</item>
      <item>Odvjetničko društvo Mesić, Potočnjak &amp; Šušnjar društvo s ograničenom odgovornošću, OIB 10358464591, Boškovićeva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65499259484</item>
      <item>, OIB 85821130368</item>
      <item>, OIB null</item>
      <item>, OIB 10358464591</item>
    </izvorni_sadrzaj>
    <derivirana_varijabla naziv="DomainObject.Predmet.SudioniciListNazivOIB_1">
      <item>, OIB null</item>
      <item>, OIB 65499259484</item>
      <item>, OIB 85821130368</item>
      <item>, OIB null</item>
      <item>, OIB 10358464591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1760</properties:Characters>
  <properties:Lines>59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2018-02-06T12:58:00Z</dcterms:created>
  <dc:creator>Monika Grbac</dc:creator>
  <cp:lastModifiedBy>Monika Grbac</cp:lastModifiedBy>
  <dcterms:modified xmlns:xsi="http://www.w3.org/2001/XMLSchema-instance" xsi:type="dcterms:W3CDTF">2018-02-06T13:16:00Z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