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0dc7" w14:paraId="d400dc7" w:rsidRDefault="007A62E5" w:rsidP="007A62E5" w:rsidR="007A62E5" w:rsidRPr="00C8140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val="it-IT"/>
        </w:rPr>
      </w:pPr>
      <w:bookmarkStart w:name="_GoBack" w:id="0"/>
      <w:bookmarkEnd w:id="0"/>
      <w:r w:rsidRPr="00C8140E">
        <w:rPr>
          <w:rFonts w:cs="Times New Roman" w:eastAsia="Times New Roman"/>
          <w:bCs/>
          <w:szCs w:val="24"/>
        </w:rPr>
        <w:t xml:space="preserve">                 </w:t>
      </w:r>
      <w:r w:rsidR="00407D5E">
        <w:rPr>
          <w:rFonts w:cs="Times New Roman" w:eastAsia="Times New Roman"/>
          <w:bCs/>
          <w:szCs w:val="24"/>
        </w:rPr>
        <w:t xml:space="preserve"> </w:t>
      </w:r>
      <w:r w:rsidRPr="00C8140E">
        <w:rPr>
          <w:rFonts w:cs="Times New Roman" w:eastAsia="Times New Roman"/>
          <w:bCs/>
          <w:szCs w:val="24"/>
        </w:rPr>
        <w:t xml:space="preserve"> </w:t>
      </w:r>
      <w:r w:rsidRPr="00C8140E">
        <w:rPr>
          <w:rFonts w:cs="Times New Roman" w:eastAsia="Times New Roman"/>
          <w:bCs/>
          <w:noProof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62E5" w:rsidP="007A62E5" w:rsidR="007A62E5" w:rsidRPr="00C8140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val="it-IT"/>
        </w:rPr>
      </w:pPr>
      <w:r w:rsidRPr="00C8140E">
        <w:rPr>
          <w:rFonts w:cs="Times New Roman" w:eastAsia="Times New Roman"/>
          <w:bCs/>
          <w:szCs w:val="24"/>
          <w:lang w:val="it-IT"/>
        </w:rPr>
        <w:t xml:space="preserve">     REPUBLIKA HRVATSKA</w:t>
      </w:r>
    </w:p>
    <w:p w:rsidRDefault="007A62E5" w:rsidP="007A62E5" w:rsidR="007A62E5" w:rsidRPr="00C814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C8140E">
        <w:rPr>
          <w:rFonts w:cs="Times New Roman" w:eastAsia="Times New Roman"/>
          <w:bCs/>
          <w:szCs w:val="24"/>
          <w:lang w:val="it-IT"/>
        </w:rPr>
        <w:t xml:space="preserve"> TRGOVAČKI SUD U PAZINU</w:t>
      </w:r>
    </w:p>
    <w:p w:rsidRDefault="007A62E5" w:rsidP="007A62E5" w:rsidR="007A62E5" w:rsidRPr="00C814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C8140E">
        <w:rPr>
          <w:rFonts w:cs="Times New Roman" w:eastAsia="Times New Roman"/>
          <w:bCs/>
          <w:szCs w:val="24"/>
        </w:rPr>
        <w:t xml:space="preserve">      Dršćevka 1, 52000 Pazin</w:t>
      </w:r>
    </w:p>
    <w:p w:rsidRDefault="007A62E5" w:rsidP="007A62E5" w:rsidR="007A62E5" w:rsidRPr="00C8140E">
      <w:pPr>
        <w:rPr>
          <w:rFonts w:cs="Times New Roman" w:eastAsia="Times New Roman"/>
          <w:bCs/>
          <w:szCs w:val="24"/>
          <w:lang w:val="it-IT"/>
        </w:rPr>
      </w:pPr>
    </w:p>
    <w:p w:rsidRDefault="007A62E5" w:rsidP="007A62E5" w:rsidR="007A62E5" w:rsidRPr="00C8140E">
      <w:pPr>
        <w:jc w:val="center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A62E5" w:rsidP="007A62E5" w:rsidR="007A62E5" w:rsidRPr="00C8140E">
      <w:pPr>
        <w:jc w:val="center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C8140E">
      <w:pPr>
        <w:jc w:val="center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>R J E Š E NJ E</w:t>
      </w:r>
    </w:p>
    <w:p w:rsidRDefault="007A62E5" w:rsidP="007A62E5" w:rsidR="007A62E5" w:rsidRPr="00C8140E">
      <w:pPr>
        <w:rPr>
          <w:rFonts w:cs="Times New Roman" w:eastAsia="Times New Roman"/>
          <w:szCs w:val="24"/>
          <w:lang w:eastAsia="hr-HR"/>
        </w:rPr>
      </w:pPr>
    </w:p>
    <w:p w:rsidRDefault="007A62E5" w:rsidP="005B1557" w:rsidR="007A62E5" w:rsidRPr="00C8140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 xml:space="preserve">Trgovački sud u Pazinu, </w:t>
      </w:r>
      <w:r w:rsidR="00822668" w:rsidRPr="00C8140E">
        <w:rPr>
          <w:rFonts w:cs="Times New Roman" w:eastAsia="Times New Roman"/>
          <w:szCs w:val="24"/>
          <w:lang w:eastAsia="hr-HR"/>
        </w:rPr>
        <w:t xml:space="preserve">po sucu </w:t>
      </w:r>
      <w:r w:rsidR="009222A3" w:rsidRPr="00C8140E">
        <w:rPr>
          <w:rFonts w:cs="Times New Roman" w:eastAsia="Times New Roman"/>
          <w:szCs w:val="24"/>
          <w:lang w:eastAsia="hr-HR"/>
        </w:rPr>
        <w:t>Damiru Rabaru</w:t>
      </w:r>
      <w:r w:rsidRPr="00C8140E">
        <w:rPr>
          <w:rFonts w:cs="Times New Roman" w:eastAsia="Times New Roman"/>
          <w:szCs w:val="24"/>
          <w:lang w:eastAsia="hr-HR"/>
        </w:rPr>
        <w:t xml:space="preserve">, odlučujući o </w:t>
      </w:r>
      <w:r w:rsidR="00822668" w:rsidRPr="00C8140E">
        <w:rPr>
          <w:rFonts w:cs="Times New Roman" w:eastAsia="Times New Roman"/>
          <w:szCs w:val="24"/>
          <w:lang w:eastAsia="hr-HR"/>
        </w:rPr>
        <w:t xml:space="preserve">prijedlogu </w:t>
      </w:r>
      <w:r w:rsidRPr="00C8140E">
        <w:rPr>
          <w:rFonts w:cs="Times New Roman" w:eastAsia="Times New Roman"/>
          <w:szCs w:val="24"/>
          <w:lang w:eastAsia="hr-HR"/>
        </w:rPr>
        <w:t>Financijske agencije, Regionalnog centra Rijeka, Podružnice Pula, OIB 85821130368, Pula, Giardini 5, klase:</w:t>
      </w:r>
      <w:r w:rsidR="007E45C1" w:rsidRPr="00C8140E">
        <w:rPr>
          <w:rFonts w:cs="Times New Roman" w:eastAsia="Times New Roman"/>
          <w:szCs w:val="24"/>
          <w:lang w:eastAsia="hr-HR"/>
        </w:rPr>
        <w:t xml:space="preserve"> </w:t>
      </w:r>
      <w:r w:rsidR="005B1557" w:rsidRPr="00C8140E">
        <w:rPr>
          <w:rFonts w:cs="Times New Roman" w:eastAsia="Times New Roman"/>
          <w:szCs w:val="24"/>
          <w:lang w:eastAsia="hr-HR"/>
        </w:rPr>
        <w:t>110/07/1</w:t>
      </w:r>
      <w:r w:rsidR="003B3283" w:rsidRPr="00C8140E">
        <w:rPr>
          <w:rFonts w:cs="Times New Roman" w:eastAsia="Times New Roman"/>
          <w:szCs w:val="24"/>
          <w:lang w:eastAsia="hr-HR"/>
        </w:rPr>
        <w:t>8</w:t>
      </w:r>
      <w:r w:rsidR="005B1557" w:rsidRPr="00C8140E">
        <w:rPr>
          <w:rFonts w:cs="Times New Roman" w:eastAsia="Times New Roman"/>
          <w:szCs w:val="24"/>
          <w:lang w:eastAsia="hr-HR"/>
        </w:rPr>
        <w:t>-01/</w:t>
      </w:r>
      <w:r w:rsidR="003B3283" w:rsidRPr="00C8140E">
        <w:rPr>
          <w:rFonts w:cs="Times New Roman" w:eastAsia="Times New Roman"/>
          <w:szCs w:val="24"/>
          <w:lang w:eastAsia="hr-HR"/>
        </w:rPr>
        <w:t>04</w:t>
      </w:r>
      <w:r w:rsidR="005B1557" w:rsidRPr="00C8140E">
        <w:rPr>
          <w:rFonts w:cs="Times New Roman" w:eastAsia="Times New Roman"/>
          <w:szCs w:val="24"/>
          <w:lang w:eastAsia="hr-HR"/>
        </w:rPr>
        <w:t>, Ur. br: 04-06-1</w:t>
      </w:r>
      <w:r w:rsidR="003B3283" w:rsidRPr="00C8140E">
        <w:rPr>
          <w:rFonts w:cs="Times New Roman" w:eastAsia="Times New Roman"/>
          <w:szCs w:val="24"/>
          <w:lang w:eastAsia="hr-HR"/>
        </w:rPr>
        <w:t>8</w:t>
      </w:r>
      <w:r w:rsidR="005B1557" w:rsidRPr="00C8140E">
        <w:rPr>
          <w:rFonts w:cs="Times New Roman" w:eastAsia="Times New Roman"/>
          <w:szCs w:val="24"/>
          <w:lang w:eastAsia="hr-HR"/>
        </w:rPr>
        <w:t>-</w:t>
      </w:r>
      <w:r w:rsidR="003B3283" w:rsidRPr="00C8140E">
        <w:rPr>
          <w:rFonts w:cs="Times New Roman" w:eastAsia="Times New Roman"/>
          <w:szCs w:val="24"/>
          <w:lang w:eastAsia="hr-HR"/>
        </w:rPr>
        <w:t>3821,</w:t>
      </w:r>
      <w:r w:rsidR="005B1557" w:rsidRPr="00C8140E">
        <w:rPr>
          <w:rFonts w:cs="Times New Roman" w:eastAsia="Times New Roman"/>
          <w:szCs w:val="24"/>
          <w:lang w:eastAsia="hr-HR"/>
        </w:rPr>
        <w:t xml:space="preserve"> od </w:t>
      </w:r>
      <w:r w:rsidR="003B3283" w:rsidRPr="00C8140E">
        <w:rPr>
          <w:rFonts w:cs="Times New Roman" w:eastAsia="Times New Roman"/>
          <w:szCs w:val="24"/>
          <w:lang w:eastAsia="hr-HR"/>
        </w:rPr>
        <w:t>31</w:t>
      </w:r>
      <w:r w:rsidR="005B1557" w:rsidRPr="00C8140E">
        <w:rPr>
          <w:rFonts w:cs="Times New Roman" w:eastAsia="Times New Roman"/>
          <w:szCs w:val="24"/>
          <w:lang w:eastAsia="hr-HR"/>
        </w:rPr>
        <w:t xml:space="preserve">. </w:t>
      </w:r>
      <w:r w:rsidR="003B3283" w:rsidRPr="00C8140E">
        <w:rPr>
          <w:rFonts w:cs="Times New Roman" w:eastAsia="Times New Roman"/>
          <w:szCs w:val="24"/>
          <w:lang w:eastAsia="hr-HR"/>
        </w:rPr>
        <w:t xml:space="preserve">kolovoza </w:t>
      </w:r>
      <w:r w:rsidR="005B1557" w:rsidRPr="00C8140E">
        <w:rPr>
          <w:rFonts w:cs="Times New Roman" w:eastAsia="Times New Roman"/>
          <w:szCs w:val="24"/>
          <w:lang w:eastAsia="hr-HR"/>
        </w:rPr>
        <w:t>201</w:t>
      </w:r>
      <w:r w:rsidR="003B3283" w:rsidRPr="00C8140E">
        <w:rPr>
          <w:rFonts w:cs="Times New Roman" w:eastAsia="Times New Roman"/>
          <w:szCs w:val="24"/>
          <w:lang w:eastAsia="hr-HR"/>
        </w:rPr>
        <w:t>8</w:t>
      </w:r>
      <w:r w:rsidR="005B1557" w:rsidRPr="00C8140E">
        <w:rPr>
          <w:rFonts w:cs="Times New Roman" w:eastAsia="Times New Roman"/>
          <w:szCs w:val="24"/>
          <w:lang w:eastAsia="hr-HR"/>
        </w:rPr>
        <w:t>.</w:t>
      </w:r>
      <w:r w:rsidR="007E45C1" w:rsidRPr="00C8140E">
        <w:rPr>
          <w:rFonts w:cs="Times New Roman" w:eastAsia="Times New Roman"/>
          <w:szCs w:val="24"/>
          <w:lang w:eastAsia="hr-HR"/>
        </w:rPr>
        <w:t xml:space="preserve">, za otvaranje </w:t>
      </w:r>
      <w:r w:rsidRPr="00C8140E">
        <w:rPr>
          <w:rFonts w:cs="Times New Roman" w:eastAsia="Times New Roman"/>
          <w:szCs w:val="24"/>
          <w:lang w:eastAsia="hr-HR"/>
        </w:rPr>
        <w:t xml:space="preserve"> stečajnog postupka nad </w:t>
      </w:r>
      <w:r w:rsidR="007E45C1" w:rsidRPr="00C8140E">
        <w:rPr>
          <w:rFonts w:cs="Times New Roman" w:eastAsia="Times New Roman"/>
          <w:szCs w:val="24"/>
          <w:lang w:eastAsia="hr-HR"/>
        </w:rPr>
        <w:t xml:space="preserve">dužnikom </w:t>
      </w:r>
      <w:r w:rsidR="005E63E6" w:rsidRPr="00C8140E">
        <w:rPr>
          <w:rFonts w:cs="Times New Roman"/>
          <w:szCs w:val="24"/>
        </w:rPr>
        <w:t>ISTO INDUSTROGRADNJA d.o.o.</w:t>
      </w:r>
      <w:r w:rsidR="00640A6B" w:rsidRPr="00C8140E">
        <w:rPr>
          <w:rFonts w:cs="Times New Roman"/>
          <w:szCs w:val="24"/>
        </w:rPr>
        <w:t xml:space="preserve"> </w:t>
      </w:r>
      <w:r w:rsidR="005E63E6" w:rsidRPr="00C8140E">
        <w:rPr>
          <w:rFonts w:cs="Times New Roman"/>
          <w:szCs w:val="24"/>
        </w:rPr>
        <w:t>za graditeljstvo i usluge</w:t>
      </w:r>
      <w:r w:rsidR="005B1557" w:rsidRPr="00C8140E">
        <w:rPr>
          <w:rFonts w:cs="Times New Roman" w:eastAsia="Times New Roman"/>
          <w:szCs w:val="24"/>
          <w:lang w:eastAsia="hr-HR"/>
        </w:rPr>
        <w:t xml:space="preserve">, </w:t>
      </w:r>
      <w:r w:rsidR="005E63E6" w:rsidRPr="00C8140E">
        <w:rPr>
          <w:rFonts w:cs="Times New Roman"/>
          <w:szCs w:val="24"/>
        </w:rPr>
        <w:t>Krnica,</w:t>
      </w:r>
      <w:r w:rsidR="005E63E6" w:rsidRPr="00C8140E">
        <w:rPr>
          <w:rFonts w:cs="Times New Roman"/>
          <w:szCs w:val="24"/>
        </w:rPr>
        <w:br/>
        <w:t xml:space="preserve">Duga Uvala 1, </w:t>
      </w:r>
      <w:r w:rsidR="005B1557" w:rsidRPr="00C8140E">
        <w:rPr>
          <w:rFonts w:cs="Times New Roman" w:eastAsia="Times New Roman"/>
          <w:szCs w:val="24"/>
          <w:lang w:eastAsia="hr-HR"/>
        </w:rPr>
        <w:t xml:space="preserve">OIB: </w:t>
      </w:r>
      <w:r w:rsidR="005E63E6" w:rsidRPr="00C8140E">
        <w:rPr>
          <w:rFonts w:cs="Times New Roman"/>
          <w:szCs w:val="24"/>
        </w:rPr>
        <w:t>01629444750</w:t>
      </w:r>
      <w:r w:rsidR="007E45C1" w:rsidRPr="00C8140E">
        <w:rPr>
          <w:rFonts w:cs="Times New Roman" w:eastAsia="Times New Roman"/>
          <w:szCs w:val="24"/>
          <w:lang w:eastAsia="hr-HR"/>
        </w:rPr>
        <w:t>, 2</w:t>
      </w:r>
      <w:r w:rsidR="00407D5E">
        <w:rPr>
          <w:rFonts w:cs="Times New Roman" w:eastAsia="Times New Roman"/>
          <w:szCs w:val="24"/>
          <w:lang w:eastAsia="hr-HR"/>
        </w:rPr>
        <w:t>4</w:t>
      </w:r>
      <w:r w:rsidRPr="00C8140E">
        <w:rPr>
          <w:rFonts w:cs="Times New Roman" w:eastAsia="Times New Roman"/>
          <w:szCs w:val="24"/>
          <w:lang w:eastAsia="hr-HR"/>
        </w:rPr>
        <w:t xml:space="preserve">. </w:t>
      </w:r>
      <w:r w:rsidR="005E63E6" w:rsidRPr="00C8140E">
        <w:rPr>
          <w:rFonts w:cs="Times New Roman" w:eastAsia="Times New Roman"/>
          <w:szCs w:val="24"/>
          <w:lang w:eastAsia="hr-HR"/>
        </w:rPr>
        <w:t xml:space="preserve">rujna </w:t>
      </w:r>
      <w:r w:rsidRPr="00C8140E">
        <w:rPr>
          <w:rFonts w:cs="Times New Roman" w:eastAsia="Times New Roman"/>
          <w:szCs w:val="24"/>
          <w:lang w:eastAsia="hr-HR"/>
        </w:rPr>
        <w:t>201</w:t>
      </w:r>
      <w:r w:rsidR="005E63E6" w:rsidRPr="00C8140E">
        <w:rPr>
          <w:rFonts w:cs="Times New Roman" w:eastAsia="Times New Roman"/>
          <w:szCs w:val="24"/>
          <w:lang w:eastAsia="hr-HR"/>
        </w:rPr>
        <w:t>8</w:t>
      </w:r>
      <w:r w:rsidRPr="00C8140E">
        <w:rPr>
          <w:rFonts w:cs="Times New Roman" w:eastAsia="Times New Roman"/>
          <w:szCs w:val="24"/>
          <w:lang w:eastAsia="hr-HR"/>
        </w:rPr>
        <w:t xml:space="preserve">. </w:t>
      </w:r>
    </w:p>
    <w:p w:rsidRDefault="007A62E5" w:rsidP="007A62E5" w:rsidR="007A62E5" w:rsidRPr="00C8140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C8140E">
      <w:pPr>
        <w:jc w:val="center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>r i j e š i o   j e</w:t>
      </w:r>
    </w:p>
    <w:p w:rsidRDefault="007A62E5" w:rsidP="007A62E5" w:rsidR="007A62E5" w:rsidRPr="00C8140E">
      <w:pPr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C8140E">
      <w:pPr>
        <w:ind w:firstLine="708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 xml:space="preserve">Odbacuje se </w:t>
      </w:r>
      <w:r w:rsidR="007E45C1" w:rsidRPr="00C8140E">
        <w:rPr>
          <w:rFonts w:cs="Times New Roman" w:eastAsia="Times New Roman"/>
          <w:szCs w:val="24"/>
          <w:lang w:eastAsia="hr-HR"/>
        </w:rPr>
        <w:t xml:space="preserve">prijedlog Financijske agencije, Regionalnog centra Rijeka, Podružnice Pula, OIB 85821130368, Pula, Giardini 5, </w:t>
      </w:r>
      <w:r w:rsidR="005B1557" w:rsidRPr="00C8140E">
        <w:rPr>
          <w:rFonts w:cs="Times New Roman" w:eastAsia="Times New Roman"/>
          <w:szCs w:val="24"/>
          <w:lang w:eastAsia="hr-HR"/>
        </w:rPr>
        <w:t xml:space="preserve">klase: </w:t>
      </w:r>
      <w:r w:rsidR="00640A6B" w:rsidRPr="00C8140E">
        <w:rPr>
          <w:rFonts w:cs="Times New Roman" w:eastAsia="Times New Roman"/>
          <w:szCs w:val="24"/>
          <w:lang w:eastAsia="hr-HR"/>
        </w:rPr>
        <w:t>110/07/18-01/04, Ur. br: 04-06-18-3821, od 31.</w:t>
      </w:r>
      <w:r w:rsidR="00C8140E" w:rsidRPr="00C8140E">
        <w:rPr>
          <w:rFonts w:cs="Times New Roman" w:eastAsia="Times New Roman"/>
          <w:szCs w:val="24"/>
          <w:lang w:eastAsia="hr-HR"/>
        </w:rPr>
        <w:t xml:space="preserve"> </w:t>
      </w:r>
      <w:r w:rsidR="00640A6B" w:rsidRPr="00C8140E">
        <w:rPr>
          <w:rFonts w:cs="Times New Roman" w:eastAsia="Times New Roman"/>
          <w:szCs w:val="24"/>
          <w:lang w:eastAsia="hr-HR"/>
        </w:rPr>
        <w:t>kolovoza 2018.</w:t>
      </w:r>
      <w:r w:rsidR="00C8140E" w:rsidRPr="00C8140E">
        <w:rPr>
          <w:rFonts w:cs="Times New Roman" w:eastAsia="Times New Roman"/>
          <w:szCs w:val="24"/>
          <w:lang w:eastAsia="hr-HR"/>
        </w:rPr>
        <w:t xml:space="preserve"> </w:t>
      </w:r>
      <w:r w:rsidR="007E45C1" w:rsidRPr="00C8140E">
        <w:rPr>
          <w:rFonts w:cs="Times New Roman" w:eastAsia="Times New Roman"/>
          <w:szCs w:val="24"/>
          <w:lang w:eastAsia="hr-HR"/>
        </w:rPr>
        <w:t xml:space="preserve">za otvaranje stečajnog postupka nad dužnikom </w:t>
      </w:r>
      <w:r w:rsidR="00640A6B" w:rsidRPr="00C8140E">
        <w:rPr>
          <w:rFonts w:cs="Times New Roman"/>
          <w:szCs w:val="24"/>
        </w:rPr>
        <w:t>ISTO INDUSTROGRADNJA d.o.o. za graditeljstvo i usluge</w:t>
      </w:r>
      <w:r w:rsidR="00640A6B" w:rsidRPr="00C8140E">
        <w:rPr>
          <w:rFonts w:cs="Times New Roman" w:eastAsia="Times New Roman"/>
          <w:szCs w:val="24"/>
          <w:lang w:eastAsia="hr-HR"/>
        </w:rPr>
        <w:t xml:space="preserve">, </w:t>
      </w:r>
      <w:r w:rsidR="00640A6B" w:rsidRPr="00C8140E">
        <w:rPr>
          <w:rFonts w:cs="Times New Roman"/>
          <w:szCs w:val="24"/>
        </w:rPr>
        <w:t>Krnica,</w:t>
      </w:r>
      <w:r w:rsidR="00374DFA" w:rsidRPr="00C8140E">
        <w:rPr>
          <w:rFonts w:cs="Times New Roman"/>
          <w:szCs w:val="24"/>
        </w:rPr>
        <w:t xml:space="preserve"> </w:t>
      </w:r>
      <w:r w:rsidR="00640A6B" w:rsidRPr="00C8140E">
        <w:rPr>
          <w:rFonts w:cs="Times New Roman"/>
          <w:szCs w:val="24"/>
        </w:rPr>
        <w:t xml:space="preserve">Duga Uvala 1, </w:t>
      </w:r>
      <w:r w:rsidR="00640A6B" w:rsidRPr="00C8140E">
        <w:rPr>
          <w:rFonts w:cs="Times New Roman" w:eastAsia="Times New Roman"/>
          <w:szCs w:val="24"/>
          <w:lang w:eastAsia="hr-HR"/>
        </w:rPr>
        <w:t xml:space="preserve">OIB: </w:t>
      </w:r>
      <w:r w:rsidR="00640A6B" w:rsidRPr="00C8140E">
        <w:rPr>
          <w:rFonts w:cs="Times New Roman"/>
          <w:szCs w:val="24"/>
        </w:rPr>
        <w:t>01629444750</w:t>
      </w:r>
      <w:r w:rsidRPr="00C8140E">
        <w:rPr>
          <w:rFonts w:cs="Times New Roman" w:eastAsia="Times New Roman"/>
          <w:szCs w:val="24"/>
          <w:lang w:eastAsia="hr-HR"/>
        </w:rPr>
        <w:t>.</w:t>
      </w:r>
    </w:p>
    <w:p w:rsidRDefault="007A62E5" w:rsidP="007A62E5" w:rsidR="007A62E5" w:rsidRPr="00C8140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C8140E">
      <w:pPr>
        <w:jc w:val="center"/>
        <w:rPr>
          <w:rFonts w:cs="Times New Roman"/>
          <w:szCs w:val="24"/>
        </w:rPr>
      </w:pPr>
      <w:r w:rsidRPr="00C8140E">
        <w:rPr>
          <w:rFonts w:cs="Times New Roman"/>
          <w:szCs w:val="24"/>
        </w:rPr>
        <w:t>Obrazloženje</w:t>
      </w:r>
    </w:p>
    <w:p w:rsidRDefault="007A62E5" w:rsidP="007A62E5" w:rsidR="007A62E5" w:rsidRPr="00C8140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0A6B" w:rsidP="005B1557" w:rsidR="007E45C1" w:rsidRPr="00C8140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>Predlagatelj je 31. kolovoza 2018. podnio</w:t>
      </w:r>
      <w:r w:rsidR="007E45C1" w:rsidRPr="00C8140E">
        <w:rPr>
          <w:rFonts w:cs="Times New Roman" w:eastAsia="Times New Roman"/>
          <w:szCs w:val="24"/>
          <w:lang w:eastAsia="hr-HR"/>
        </w:rPr>
        <w:t xml:space="preserve"> prijedlog </w:t>
      </w:r>
      <w:r w:rsidRPr="00C8140E">
        <w:rPr>
          <w:rFonts w:cs="Times New Roman" w:eastAsia="Times New Roman"/>
          <w:szCs w:val="24"/>
          <w:lang w:eastAsia="hr-HR"/>
        </w:rPr>
        <w:t xml:space="preserve">za otvaranje stečajnog postupka nad dužnikom </w:t>
      </w:r>
      <w:r w:rsidRPr="00C8140E">
        <w:rPr>
          <w:rFonts w:cs="Times New Roman"/>
          <w:szCs w:val="24"/>
        </w:rPr>
        <w:t>ISTO INDUSTROGRADNJA d.o.o. za graditeljstvo i usluge</w:t>
      </w:r>
      <w:r w:rsidRPr="00C8140E">
        <w:rPr>
          <w:rFonts w:cs="Times New Roman" w:eastAsia="Times New Roman"/>
          <w:szCs w:val="24"/>
          <w:lang w:eastAsia="hr-HR"/>
        </w:rPr>
        <w:t xml:space="preserve">, </w:t>
      </w:r>
      <w:r w:rsidRPr="00C8140E">
        <w:rPr>
          <w:rFonts w:cs="Times New Roman"/>
          <w:szCs w:val="24"/>
        </w:rPr>
        <w:t>Krnica,</w:t>
      </w:r>
      <w:r w:rsidRPr="00C8140E">
        <w:rPr>
          <w:rFonts w:cs="Times New Roman"/>
          <w:szCs w:val="24"/>
        </w:rPr>
        <w:br/>
        <w:t xml:space="preserve">Duga Uvala 1, </w:t>
      </w:r>
      <w:r w:rsidRPr="00C8140E">
        <w:rPr>
          <w:rFonts w:cs="Times New Roman" w:eastAsia="Times New Roman"/>
          <w:szCs w:val="24"/>
          <w:lang w:eastAsia="hr-HR"/>
        </w:rPr>
        <w:t xml:space="preserve">OIB: </w:t>
      </w:r>
      <w:r w:rsidRPr="00C8140E">
        <w:rPr>
          <w:rFonts w:cs="Times New Roman"/>
          <w:szCs w:val="24"/>
        </w:rPr>
        <w:t>01629444750</w:t>
      </w:r>
      <w:r w:rsidR="00D3305E" w:rsidRPr="00C8140E">
        <w:rPr>
          <w:rFonts w:cs="Times New Roman"/>
          <w:szCs w:val="24"/>
        </w:rPr>
        <w:t>.</w:t>
      </w:r>
      <w:r w:rsidR="005B1557" w:rsidRPr="00C8140E">
        <w:rPr>
          <w:rFonts w:cs="Times New Roman" w:eastAsia="Times New Roman"/>
          <w:szCs w:val="24"/>
          <w:lang w:eastAsia="hr-HR"/>
        </w:rPr>
        <w:tab/>
      </w:r>
    </w:p>
    <w:p w:rsidRDefault="00046D6F" w:rsidP="00183583" w:rsidR="00046D6F" w:rsidRPr="00C8140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3305E" w:rsidP="00183583" w:rsidR="00D3305E" w:rsidRPr="00C8140E">
      <w:pPr>
        <w:ind w:firstLine="708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 xml:space="preserve">Uvidom u spis naslovnog suda posl. br. 4 St-245/2018 utvrđeno je da je </w:t>
      </w:r>
      <w:r w:rsidR="00B4374A" w:rsidRPr="00C8140E">
        <w:rPr>
          <w:rFonts w:cs="Times New Roman" w:eastAsia="Times New Roman"/>
          <w:szCs w:val="24"/>
          <w:lang w:eastAsia="hr-HR"/>
        </w:rPr>
        <w:t>u tom spisu u tijeku postupak po prijedlogu za otvaranje predstečajnog postupka</w:t>
      </w:r>
      <w:r w:rsidR="00C8140E">
        <w:rPr>
          <w:rFonts w:cs="Times New Roman" w:eastAsia="Times New Roman"/>
          <w:szCs w:val="24"/>
          <w:lang w:eastAsia="hr-HR"/>
        </w:rPr>
        <w:t xml:space="preserve">, a koji prijedlog je podnesen </w:t>
      </w:r>
      <w:r w:rsidR="0015227D">
        <w:rPr>
          <w:rFonts w:cs="Times New Roman" w:eastAsia="Times New Roman"/>
          <w:szCs w:val="24"/>
          <w:lang w:eastAsia="hr-HR"/>
        </w:rPr>
        <w:t>2. srpnja 2018..</w:t>
      </w:r>
    </w:p>
    <w:p w:rsidRDefault="00D3305E" w:rsidP="00183583" w:rsidR="00D3305E" w:rsidRPr="00C8140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222A3" w:rsidP="009222A3" w:rsidR="009222A3" w:rsidRPr="00C8140E">
      <w:pPr>
        <w:spacing w:after="30" w:before="30"/>
        <w:outlineLvl w:val="3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ab/>
      </w:r>
      <w:r w:rsidR="00183583" w:rsidRPr="00C8140E">
        <w:rPr>
          <w:rFonts w:cs="Times New Roman" w:eastAsia="Times New Roman"/>
          <w:szCs w:val="24"/>
          <w:lang w:eastAsia="hr-HR"/>
        </w:rPr>
        <w:t xml:space="preserve">Odredbom čl. </w:t>
      </w:r>
      <w:r w:rsidRPr="00C8140E">
        <w:rPr>
          <w:rFonts w:cs="Times New Roman" w:eastAsia="Times New Roman"/>
          <w:szCs w:val="24"/>
          <w:lang w:eastAsia="hr-HR"/>
        </w:rPr>
        <w:t>15</w:t>
      </w:r>
      <w:r w:rsidR="00183583" w:rsidRPr="00C8140E">
        <w:rPr>
          <w:rFonts w:cs="Times New Roman" w:eastAsia="Times New Roman"/>
          <w:szCs w:val="24"/>
          <w:lang w:eastAsia="hr-HR"/>
        </w:rPr>
        <w:t xml:space="preserve">. st. </w:t>
      </w:r>
      <w:r w:rsidRPr="00C8140E">
        <w:rPr>
          <w:rFonts w:cs="Times New Roman" w:eastAsia="Times New Roman"/>
          <w:szCs w:val="24"/>
          <w:lang w:eastAsia="hr-HR"/>
        </w:rPr>
        <w:t>2</w:t>
      </w:r>
      <w:r w:rsidR="00183583" w:rsidRPr="00C8140E">
        <w:rPr>
          <w:rFonts w:cs="Times New Roman" w:eastAsia="Times New Roman"/>
          <w:szCs w:val="24"/>
          <w:lang w:eastAsia="hr-HR"/>
        </w:rPr>
        <w:t>. SZ-a propisano je da</w:t>
      </w:r>
      <w:r w:rsidRPr="00C8140E">
        <w:rPr>
          <w:rFonts w:cs="Times New Roman" w:eastAsia="Times New Roman"/>
          <w:szCs w:val="24"/>
          <w:lang w:eastAsia="hr-HR"/>
        </w:rPr>
        <w:t xml:space="preserve"> ako je pokrenut predstečajni postupak, do njegova završetka nije dopušteno pokretanje stečajnoga postupka.</w:t>
      </w:r>
    </w:p>
    <w:p w:rsidRDefault="00203CD5" w:rsidP="00203CD5" w:rsidR="00203CD5" w:rsidRPr="00C8140E">
      <w:pPr>
        <w:ind w:firstLine="708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 xml:space="preserve"> </w:t>
      </w:r>
    </w:p>
    <w:p w:rsidRDefault="00183583" w:rsidP="00D85CE7" w:rsidR="007A62E5" w:rsidRPr="00C8140E">
      <w:pPr>
        <w:ind w:firstLine="708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>S obzirom na ta utvrđenja</w:t>
      </w:r>
      <w:r w:rsidR="00046D6F" w:rsidRPr="00C8140E">
        <w:rPr>
          <w:rFonts w:cs="Times New Roman" w:eastAsia="Times New Roman"/>
          <w:szCs w:val="24"/>
          <w:lang w:eastAsia="hr-HR"/>
        </w:rPr>
        <w:t>,</w:t>
      </w:r>
      <w:r w:rsidRPr="00C8140E">
        <w:rPr>
          <w:rFonts w:cs="Times New Roman" w:eastAsia="Times New Roman"/>
          <w:szCs w:val="24"/>
          <w:lang w:eastAsia="hr-HR"/>
        </w:rPr>
        <w:t xml:space="preserve"> nisu ispunjene pretpostavke za pokretanje postupka radi </w:t>
      </w:r>
      <w:r w:rsidR="00BA736D" w:rsidRPr="00C8140E">
        <w:rPr>
          <w:rFonts w:cs="Times New Roman" w:eastAsia="Times New Roman"/>
          <w:szCs w:val="24"/>
          <w:lang w:eastAsia="hr-HR"/>
        </w:rPr>
        <w:t>otvaranja stečajnog postupka, pa je</w:t>
      </w:r>
      <w:r w:rsidR="00046D6F" w:rsidRPr="00C8140E">
        <w:rPr>
          <w:rFonts w:cs="Times New Roman" w:eastAsia="Times New Roman"/>
          <w:szCs w:val="24"/>
          <w:lang w:eastAsia="hr-HR"/>
        </w:rPr>
        <w:t xml:space="preserve">, na </w:t>
      </w:r>
      <w:r w:rsidR="007A62E5" w:rsidRPr="00C8140E">
        <w:rPr>
          <w:rFonts w:cs="Times New Roman" w:eastAsia="Times New Roman"/>
          <w:szCs w:val="24"/>
          <w:lang w:eastAsia="hr-HR"/>
        </w:rPr>
        <w:t>temelju čl. 194. Zakona o parničnom postupku u vezi s čl. 1</w:t>
      </w:r>
      <w:r w:rsidR="00BA736D" w:rsidRPr="00C8140E">
        <w:rPr>
          <w:rFonts w:cs="Times New Roman" w:eastAsia="Times New Roman"/>
          <w:szCs w:val="24"/>
          <w:lang w:eastAsia="hr-HR"/>
        </w:rPr>
        <w:t>5</w:t>
      </w:r>
      <w:r w:rsidR="007A62E5" w:rsidRPr="00C8140E">
        <w:rPr>
          <w:rFonts w:cs="Times New Roman" w:eastAsia="Times New Roman"/>
          <w:szCs w:val="24"/>
          <w:lang w:eastAsia="hr-HR"/>
        </w:rPr>
        <w:t>.</w:t>
      </w:r>
      <w:r w:rsidR="00BA736D" w:rsidRPr="00C8140E">
        <w:rPr>
          <w:rFonts w:cs="Times New Roman" w:eastAsia="Times New Roman"/>
          <w:szCs w:val="24"/>
          <w:lang w:eastAsia="hr-HR"/>
        </w:rPr>
        <w:t xml:space="preserve"> st. 2.</w:t>
      </w:r>
      <w:r w:rsidR="007A62E5" w:rsidRPr="00C8140E">
        <w:rPr>
          <w:rFonts w:cs="Times New Roman" w:eastAsia="Times New Roman"/>
          <w:szCs w:val="24"/>
          <w:lang w:eastAsia="hr-HR"/>
        </w:rPr>
        <w:t xml:space="preserve"> Stečajnog zakona, odlučeno kao u izreci.</w:t>
      </w:r>
    </w:p>
    <w:p w:rsidRDefault="007A62E5" w:rsidP="007A62E5" w:rsidR="007A62E5" w:rsidRPr="00C8140E">
      <w:pPr>
        <w:rPr>
          <w:rFonts w:cs="Times New Roman" w:eastAsia="Times New Roman"/>
          <w:szCs w:val="24"/>
          <w:lang w:eastAsia="hr-HR"/>
        </w:rPr>
      </w:pPr>
    </w:p>
    <w:p w:rsidRDefault="007A62E5" w:rsidP="00D85CE7" w:rsidR="007A62E5" w:rsidRPr="00C8140E">
      <w:pPr>
        <w:jc w:val="center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 xml:space="preserve">U Pazinu </w:t>
      </w:r>
      <w:r w:rsidR="00046D6F" w:rsidRPr="00C8140E">
        <w:rPr>
          <w:rFonts w:cs="Times New Roman" w:eastAsia="Times New Roman"/>
          <w:szCs w:val="24"/>
          <w:lang w:eastAsia="hr-HR"/>
        </w:rPr>
        <w:t>2</w:t>
      </w:r>
      <w:r w:rsidR="00407D5E">
        <w:rPr>
          <w:rFonts w:cs="Times New Roman" w:eastAsia="Times New Roman"/>
          <w:szCs w:val="24"/>
          <w:lang w:eastAsia="hr-HR"/>
        </w:rPr>
        <w:t>4</w:t>
      </w:r>
      <w:r w:rsidRPr="00C8140E">
        <w:rPr>
          <w:rFonts w:cs="Times New Roman" w:eastAsia="Times New Roman"/>
          <w:szCs w:val="24"/>
          <w:lang w:eastAsia="hr-HR"/>
        </w:rPr>
        <w:t xml:space="preserve">. </w:t>
      </w:r>
      <w:r w:rsidR="00BA736D" w:rsidRPr="00C8140E">
        <w:rPr>
          <w:rFonts w:cs="Times New Roman" w:eastAsia="Times New Roman"/>
          <w:szCs w:val="24"/>
          <w:lang w:eastAsia="hr-HR"/>
        </w:rPr>
        <w:t>rujna 2018</w:t>
      </w:r>
      <w:r w:rsidRPr="00C8140E">
        <w:rPr>
          <w:rFonts w:cs="Times New Roman" w:eastAsia="Times New Roman"/>
          <w:szCs w:val="24"/>
          <w:lang w:eastAsia="hr-HR"/>
        </w:rPr>
        <w:t>.</w:t>
      </w:r>
    </w:p>
    <w:p w:rsidRDefault="00046D6F" w:rsidP="007A62E5" w:rsidR="00046D6F" w:rsidRPr="00C8140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C8140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>Sud</w:t>
      </w:r>
      <w:r w:rsidR="00046D6F" w:rsidRPr="00C8140E">
        <w:rPr>
          <w:rFonts w:cs="Times New Roman" w:eastAsia="Times New Roman"/>
          <w:szCs w:val="24"/>
          <w:lang w:eastAsia="hr-HR"/>
        </w:rPr>
        <w:t>ac</w:t>
      </w:r>
    </w:p>
    <w:p w:rsidRDefault="00046D6F" w:rsidP="007A62E5" w:rsidR="00046D6F" w:rsidRPr="00C8140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BA736D" w:rsidP="007A62E5" w:rsidR="007A62E5" w:rsidRPr="00C8140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>Damir Rabar</w:t>
      </w:r>
      <w:r w:rsidR="00C81733">
        <w:rPr>
          <w:rFonts w:cs="Times New Roman" w:eastAsia="Times New Roman"/>
          <w:szCs w:val="24"/>
          <w:lang w:eastAsia="hr-HR"/>
        </w:rPr>
        <w:t>, v.r.</w:t>
      </w:r>
    </w:p>
    <w:p w:rsidRDefault="00046D6F" w:rsidP="007A62E5" w:rsidR="00046D6F" w:rsidRPr="00C8140E">
      <w:pPr>
        <w:jc w:val="left"/>
        <w:rPr>
          <w:rFonts w:cs="Times New Roman" w:eastAsia="Times New Roman"/>
          <w:szCs w:val="24"/>
          <w:lang w:eastAsia="hr-HR"/>
        </w:rPr>
      </w:pPr>
    </w:p>
    <w:p w:rsidRDefault="00046D6F" w:rsidP="007A62E5" w:rsidR="00046D6F" w:rsidRPr="00C8140E">
      <w:pPr>
        <w:jc w:val="left"/>
        <w:rPr>
          <w:rFonts w:cs="Times New Roman" w:eastAsia="Times New Roman"/>
          <w:szCs w:val="24"/>
          <w:lang w:eastAsia="hr-HR"/>
        </w:rPr>
      </w:pPr>
    </w:p>
    <w:p w:rsidRDefault="007B480C" w:rsidP="007A62E5" w:rsidR="007B480C" w:rsidRPr="00C8140E">
      <w:pPr>
        <w:jc w:val="left"/>
        <w:rPr>
          <w:rFonts w:cs="Times New Roman" w:eastAsia="Times New Roman"/>
          <w:szCs w:val="24"/>
          <w:lang w:eastAsia="hr-HR"/>
        </w:rPr>
      </w:pPr>
    </w:p>
    <w:p w:rsidRDefault="004C58C4" w:rsidP="004C58C4" w:rsidR="004C58C4" w:rsidRPr="00C8140E">
      <w:pPr>
        <w:jc w:val="left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>UPUTA O PRAVNOM LIJEKU:</w:t>
      </w:r>
    </w:p>
    <w:p w:rsidRDefault="004C58C4" w:rsidP="004C58C4" w:rsidR="007A62E5" w:rsidRPr="00C8140E">
      <w:pPr>
        <w:jc w:val="left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>Protiv ovog rješenja može se podnijeti žalba u roku od 8 dana od dana dostave prijepisa istog. Žalba se podnosi putem ovoga suda u dva primjerka, a o žalbi odlučuje Visoki trgovački sud Republike Hrvatske.</w:t>
      </w:r>
    </w:p>
    <w:p w:rsidRDefault="007A62E5" w:rsidP="007A62E5" w:rsidR="007A62E5" w:rsidRPr="00C8140E">
      <w:pPr>
        <w:jc w:val="left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C8140E">
      <w:pPr>
        <w:jc w:val="left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>DNA:</w:t>
      </w:r>
    </w:p>
    <w:p w:rsidRDefault="007A62E5" w:rsidP="007A62E5" w:rsidR="007A62E5" w:rsidRPr="00C8140E">
      <w:pPr>
        <w:jc w:val="left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>- p</w:t>
      </w:r>
      <w:r w:rsidR="00046D6F" w:rsidRPr="00C8140E">
        <w:rPr>
          <w:rFonts w:cs="Times New Roman" w:eastAsia="Times New Roman"/>
          <w:szCs w:val="24"/>
          <w:lang w:eastAsia="hr-HR"/>
        </w:rPr>
        <w:t xml:space="preserve">redlagatelju </w:t>
      </w:r>
      <w:r w:rsidRPr="00C8140E">
        <w:rPr>
          <w:rFonts w:cs="Times New Roman" w:eastAsia="Times New Roman"/>
          <w:szCs w:val="24"/>
          <w:lang w:eastAsia="hr-HR"/>
        </w:rPr>
        <w:t>(na gornji broj klase i ur</w:t>
      </w:r>
      <w:r w:rsidR="00046D6F" w:rsidRPr="00C8140E">
        <w:rPr>
          <w:rFonts w:cs="Times New Roman" w:eastAsia="Times New Roman"/>
          <w:szCs w:val="24"/>
          <w:lang w:eastAsia="hr-HR"/>
        </w:rPr>
        <w:t>.</w:t>
      </w:r>
      <w:r w:rsidR="003543FB" w:rsidRPr="00C8140E">
        <w:rPr>
          <w:rFonts w:cs="Times New Roman" w:eastAsia="Times New Roman"/>
          <w:szCs w:val="24"/>
          <w:lang w:eastAsia="hr-HR"/>
        </w:rPr>
        <w:t>broja),</w:t>
      </w:r>
    </w:p>
    <w:p w:rsidRDefault="003543FB" w:rsidP="007A62E5" w:rsidR="003543FB" w:rsidRPr="00C8140E">
      <w:pPr>
        <w:jc w:val="left"/>
        <w:rPr>
          <w:rFonts w:cs="Times New Roman" w:eastAsia="Times New Roman"/>
          <w:szCs w:val="24"/>
          <w:lang w:eastAsia="hr-HR"/>
        </w:rPr>
      </w:pPr>
      <w:r w:rsidRPr="00C8140E">
        <w:rPr>
          <w:rFonts w:cs="Times New Roman" w:eastAsia="Times New Roman"/>
          <w:szCs w:val="24"/>
          <w:lang w:eastAsia="hr-HR"/>
        </w:rPr>
        <w:t>- e-oglasna ploča suda (čl. 12. Stečajnog zakona)</w:t>
      </w:r>
    </w:p>
    <w:p w:rsidRDefault="007A62E5" w:rsidP="007A62E5" w:rsidR="007A62E5" w:rsidRPr="00C8140E">
      <w:pPr>
        <w:rPr>
          <w:rFonts w:cs="Times New Roman"/>
          <w:szCs w:val="24"/>
        </w:rPr>
      </w:pPr>
    </w:p>
    <w:p w:rsidRDefault="007A62E5" w:rsidP="007A62E5" w:rsidR="007A62E5" w:rsidRPr="00C8140E">
      <w:pPr>
        <w:rPr>
          <w:rFonts w:cs="Times New Roman"/>
          <w:szCs w:val="24"/>
        </w:rPr>
      </w:pPr>
    </w:p>
    <w:p w:rsidRDefault="007A62E5" w:rsidP="007A62E5" w:rsidR="007A62E5" w:rsidRPr="00C8140E">
      <w:pPr>
        <w:rPr>
          <w:rFonts w:cs="Times New Roman"/>
          <w:szCs w:val="24"/>
        </w:rPr>
      </w:pPr>
    </w:p>
    <w:p w:rsidRDefault="0070582D" w:rsidR="00BB10E7" w:rsidRPr="00C8140E">
      <w:pPr>
        <w:rPr>
          <w:rFonts w:cs="Times New Roman"/>
          <w:szCs w:val="24"/>
        </w:rPr>
      </w:pPr>
    </w:p>
    <w:sectPr w:rsidSect="00A074C3" w:rsidR="00BB10E7" w:rsidRPr="00C8140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C16" w:rsidP="007A62E5" w:rsidR="00951C16">
      <w:r>
        <w:separator/>
      </w:r>
    </w:p>
  </w:endnote>
  <w:endnote w:id="0" w:type="continuationSeparator">
    <w:p w:rsidRDefault="00951C16" w:rsidP="007A62E5" w:rsidR="00951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C16" w:rsidP="007A62E5" w:rsidR="00951C16">
      <w:r>
        <w:separator/>
      </w:r>
    </w:p>
  </w:footnote>
  <w:footnote w:id="0" w:type="continuationSeparator">
    <w:p w:rsidRDefault="00951C16" w:rsidP="007A62E5" w:rsidR="00951C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9FB" w:rsidP="00A207C6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0582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BA736D">
      <w:rPr>
        <w:szCs w:val="24"/>
      </w:rPr>
      <w:t>1</w:t>
    </w:r>
    <w:r w:rsidR="00822668" w:rsidRPr="00822668">
      <w:rPr>
        <w:szCs w:val="24"/>
      </w:rPr>
      <w:t xml:space="preserve"> St-</w:t>
    </w:r>
    <w:r w:rsidR="00BA736D">
      <w:rPr>
        <w:szCs w:val="24"/>
      </w:rPr>
      <w:t>329</w:t>
    </w:r>
    <w:r w:rsidR="00822668" w:rsidRPr="00822668">
      <w:rPr>
        <w:szCs w:val="24"/>
      </w:rPr>
      <w:t>/201</w:t>
    </w:r>
    <w:r w:rsidR="00BA736D">
      <w:rPr>
        <w:szCs w:val="24"/>
      </w:rPr>
      <w:t>8</w:t>
    </w:r>
    <w:r w:rsidR="00822668" w:rsidRPr="00822668">
      <w:rPr>
        <w:szCs w:val="24"/>
      </w:rPr>
      <w:t>-</w:t>
    </w:r>
    <w:r w:rsidR="00407D5E">
      <w:rPr>
        <w:szCs w:val="24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9F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 St-</w:t>
    </w:r>
    <w:r w:rsidR="00407D5E">
      <w:rPr>
        <w:szCs w:val="24"/>
      </w:rPr>
      <w:t>329/2018</w:t>
    </w:r>
    <w:r w:rsidR="007A62E5">
      <w:rPr>
        <w:szCs w:val="24"/>
      </w:rPr>
      <w:t>-</w:t>
    </w:r>
    <w:r w:rsidR="00407D5E"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5EF5"/>
    <w:rsid w:val="00046D6F"/>
    <w:rsid w:val="00106E9D"/>
    <w:rsid w:val="0015227D"/>
    <w:rsid w:val="00165A3D"/>
    <w:rsid w:val="00183583"/>
    <w:rsid w:val="001F123C"/>
    <w:rsid w:val="00203CD5"/>
    <w:rsid w:val="002821A3"/>
    <w:rsid w:val="002F2A48"/>
    <w:rsid w:val="003543FB"/>
    <w:rsid w:val="00361EA4"/>
    <w:rsid w:val="00374DFA"/>
    <w:rsid w:val="003B3283"/>
    <w:rsid w:val="00407D5E"/>
    <w:rsid w:val="004C58C4"/>
    <w:rsid w:val="00534514"/>
    <w:rsid w:val="005543D3"/>
    <w:rsid w:val="005B1557"/>
    <w:rsid w:val="005E63E6"/>
    <w:rsid w:val="00640A6B"/>
    <w:rsid w:val="0070582D"/>
    <w:rsid w:val="00721594"/>
    <w:rsid w:val="007A62E5"/>
    <w:rsid w:val="007B480C"/>
    <w:rsid w:val="007E45C1"/>
    <w:rsid w:val="00822668"/>
    <w:rsid w:val="008F0527"/>
    <w:rsid w:val="009222A3"/>
    <w:rsid w:val="00951C16"/>
    <w:rsid w:val="00975EF5"/>
    <w:rsid w:val="00985024"/>
    <w:rsid w:val="009A6044"/>
    <w:rsid w:val="00A50D6E"/>
    <w:rsid w:val="00B4374A"/>
    <w:rsid w:val="00B555A4"/>
    <w:rsid w:val="00B74C5F"/>
    <w:rsid w:val="00BA736D"/>
    <w:rsid w:val="00BC12C0"/>
    <w:rsid w:val="00BF033F"/>
    <w:rsid w:val="00C04702"/>
    <w:rsid w:val="00C8140E"/>
    <w:rsid w:val="00C81733"/>
    <w:rsid w:val="00D3305E"/>
    <w:rsid w:val="00D43B75"/>
    <w:rsid w:val="00D85CE7"/>
    <w:rsid w:val="00DD19FB"/>
    <w:rsid w:val="00FB1261"/>
    <w:rsid w:val="00FC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62E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62E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2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2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62E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05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82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82D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82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82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62E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62E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2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62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62E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05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82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82D"/>
    <w:rPr>
      <w:rFonts w:cs="Times New Roman" w:eastAsia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82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82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ISTO INDUSTROGRADNJA d.o.o. KRNICA</izvorni_sadrzaj>
    <derivirana_varijabla naziv="DomainObject.Predmet.ProtustrankaFormated_1">  ISTO INDUSTROGRADNJA d.o.o. KRNICA</derivirana_varijabla>
  </DomainObject.Predmet.ProtustrankaFormated>
  <DomainObject.Predmet.ProtustrankaFormatedOIB>
    <izvorni_sadrzaj>  ISTO INDUSTROGRADNJA d.o.o. KRNICA, OIB 01629444750</izvorni_sadrzaj>
    <derivirana_varijabla naziv="DomainObject.Predmet.ProtustrankaFormatedOIB_1">  ISTO INDUSTROGRADNJA d.o.o. KRNICA, OIB 01629444750</derivirana_varijabla>
  </DomainObject.Predmet.ProtustrankaFormatedOIB>
  <DomainObject.Predmet.ProtustrankaFormatedWithAdress>
    <izvorni_sadrzaj> ISTO INDUSTROGRADNJA d.o.o. KRNICA, Duga Uvala 1, 52207 Krnica</izvorni_sadrzaj>
    <derivirana_varijabla naziv="DomainObject.Predmet.ProtustrankaFormatedWithAdress_1"> ISTO INDUSTROGRADNJA d.o.o. KRNICA, Duga Uvala 1, 52207 Krnica</derivirana_varijabla>
  </DomainObject.Predmet.ProtustrankaFormatedWithAdress>
  <DomainObject.Predmet.ProtustrankaFormatedWithAdressOIB>
    <izvorni_sadrzaj> ISTO INDUSTROGRADNJA d.o.o. KRNICA, OIB 01629444750, Duga Uvala 1, 52207 Krnica</izvorni_sadrzaj>
    <derivirana_varijabla naziv="DomainObject.Predmet.ProtustrankaFormatedWithAdressOIB_1"> ISTO INDUSTROGRADNJA d.o.o. KRNICA, OIB 01629444750, Duga Uvala 1, 52207 Krnica</derivirana_varijabla>
  </DomainObject.Predmet.ProtustrankaFormatedWithAdressOIB>
  <DomainObject.Predmet.ProtustrankaWithAdress>
    <izvorni_sadrzaj>ISTO INDUSTROGRADNJA d.o.o. KRNICA Duga Uvala 1, 52207 Krnica</izvorni_sadrzaj>
    <derivirana_varijabla naziv="DomainObject.Predmet.ProtustrankaWithAdress_1">ISTO INDUSTROGRADNJA d.o.o. KRNICA Duga Uvala 1, 52207 Krnica</derivirana_varijabla>
  </DomainObject.Predmet.ProtustrankaWithAdress>
  <DomainObject.Predmet.ProtustrankaWithAdressOIB>
    <izvorni_sadrzaj>ISTO INDUSTROGRADNJA d.o.o. KRNICA, OIB 01629444750, Duga Uvala 1, 52207 Krnica</izvorni_sadrzaj>
    <derivirana_varijabla naziv="DomainObject.Predmet.ProtustrankaWithAdressOIB_1">ISTO INDUSTROGRADNJA d.o.o. KRNICA, OIB 01629444750, Duga Uvala 1, 52207 Krnica</derivirana_varijabla>
  </DomainObject.Predmet.ProtustrankaWithAdressOIB>
  <DomainObject.Predmet.ProtustrankaNazivFormated>
    <izvorni_sadrzaj>ISTO INDUSTROGRADNJA d.o.o. KRNICA</izvorni_sadrzaj>
    <derivirana_varijabla naziv="DomainObject.Predmet.ProtustrankaNazivFormated_1">ISTO INDUSTROGRADNJA d.o.o. KRNICA</derivirana_varijabla>
  </DomainObject.Predmet.ProtustrankaNazivFormated>
  <DomainObject.Predmet.ProtustrankaNazivFormatedOIB>
    <izvorni_sadrzaj>ISTO INDUSTROGRADNJA d.o.o. KRNICA, OIB 01629444750</izvorni_sadrzaj>
    <derivirana_varijabla naziv="DomainObject.Predmet.ProtustrankaNazivFormatedOIB_1">ISTO INDUSTROGRADNJA d.o.o. KRNICA, OIB 01629444750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1803213.28</izvorni_sadrzaj>
    <derivirana_varijabla naziv="DomainObject.Predmet.TrenutnaVrijednost_1">1803213.28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ISTO INDUSTROGRADNJA d.o.o. KRNICA</item>
    </izvorni_sadrzaj>
    <derivirana_varijabla naziv="DomainObject.Predmet.ProtuStrankaListFormated_1">
      <item>ISTO INDUSTROGRADNJA d.o.o. KRNICA</item>
    </derivirana_varijabla>
  </DomainObject.Predmet.ProtuStrankaListFormated>
  <DomainObject.Predmet.ProtuStrankaListFormatedOIB>
    <izvorni_sadrzaj>
      <item>ISTO INDUSTROGRADNJA d.o.o. KRNICA, OIB 01629444750</item>
    </izvorni_sadrzaj>
    <derivirana_varijabla naziv="DomainObject.Predmet.ProtuStrankaListFormatedOIB_1">
      <item>ISTO INDUSTROGRADNJA d.o.o. KRNICA, OIB 01629444750</item>
    </derivirana_varijabla>
  </DomainObject.Predmet.ProtuStrankaListFormatedOIB>
  <DomainObject.Predmet.ProtuStrankaListFormatedWithAdress>
    <izvorni_sadrzaj>
      <item>ISTO INDUSTROGRADNJA d.o.o. KRNICA, Duga Uvala 1, 52207 Krnica</item>
    </izvorni_sadrzaj>
    <derivirana_varijabla naziv="DomainObject.Predmet.ProtuStrankaListFormatedWithAdress_1">
      <item>ISTO INDUSTROGRADNJA d.o.o. KRNICA, Duga Uvala 1, 52207 Krnica</item>
    </derivirana_varijabla>
  </DomainObject.Predmet.ProtuStrankaListFormatedWithAdress>
  <DomainObject.Predmet.ProtuStrankaListFormatedWithAdressOIB>
    <izvorni_sadrzaj>
      <item>ISTO INDUSTROGRADNJA d.o.o. KRNICA, OIB 01629444750, Duga Uvala 1, 52207 Krnica</item>
    </izvorni_sadrzaj>
    <derivirana_varijabla naziv="DomainObject.Predmet.ProtuStrankaListFormatedWithAdressOIB_1">
      <item>ISTO INDUSTROGRADNJA d.o.o. KRNICA, OIB 01629444750, Duga Uvala 1, 52207 Krnica</item>
    </derivirana_varijabla>
  </DomainObject.Predmet.ProtuStrankaListFormatedWithAdressOIB>
  <DomainObject.Predmet.ProtuStrankaListNazivFormated>
    <izvorni_sadrzaj>
      <item>ISTO INDUSTROGRADNJA d.o.o. KRNICA</item>
    </izvorni_sadrzaj>
    <derivirana_varijabla naziv="DomainObject.Predmet.ProtuStrankaListNazivFormated_1">
      <item>ISTO INDUSTROGRADNJA d.o.o. KRNICA</item>
    </derivirana_varijabla>
  </DomainObject.Predmet.ProtuStrankaListNazivFormated>
  <DomainObject.Predmet.ProtuStrankaListNazivFormatedOIB>
    <izvorni_sadrzaj>
      <item>ISTO INDUSTROGRADNJA d.o.o. KRNICA, OIB 01629444750</item>
    </izvorni_sadrzaj>
    <derivirana_varijabla naziv="DomainObject.Predmet.ProtuStrankaListNazivFormatedOIB_1">
      <item>ISTO INDUSTROGRADNJA d.o.o. KRNICA, OIB 01629444750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ISTO INDUSTROGRADNJA d.o.o. KRNICA</izvorni_sadrzaj>
    <derivirana_varijabla naziv="DomainObject.Predmet.ProtustrankaIDrugi_1">ISTO INDUSTROGRADNJA d.o.o. KRNICA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ISTO INDUSTROGRADNJA d.o.o. KRNICA, OIB 01629444750, Duga Uvala 1, 52207 Krnica</izvorni_sadrzaj>
    <derivirana_varijabla naziv="DomainObject.Predmet.ProtustrankaIDrugiAdressOIB_1">ISTO INDUSTROGRADNJA d.o.o. KRNICA, OIB 01629444750,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 INDUSTROGRADNJA d.o.o. KRNICA</item>
      <item>FINANCIJSKA AGENCIJA, RC RIJEKA, PODRUŽNICA PULA, PULA</item>
    </izvorni_sadrzaj>
    <derivirana_varijabla naziv="DomainObject.Predmet.SudioniciListNaziv_1">
      <item>ISTO INDUSTROGRADNJA d.o.o. KRNICA</item>
      <item>FINANCIJSKA AGENCIJA, RC RIJEKA, PODRUŽNICA PULA, PULA</item>
    </derivirana_varijabla>
  </DomainObject.Predmet.SudioniciListNaziv>
  <DomainObject.Predmet.SudioniciListAdressOIB>
    <izvorni_sadrzaj>
      <item>ISTO INDUSTROGRADNJA d.o.o. KRNICA, OIB 01629444750, Duga Uvala 1,52207 Krnica</item>
      <item>FINANCIJSKA AGENCIJA, RC RIJEKA, PODRUŽNICA PULA, PULA, OIB 85821130368, Ulica grada Vukovara 70,10000 Zagreb</item>
    </izvorni_sadrzaj>
    <derivirana_varijabla naziv="DomainObject.Predmet.SudioniciListAdressOIB_1">
      <item>ISTO INDUSTROGRADNJA d.o.o. KRNICA, OIB 01629444750, Duga Uvala 1,52207 Krnica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01629444750</item>
      <item>, OIB 85821130368</item>
    </izvorni_sadrzaj>
    <derivirana_varijabla naziv="DomainObject.Predmet.SudioniciListNazivOIB_1">
      <item>, OIB 01629444750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329</properties:Words>
  <properties:Characters>1715</properties:Characters>
  <properties:Lines>59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2018-09-24T06:00:00Z</dcterms:created>
  <dc:creator>Mihaela Kaligari</dc:creator>
  <cp:lastModifiedBy>Lorena Paris Aničić</cp:lastModifiedBy>
  <cp:lastPrinted>2018-09-24T06:03:00Z</cp:lastPrinted>
  <dcterms:modified xmlns:xsi="http://www.w3.org/2001/XMLSchema-instance" xsi:type="dcterms:W3CDTF">2018-09-24T06:05:00Z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St-329-18 - odbacivanje - pokrenuta predstečajna.docx)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