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4fcf" w14:paraId="8934fcf" w:rsidRDefault="00AE06CF" w:rsidP="00E406DF" w:rsidR="00C037AB">
      <w:pPr>
        <w:jc w:val="right"/>
        <w15:collapsed w:val="false"/>
      </w:pPr>
      <w:bookmarkStart w:name="_GoBack" w:id="0"/>
      <w:bookmarkEnd w:id="0"/>
      <w:r>
        <w:t>13 St-</w:t>
      </w:r>
      <w:r w:rsidR="003D333F">
        <w:t>204/15-70</w:t>
      </w:r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524F6E" w:rsidR="00524F6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2308DB" w:rsidP="002308DB" w:rsidR="002308DB">
      <w:pPr>
        <w:jc w:val="both"/>
      </w:pPr>
    </w:p>
    <w:p w:rsidRDefault="002308DB" w:rsidP="002308DB" w:rsidR="002308DB">
      <w:pPr>
        <w:ind w:firstLine="708"/>
        <w:jc w:val="both"/>
      </w:pPr>
      <w:r>
        <w:t>Trgovački sud u Osijeku, po sucu pojedincu Jadranki Herman kao stečajnom sucu, u stečajnom postupku nad dužnikom GRAMAT d.o.o. za  trgovinu  i usluge, u stečaju,  Đakovo, Industrijska zona bb, MBS 040006223, OIB 46256580078, dana</w:t>
      </w:r>
      <w:r w:rsidR="00432157">
        <w:t xml:space="preserve"> </w:t>
      </w:r>
      <w:r w:rsidR="003D333F">
        <w:t xml:space="preserve">15. siječnja 2018. </w:t>
      </w:r>
      <w:r w:rsidR="004D1858">
        <w:t xml:space="preserve">  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2308DB" w:rsidRPr="002308DB">
        <w:t xml:space="preserve"> </w:t>
      </w:r>
      <w:r w:rsidR="002308DB">
        <w:t xml:space="preserve">GRAMAT d.o.o. za  trgovinu  i usluge, u stečaju,  Đakovo, Industrijska zona bb, MBS 040006223, OIB 46256580078, </w:t>
      </w:r>
      <w:r>
        <w:rPr>
          <w:bCs/>
        </w:rPr>
        <w:t xml:space="preserve">uz odgovarajuću primjenu pravila o ovrsi na nekretninama i to : 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numPr>
          <w:ilvl w:val="0"/>
          <w:numId w:val="26"/>
        </w:numPr>
        <w:rPr>
          <w:bCs/>
        </w:rPr>
      </w:pPr>
      <w:r>
        <w:rPr>
          <w:bCs/>
        </w:rPr>
        <w:t>1.ETAŽA 21/100 suvlasničkog dijela nekretnine na kč.br. 3624/1 u naravi Viškovo Gornji Sroki (kuća broj 82 i dvorište) površine 909 m2, upisano u zk.ul. 3376  poduložak 1 k.o. Marčelji, što u naravi čini: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stan broj 1, u prizemlju, koji se sastoji od hodnika sa izbom, kuhinje s dnevnim boravkom, dvije sobe, kupaonice s WC-om, loggie, površine 62,97 m2, s pripadajućim spremištem broj 6, površine 3,22 m2, što sve ukupno čini 66,19 m2. Stanu pripada garaža broj 7, površine 28,80 m2.</w:t>
      </w:r>
    </w:p>
    <w:p w:rsidRDefault="002308DB" w:rsidP="00524F6E" w:rsidR="002308D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 w:rsidR="004D1858">
        <w:rPr>
          <w:color w:val="000000"/>
        </w:rPr>
        <w:t xml:space="preserve">B2 Kapital d.o.o. Zagreb.         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537EF7" w:rsidP="002308DB" w:rsidR="00537EF7" w:rsidRPr="00537EF7">
      <w:pPr>
        <w:pStyle w:val="Tijeloteksta"/>
        <w:numPr>
          <w:ilvl w:val="0"/>
          <w:numId w:val="26"/>
        </w:numPr>
        <w:rPr>
          <w:bCs/>
        </w:rPr>
      </w:pPr>
    </w:p>
    <w:p w:rsidRDefault="002308DB" w:rsidP="00537EF7" w:rsidR="002308DB">
      <w:pPr>
        <w:pStyle w:val="Tijeloteksta"/>
        <w:numPr>
          <w:ilvl w:val="0"/>
          <w:numId w:val="28"/>
        </w:numPr>
        <w:rPr>
          <w:bCs/>
        </w:rPr>
      </w:pPr>
      <w:r>
        <w:rPr>
          <w:color w:val="000000"/>
        </w:rPr>
        <w:t xml:space="preserve">2.ETAŽA 350/1000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2 k.o. Blažići, 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što u naravi čini – prostor 2A kojeg čini skladište neto površine 1934,24 m2.                                        </w:t>
      </w:r>
    </w:p>
    <w:p w:rsidRDefault="002308DB" w:rsidP="00524F6E" w:rsidR="002308D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B2 Kapital d.o.o. Zagreb.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3.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41/1000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3 k.o. Blažići, </w:t>
      </w:r>
    </w:p>
    <w:p w:rsidRDefault="002308DB" w:rsidP="002308DB" w:rsidR="002308DB" w:rsidRPr="00524F6E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2B kojeg čine: ulazni prostor  i stubište, dvije kancelarije, blagovaonice, čajna kuhinja i dva WC-a, ukupne neto površine od 225,88 m2.</w:t>
      </w:r>
    </w:p>
    <w:p w:rsidRDefault="00524F6E" w:rsidP="00524F6E" w:rsidR="00524F6E">
      <w:pPr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3D333F" w:rsidP="00524F6E" w:rsidR="00524F6E">
      <w:pPr>
        <w:jc w:val="right"/>
      </w:pPr>
      <w:r>
        <w:t>13 St-204/15-70</w:t>
      </w: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 w:rsidRPr="00524F6E">
      <w:pPr>
        <w:jc w:val="center"/>
        <w:rPr>
          <w:color w:val="000000"/>
        </w:rPr>
      </w:pPr>
    </w:p>
    <w:p w:rsidRDefault="002308DB" w:rsidP="002308DB" w:rsidR="002308DB" w:rsidRPr="0098066D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4.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4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2C kojeg čine: skladište, hodnik, garderoba sa tuševima, kancelarija i WC,  ukupne neto površine od 705,20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5.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5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4D kojeg čine: dva hodnika, soba za stranke, 11 kancelarija, soba za prezentacije, dvije čajne kuhinje i 3 WC-a, ukupne neto površine od 706,48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537EF7" w:rsidP="00537EF7" w:rsidR="00537EF7" w:rsidRPr="009F6781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Kč.br.  790/65 u naravi industrijsko dvorište, površine 2218 m2, upisano u zk.ul. 1759 k.o. Blažići. </w:t>
      </w:r>
    </w:p>
    <w:p w:rsidRDefault="00537EF7" w:rsidP="00537EF7" w:rsidR="00537EF7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B2 Kapital d.o.o. Zagreb.                  </w:t>
      </w:r>
    </w:p>
    <w:p w:rsidRDefault="00537EF7" w:rsidP="00537EF7" w:rsidR="00537EF7">
      <w:pPr>
        <w:pStyle w:val="Odlomakpopisa"/>
        <w:ind w:left="1425"/>
        <w:rPr>
          <w:color w:val="000000"/>
        </w:rPr>
      </w:pPr>
    </w:p>
    <w:p w:rsidRDefault="002308DB" w:rsidP="006428C9" w:rsidR="002308DB" w:rsidRPr="00F35131">
      <w:pPr>
        <w:pStyle w:val="Odlomakpopisa"/>
        <w:numPr>
          <w:ilvl w:val="0"/>
          <w:numId w:val="26"/>
        </w:numPr>
        <w:rPr>
          <w:color w:val="000000"/>
        </w:rPr>
      </w:pPr>
      <w:r>
        <w:rPr>
          <w:color w:val="000000"/>
        </w:rPr>
        <w:t>Kč.br. 790/1 u naravi gospodarska zgrada, provedbeno postrojenje i industrijsko dvorište, površine 2923 m2, upisano u zk.ul. 1759 k.o. Blažići.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D92059" w:rsidP="00F8366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6428C9">
        <w:t xml:space="preserve">   </w:t>
      </w:r>
      <w:r w:rsidR="003D333F">
        <w:t>351.932,05 kn.</w:t>
      </w:r>
    </w:p>
    <w:p w:rsidRDefault="006428C9" w:rsidP="0014294C" w:rsidR="006428C9">
      <w:pPr>
        <w:numPr>
          <w:ilvl w:val="0"/>
          <w:numId w:val="14"/>
        </w:numPr>
        <w:jc w:val="both"/>
      </w:pPr>
      <w:r>
        <w:t xml:space="preserve">I 2.) </w:t>
      </w:r>
      <w:r w:rsidR="003D333F">
        <w:t xml:space="preserve">  9.077.409,18 kn. </w:t>
      </w:r>
    </w:p>
    <w:p w:rsidRDefault="006428C9" w:rsidP="00F26381" w:rsidR="007F01F9">
      <w:pPr>
        <w:numPr>
          <w:ilvl w:val="0"/>
          <w:numId w:val="14"/>
        </w:numPr>
        <w:jc w:val="both"/>
      </w:pPr>
      <w:r>
        <w:t xml:space="preserve">I 3.)      </w:t>
      </w:r>
      <w:r w:rsidR="003D333F">
        <w:t>412.433,62</w:t>
      </w:r>
      <w:r>
        <w:t xml:space="preserve"> kn.</w:t>
      </w: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6428C9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22092A">
        <w:rPr>
          <w:b/>
        </w:rPr>
        <w:t xml:space="preserve">6. veljače 2018. 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530BED">
        <w:rPr>
          <w:b/>
        </w:rPr>
        <w:t>10,00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F83668" w:rsidP="0035555D" w:rsidR="00F83668">
      <w:pPr>
        <w:ind w:left="708"/>
        <w:jc w:val="both"/>
      </w:pPr>
    </w:p>
    <w:p w:rsidRDefault="00F83668" w:rsidP="00F83668" w:rsidR="00F83668">
      <w:pPr>
        <w:ind w:left="708"/>
        <w:jc w:val="center"/>
      </w:pPr>
      <w:r>
        <w:lastRenderedPageBreak/>
        <w:t>3</w:t>
      </w:r>
    </w:p>
    <w:p w:rsidRDefault="00530BED" w:rsidP="00F83668" w:rsidR="00F83668">
      <w:pPr>
        <w:jc w:val="right"/>
      </w:pPr>
      <w:r>
        <w:t>13 St-204/15-</w:t>
      </w:r>
      <w:r w:rsidR="0022092A">
        <w:t>70</w:t>
      </w:r>
    </w:p>
    <w:p w:rsidRDefault="00F83668" w:rsidP="00F83668" w:rsidR="00F83668">
      <w:pPr>
        <w:ind w:left="708"/>
        <w:jc w:val="center"/>
      </w:pPr>
    </w:p>
    <w:p w:rsidRDefault="00F83668" w:rsidP="00F83668" w:rsidR="00F83668">
      <w:pPr>
        <w:ind w:left="708"/>
        <w:jc w:val="center"/>
      </w:pPr>
    </w:p>
    <w:p w:rsidRDefault="00F83668" w:rsidP="00F83668" w:rsidR="00F83668">
      <w:pPr>
        <w:ind w:left="708"/>
        <w:jc w:val="center"/>
      </w:pPr>
    </w:p>
    <w:p w:rsidRDefault="00F83668" w:rsidP="00F83668" w:rsidR="00F83668">
      <w:pPr>
        <w:ind w:left="708"/>
        <w:jc w:val="center"/>
      </w:pPr>
    </w:p>
    <w:p w:rsidRDefault="0035555D" w:rsidP="00441C93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41C93">
        <w:t>1.) i I 3.) o</w:t>
      </w:r>
      <w:r w:rsidR="00427E8F">
        <w:t>vog zaključka prodaju se pojedinačno</w:t>
      </w:r>
      <w:r w:rsidR="00441C93">
        <w:t xml:space="preserve"> a nekretnine iz točke I 2.) prodaju se skupno (a+b+c+d+e), na</w:t>
      </w:r>
      <w:r w:rsidR="00DE6804">
        <w:t xml:space="preserve">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</w:t>
      </w:r>
      <w:r w:rsidR="00441C93">
        <w:t>retnina</w:t>
      </w:r>
      <w:r w:rsidR="00DE6804">
        <w:t xml:space="preserve"> iz točke II ovog zaključka i </w:t>
      </w:r>
      <w:r w:rsidR="00441C93">
        <w:t>ispod tih cijena</w:t>
      </w:r>
      <w:r w:rsidR="00297AAA">
        <w:t xml:space="preserve"> ne mogu se prodavati na </w:t>
      </w:r>
      <w:r w:rsidR="00DE6804">
        <w:t xml:space="preserve"> </w:t>
      </w:r>
      <w:r w:rsidR="00441C93">
        <w:t>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4606A9">
        <w:t>272-204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F83668" w:rsidP="00F83668" w:rsidR="00F83668">
      <w:pPr>
        <w:jc w:val="both"/>
      </w:pPr>
    </w:p>
    <w:p w:rsidRDefault="00F83668" w:rsidP="00F83668" w:rsidR="00F83668">
      <w:pPr>
        <w:jc w:val="both"/>
      </w:pPr>
    </w:p>
    <w:p w:rsidRDefault="00F26381" w:rsidP="00F26381" w:rsidR="00F26381">
      <w:pPr>
        <w:ind w:left="1980"/>
        <w:jc w:val="center"/>
      </w:pPr>
      <w:r>
        <w:lastRenderedPageBreak/>
        <w:t>4</w:t>
      </w:r>
    </w:p>
    <w:p w:rsidRDefault="00F83668" w:rsidP="00F26381" w:rsidR="00F26381">
      <w:pPr>
        <w:jc w:val="right"/>
      </w:pPr>
      <w:r>
        <w:t>13 St-204/15-</w:t>
      </w:r>
      <w:r w:rsidR="0022092A">
        <w:t>70</w:t>
      </w:r>
    </w:p>
    <w:p w:rsidRDefault="00F26381" w:rsidP="00F26381" w:rsidR="00F26381">
      <w:pPr>
        <w:ind w:left="1980"/>
        <w:jc w:val="center"/>
      </w:pPr>
    </w:p>
    <w:p w:rsidRDefault="00F26381" w:rsidP="00F26381" w:rsidR="00F26381">
      <w:pPr>
        <w:ind w:left="1980"/>
        <w:jc w:val="both"/>
      </w:pPr>
    </w:p>
    <w:p w:rsidRDefault="00F26381" w:rsidP="00F26381" w:rsidR="00F26381">
      <w:pPr>
        <w:jc w:val="both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4606A9">
        <w:t>Tihanom Majić</w:t>
      </w:r>
      <w:r w:rsidR="00CD78ED">
        <w:t xml:space="preserve"> odvjetnica iz Osijeka,</w:t>
      </w:r>
      <w:r w:rsidR="00EF26F2">
        <w:t xml:space="preserve"> na mobitel broj 09</w:t>
      </w:r>
      <w:r w:rsidR="004606A9">
        <w:t>81767222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4606A9" w:rsidR="00653A61" w:rsidRPr="004606A9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653A61" w:rsidP="00653A61" w:rsidR="00653A61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  <w:r w:rsidR="004606A9">
        <w:t xml:space="preserve"> 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606A9">
        <w:rPr>
          <w:bCs/>
        </w:rPr>
        <w:t>204</w:t>
      </w:r>
      <w:r w:rsidR="00E766BC">
        <w:rPr>
          <w:bCs/>
        </w:rPr>
        <w:t>/15-</w:t>
      </w:r>
      <w:r w:rsidR="004606A9">
        <w:rPr>
          <w:bCs/>
        </w:rPr>
        <w:t xml:space="preserve">7 od 10. rujna 2015.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4606A9">
        <w:t>GRAMAT d.o.o. za  trgovinu  i usluge, u stečaju,  Đakovo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22092A">
        <w:t xml:space="preserve"> 15. siječanj  2018.           </w:t>
      </w:r>
      <w:r w:rsidR="004D1858">
        <w:t xml:space="preserve">   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405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</w:p>
    <w:p w:rsidRDefault="000B246F" w:rsidP="00DE6804" w:rsidR="00B1316B">
      <w:pPr>
        <w:pStyle w:val="Tijeloteksta"/>
        <w:jc w:val="left"/>
      </w:pP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B1316B" w:rsidRPr="00F26381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CB2692" w:rsidR="00653A61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r w:rsidR="004606A9">
        <w:t>Tihana Majić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razlučni vjerovni</w:t>
      </w:r>
      <w:r w:rsidR="00524F6E">
        <w:t>k B2 Kapital d.o.o. Zagreb, Radnička cesta 41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9734A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22092A">
        <w:t xml:space="preserve">6/2 </w:t>
      </w: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EEE002D"/>
    <w:multiLevelType w:val="hybridMultilevel"/>
    <w:tmpl w:val="09B6F102"/>
    <w:lvl w:tplc="30A4831A" w:ilvl="0">
      <w:start w:val="1"/>
      <w:numFmt w:val="lowerLetter"/>
      <w:lvlText w:val="%1)"/>
      <w:lvlJc w:val="left"/>
      <w:pPr>
        <w:ind w:hanging="360" w:left="142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3"/>
  </w:num>
  <w:num w:numId="7">
    <w:abstractNumId w:val="26"/>
  </w:num>
  <w:num w:numId="8">
    <w:abstractNumId w:val="9"/>
  </w:num>
  <w:num w:numId="9">
    <w:abstractNumId w:val="2"/>
  </w:num>
  <w:num w:numId="10">
    <w:abstractNumId w:val="27"/>
  </w:num>
  <w:num w:numId="11">
    <w:abstractNumId w:val="24"/>
  </w:num>
  <w:num w:numId="12">
    <w:abstractNumId w:val="11"/>
  </w:num>
  <w:num w:numId="13">
    <w:abstractNumId w:val="13"/>
  </w:num>
  <w:num w:numId="14">
    <w:abstractNumId w:val="21"/>
  </w:num>
  <w:num w:numId="15">
    <w:abstractNumId w:val="2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5"/>
  </w:num>
  <w:num w:numId="27">
    <w:abstractNumId w:val="19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2092A"/>
    <w:rsid w:val="002308DB"/>
    <w:rsid w:val="0024035B"/>
    <w:rsid w:val="0025000D"/>
    <w:rsid w:val="002518D2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333F"/>
    <w:rsid w:val="003D7C54"/>
    <w:rsid w:val="003E3CB4"/>
    <w:rsid w:val="003E7C98"/>
    <w:rsid w:val="003F4634"/>
    <w:rsid w:val="0040542D"/>
    <w:rsid w:val="0041638D"/>
    <w:rsid w:val="00421D71"/>
    <w:rsid w:val="00423F56"/>
    <w:rsid w:val="004250DF"/>
    <w:rsid w:val="00427E8F"/>
    <w:rsid w:val="00432157"/>
    <w:rsid w:val="004351D0"/>
    <w:rsid w:val="00435F9C"/>
    <w:rsid w:val="00436570"/>
    <w:rsid w:val="00441C93"/>
    <w:rsid w:val="004606A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1858"/>
    <w:rsid w:val="004D5A26"/>
    <w:rsid w:val="004E00B8"/>
    <w:rsid w:val="004E1973"/>
    <w:rsid w:val="004E466C"/>
    <w:rsid w:val="004F5FE8"/>
    <w:rsid w:val="005159C5"/>
    <w:rsid w:val="00524F6E"/>
    <w:rsid w:val="00527620"/>
    <w:rsid w:val="00530BED"/>
    <w:rsid w:val="005317E1"/>
    <w:rsid w:val="00534964"/>
    <w:rsid w:val="0053545A"/>
    <w:rsid w:val="00537EF7"/>
    <w:rsid w:val="005437AE"/>
    <w:rsid w:val="00550133"/>
    <w:rsid w:val="00556098"/>
    <w:rsid w:val="005578ED"/>
    <w:rsid w:val="00574058"/>
    <w:rsid w:val="005816F5"/>
    <w:rsid w:val="005931E7"/>
    <w:rsid w:val="005B1166"/>
    <w:rsid w:val="005B59B6"/>
    <w:rsid w:val="005C01B9"/>
    <w:rsid w:val="005D2280"/>
    <w:rsid w:val="005D2A79"/>
    <w:rsid w:val="005D38DC"/>
    <w:rsid w:val="005D7EC1"/>
    <w:rsid w:val="005E0CFB"/>
    <w:rsid w:val="00604A0E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28C9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4E7B"/>
    <w:rsid w:val="00796AED"/>
    <w:rsid w:val="007A2929"/>
    <w:rsid w:val="007A4540"/>
    <w:rsid w:val="007A45A5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028F"/>
    <w:rsid w:val="00971986"/>
    <w:rsid w:val="009734AE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2692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D64EE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6381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668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4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4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E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DF2EA-7ADE-4706-94EB-40C3B893A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1381</properties:Words>
  <properties:Characters>7410</properties:Characters>
  <properties:Lines>209</properties:Lines>
  <properties:Paragraphs>77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8984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2018-01-15T07:07:00Z</dcterms:created>
  <dc:creator>Korisnik</dc:creator>
  <cp:lastModifiedBy>Maja Kocijan</cp:lastModifiedBy>
  <cp:lastPrinted>2018-01-15T07:07:00Z</cp:lastPrinted>
  <dcterms:modified xmlns:xsi="http://www.w3.org/2001/XMLSchema-instance" xsi:type="dcterms:W3CDTF">2018-01-15T07:16:00Z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