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b108" w14:paraId="c8ab108" w:rsidRDefault="00D14700" w:rsidP="003570C9" w:rsidR="00A867EA" w:rsidRPr="00FC7EA2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</w:t>
      </w:r>
      <w:r w:rsidR="00A30390" w:rsidRPr="00FC7EA2">
        <w:rPr>
          <w:sz w:val="24"/>
          <w:szCs w:val="24"/>
        </w:rPr>
        <w:t>PRIVREMENI STEČAJNI UPRAVITELJ</w:t>
      </w:r>
    </w:p>
    <w:p w:rsidRDefault="00A30390" w:rsidP="003570C9" w:rsidR="00A3039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TOMISLAV ČOGA</w:t>
      </w:r>
    </w:p>
    <w:p w:rsidRDefault="003570C9" w:rsidP="003570C9" w:rsidR="003570C9" w:rsidRPr="00FC7EA2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5769AB" w:rsidP="003570C9" w:rsidR="005769AB">
      <w:pPr>
        <w:pStyle w:val="Bezproreda"/>
        <w:rPr>
          <w:sz w:val="24"/>
          <w:szCs w:val="24"/>
        </w:rPr>
      </w:pPr>
    </w:p>
    <w:p w:rsidRDefault="005769AB" w:rsidP="003570C9" w:rsidR="005769AB">
      <w:pPr>
        <w:pStyle w:val="Bezproreda"/>
        <w:rPr>
          <w:sz w:val="24"/>
          <w:szCs w:val="24"/>
        </w:rPr>
      </w:pPr>
    </w:p>
    <w:p w:rsidRDefault="00460AD6" w:rsidP="003570C9" w:rsidR="00460AD6">
      <w:pPr>
        <w:pStyle w:val="Bezproreda"/>
        <w:rPr>
          <w:sz w:val="24"/>
          <w:szCs w:val="24"/>
        </w:rPr>
      </w:pPr>
    </w:p>
    <w:p w:rsidRDefault="00460AD6" w:rsidP="003570C9" w:rsidR="00460AD6">
      <w:pPr>
        <w:pStyle w:val="Bezproreda"/>
        <w:rPr>
          <w:sz w:val="24"/>
          <w:szCs w:val="24"/>
        </w:rPr>
      </w:pPr>
    </w:p>
    <w:p w:rsidRDefault="00460AD6" w:rsidP="003570C9" w:rsidR="00460AD6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3570C9" w:rsidP="008F0668" w:rsidR="003570C9" w:rsidRPr="00FC7EA2">
      <w:pPr>
        <w:pStyle w:val="Bezproreda"/>
        <w:ind w:firstLine="708" w:left="4248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>TRGOVAČKI SUD U ZAGREBU</w:t>
      </w:r>
    </w:p>
    <w:p w:rsidRDefault="00614762" w:rsidP="008F0668" w:rsidR="003570C9" w:rsidRPr="00FC7EA2">
      <w:pPr>
        <w:pStyle w:val="Bezproreda"/>
        <w:ind w:firstLine="708"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</w:t>
      </w:r>
      <w:r w:rsidR="008F0668" w:rsidRPr="00FC7EA2">
        <w:rPr>
          <w:sz w:val="24"/>
          <w:szCs w:val="24"/>
        </w:rPr>
        <w:t xml:space="preserve"> </w:t>
      </w:r>
      <w:r w:rsidR="003570C9" w:rsidRPr="00FC7EA2">
        <w:rPr>
          <w:sz w:val="24"/>
          <w:szCs w:val="24"/>
        </w:rPr>
        <w:t>AMRUŠEVA 2</w:t>
      </w:r>
      <w:r w:rsidRPr="00FC7EA2">
        <w:rPr>
          <w:sz w:val="24"/>
          <w:szCs w:val="24"/>
        </w:rPr>
        <w:t>/II</w:t>
      </w:r>
    </w:p>
    <w:p w:rsidRDefault="008F0668" w:rsidP="008F0668" w:rsidR="003570C9" w:rsidRPr="00FC7EA2">
      <w:pPr>
        <w:pStyle w:val="Bezproreda"/>
        <w:ind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 </w:t>
      </w:r>
      <w:r w:rsidR="003570C9" w:rsidRPr="00FC7EA2">
        <w:rPr>
          <w:sz w:val="24"/>
          <w:szCs w:val="24"/>
        </w:rPr>
        <w:t>ZAGREB</w:t>
      </w:r>
    </w:p>
    <w:p w:rsidRDefault="003570C9" w:rsidP="003570C9" w:rsidR="003570C9">
      <w:pPr>
        <w:pStyle w:val="Bezproreda"/>
        <w:rPr>
          <w:sz w:val="24"/>
          <w:szCs w:val="24"/>
        </w:rPr>
      </w:pPr>
    </w:p>
    <w:p w:rsidRDefault="002402A9" w:rsidP="003570C9" w:rsidR="002402A9">
      <w:pPr>
        <w:pStyle w:val="Bezproreda"/>
        <w:rPr>
          <w:sz w:val="24"/>
          <w:szCs w:val="24"/>
        </w:rPr>
      </w:pPr>
    </w:p>
    <w:p w:rsidRDefault="002402A9" w:rsidP="003570C9" w:rsidR="002402A9">
      <w:pPr>
        <w:pStyle w:val="Bezproreda"/>
        <w:rPr>
          <w:sz w:val="24"/>
          <w:szCs w:val="24"/>
        </w:rPr>
      </w:pPr>
    </w:p>
    <w:p w:rsidRDefault="002402A9" w:rsidP="003570C9" w:rsidR="002402A9" w:rsidRPr="00FC7EA2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2402A9" w:rsidP="003570C9" w:rsidR="002402A9">
      <w:pPr>
        <w:pStyle w:val="Bezproreda"/>
        <w:rPr>
          <w:sz w:val="24"/>
          <w:szCs w:val="24"/>
        </w:rPr>
      </w:pPr>
    </w:p>
    <w:p w:rsidRDefault="002402A9" w:rsidP="003570C9" w:rsidR="002402A9">
      <w:pPr>
        <w:pStyle w:val="Bezproreda"/>
        <w:rPr>
          <w:sz w:val="24"/>
          <w:szCs w:val="24"/>
        </w:rPr>
      </w:pPr>
    </w:p>
    <w:p w:rsidRDefault="002402A9" w:rsidP="003570C9" w:rsidR="002402A9">
      <w:pPr>
        <w:pStyle w:val="Bezproreda"/>
        <w:rPr>
          <w:sz w:val="24"/>
          <w:szCs w:val="24"/>
        </w:rPr>
      </w:pPr>
    </w:p>
    <w:p w:rsidRDefault="00460AD6" w:rsidP="003570C9" w:rsidR="00460AD6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POSLOVNI BROJ: </w:t>
      </w:r>
      <w:r w:rsidR="00515F03">
        <w:rPr>
          <w:sz w:val="24"/>
          <w:szCs w:val="24"/>
        </w:rPr>
        <w:t>20</w:t>
      </w:r>
      <w:r w:rsidR="008F0668" w:rsidRPr="00FC7EA2">
        <w:rPr>
          <w:b/>
          <w:sz w:val="24"/>
          <w:szCs w:val="24"/>
        </w:rPr>
        <w:t>. St-</w:t>
      </w:r>
      <w:r w:rsidR="0041391C">
        <w:rPr>
          <w:b/>
          <w:sz w:val="24"/>
          <w:szCs w:val="24"/>
        </w:rPr>
        <w:t>10</w:t>
      </w:r>
      <w:r w:rsidR="008F0668" w:rsidRPr="00FC7EA2">
        <w:rPr>
          <w:b/>
          <w:sz w:val="24"/>
          <w:szCs w:val="24"/>
        </w:rPr>
        <w:t>/1</w:t>
      </w:r>
      <w:r w:rsidR="0041391C">
        <w:rPr>
          <w:b/>
          <w:sz w:val="24"/>
          <w:szCs w:val="24"/>
        </w:rPr>
        <w:t>7</w:t>
      </w:r>
    </w:p>
    <w:p w:rsidRDefault="00E00B97" w:rsidP="003570C9" w:rsidR="00E00B97" w:rsidRPr="00FC7EA2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DUŽNIK:</w:t>
      </w:r>
      <w:r w:rsidR="008F0668" w:rsidRPr="00FC7EA2">
        <w:rPr>
          <w:sz w:val="24"/>
          <w:szCs w:val="24"/>
        </w:rPr>
        <w:t xml:space="preserve"> </w:t>
      </w:r>
      <w:r w:rsidR="0041391C">
        <w:rPr>
          <w:sz w:val="24"/>
          <w:szCs w:val="24"/>
        </w:rPr>
        <w:t>IZOMONT</w:t>
      </w:r>
      <w:r w:rsidR="00515F03">
        <w:rPr>
          <w:sz w:val="24"/>
          <w:szCs w:val="24"/>
        </w:rPr>
        <w:t xml:space="preserve"> </w:t>
      </w:r>
      <w:r w:rsidR="008F0668" w:rsidRPr="00FC7EA2">
        <w:rPr>
          <w:sz w:val="24"/>
          <w:szCs w:val="24"/>
        </w:rPr>
        <w:t xml:space="preserve">d.o.o., </w:t>
      </w:r>
      <w:r w:rsidR="0041391C">
        <w:rPr>
          <w:sz w:val="24"/>
          <w:szCs w:val="24"/>
        </w:rPr>
        <w:t>Zagreb</w:t>
      </w:r>
      <w:r w:rsidR="008F0668" w:rsidRPr="00FC7EA2">
        <w:rPr>
          <w:sz w:val="24"/>
          <w:szCs w:val="24"/>
        </w:rPr>
        <w:t xml:space="preserve">, </w:t>
      </w:r>
      <w:r w:rsidR="0041391C">
        <w:rPr>
          <w:sz w:val="24"/>
          <w:szCs w:val="24"/>
        </w:rPr>
        <w:t>Bukovačka c. 53</w:t>
      </w:r>
      <w:r w:rsidR="008F0668" w:rsidRPr="00FC7EA2">
        <w:rPr>
          <w:sz w:val="24"/>
          <w:szCs w:val="24"/>
        </w:rPr>
        <w:t xml:space="preserve">, OIB </w:t>
      </w:r>
      <w:r w:rsidR="0041391C">
        <w:rPr>
          <w:sz w:val="24"/>
          <w:szCs w:val="24"/>
        </w:rPr>
        <w:t>85172613496</w:t>
      </w:r>
    </w:p>
    <w:p w:rsidRDefault="008F0668" w:rsidP="003570C9" w:rsidR="008F0668" w:rsidRPr="00FC7EA2">
      <w:pPr>
        <w:pStyle w:val="Bezproreda"/>
        <w:rPr>
          <w:sz w:val="24"/>
          <w:szCs w:val="24"/>
        </w:rPr>
      </w:pPr>
    </w:p>
    <w:p w:rsidRDefault="008F0668" w:rsidP="003570C9" w:rsidR="008F0668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PREDMET:</w:t>
      </w:r>
      <w:r w:rsidR="006F2BE5" w:rsidRPr="00FC7EA2">
        <w:rPr>
          <w:sz w:val="24"/>
          <w:szCs w:val="24"/>
        </w:rPr>
        <w:t xml:space="preserve"> Izvješće privremenog stečajnog upravitelja</w:t>
      </w:r>
    </w:p>
    <w:p w:rsidRDefault="003570C9" w:rsidP="003570C9" w:rsidR="003570C9" w:rsidRPr="00FC7EA2">
      <w:pPr>
        <w:pStyle w:val="Bezproreda"/>
        <w:rPr>
          <w:sz w:val="24"/>
          <w:szCs w:val="24"/>
        </w:rPr>
      </w:pPr>
    </w:p>
    <w:p w:rsidRDefault="00E00B97" w:rsidP="003570C9" w:rsidR="00C2330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Rješenjem naslovnog suda od </w:t>
      </w:r>
      <w:r w:rsidR="00515F03">
        <w:rPr>
          <w:sz w:val="24"/>
          <w:szCs w:val="24"/>
        </w:rPr>
        <w:t>5</w:t>
      </w:r>
      <w:r w:rsidRPr="00FC7EA2">
        <w:rPr>
          <w:sz w:val="24"/>
          <w:szCs w:val="24"/>
        </w:rPr>
        <w:t>.</w:t>
      </w:r>
      <w:r w:rsidR="00515F03">
        <w:rPr>
          <w:sz w:val="24"/>
          <w:szCs w:val="24"/>
        </w:rPr>
        <w:t xml:space="preserve"> lipnja</w:t>
      </w:r>
      <w:r w:rsidRPr="00FC7EA2">
        <w:rPr>
          <w:sz w:val="24"/>
          <w:szCs w:val="24"/>
        </w:rPr>
        <w:t xml:space="preserve"> 201</w:t>
      </w:r>
      <w:r w:rsidR="00515F03">
        <w:rPr>
          <w:sz w:val="24"/>
          <w:szCs w:val="24"/>
        </w:rPr>
        <w:t>8</w:t>
      </w:r>
      <w:r w:rsidRPr="00FC7EA2">
        <w:rPr>
          <w:sz w:val="24"/>
          <w:szCs w:val="24"/>
        </w:rPr>
        <w:t xml:space="preserve">. pokrenut je prethodni postupak radi utvrđivanja </w:t>
      </w:r>
      <w:r w:rsidR="00C2330B" w:rsidRPr="00FC7EA2">
        <w:rPr>
          <w:sz w:val="24"/>
          <w:szCs w:val="24"/>
        </w:rPr>
        <w:t>pretpostavki za otvaranje stečajnog postupka nad dužnikom</w:t>
      </w:r>
      <w:r w:rsidR="0041391C" w:rsidRPr="0041391C">
        <w:rPr>
          <w:sz w:val="24"/>
          <w:szCs w:val="24"/>
        </w:rPr>
        <w:t xml:space="preserve"> </w:t>
      </w:r>
      <w:r w:rsidR="0041391C">
        <w:rPr>
          <w:sz w:val="24"/>
          <w:szCs w:val="24"/>
        </w:rPr>
        <w:t xml:space="preserve">IZOMONT </w:t>
      </w:r>
      <w:r w:rsidR="0041391C" w:rsidRPr="00FC7EA2">
        <w:rPr>
          <w:sz w:val="24"/>
          <w:szCs w:val="24"/>
        </w:rPr>
        <w:t xml:space="preserve">d.o.o., </w:t>
      </w:r>
      <w:r w:rsidR="0041391C">
        <w:rPr>
          <w:sz w:val="24"/>
          <w:szCs w:val="24"/>
        </w:rPr>
        <w:t>Zagreb</w:t>
      </w:r>
      <w:r w:rsidR="0041391C" w:rsidRPr="00FC7EA2">
        <w:rPr>
          <w:sz w:val="24"/>
          <w:szCs w:val="24"/>
        </w:rPr>
        <w:t xml:space="preserve">, </w:t>
      </w:r>
      <w:r w:rsidR="0041391C">
        <w:rPr>
          <w:sz w:val="24"/>
          <w:szCs w:val="24"/>
        </w:rPr>
        <w:t>Bukovačka c. 53</w:t>
      </w:r>
      <w:r w:rsidR="0041391C" w:rsidRPr="00FC7EA2">
        <w:rPr>
          <w:sz w:val="24"/>
          <w:szCs w:val="24"/>
        </w:rPr>
        <w:t xml:space="preserve">, OIB </w:t>
      </w:r>
      <w:r w:rsidR="0041391C">
        <w:rPr>
          <w:sz w:val="24"/>
          <w:szCs w:val="24"/>
        </w:rPr>
        <w:t>85172613496</w:t>
      </w:r>
      <w:r w:rsidR="00A77CE4">
        <w:rPr>
          <w:sz w:val="24"/>
          <w:szCs w:val="24"/>
        </w:rPr>
        <w:t xml:space="preserve"> </w:t>
      </w:r>
      <w:r w:rsidR="0097388E">
        <w:rPr>
          <w:sz w:val="24"/>
          <w:szCs w:val="24"/>
        </w:rPr>
        <w:t xml:space="preserve">. </w:t>
      </w:r>
      <w:r w:rsidR="00515F03">
        <w:rPr>
          <w:sz w:val="24"/>
          <w:szCs w:val="24"/>
        </w:rPr>
        <w:t>Istim r</w:t>
      </w:r>
      <w:r w:rsidR="0097388E">
        <w:rPr>
          <w:sz w:val="24"/>
          <w:szCs w:val="24"/>
        </w:rPr>
        <w:t>ješenjem i</w:t>
      </w:r>
      <w:r w:rsidR="008C4B4B">
        <w:rPr>
          <w:sz w:val="24"/>
          <w:szCs w:val="24"/>
        </w:rPr>
        <w:t>menovan</w:t>
      </w:r>
      <w:r w:rsidR="00C2330B" w:rsidRPr="00FC7EA2">
        <w:rPr>
          <w:sz w:val="24"/>
          <w:szCs w:val="24"/>
        </w:rPr>
        <w:t xml:space="preserve"> </w:t>
      </w:r>
      <w:r w:rsidR="0097388E">
        <w:rPr>
          <w:sz w:val="24"/>
          <w:szCs w:val="24"/>
        </w:rPr>
        <w:t xml:space="preserve">sam </w:t>
      </w:r>
      <w:r w:rsidR="00C2330B" w:rsidRPr="00FC7EA2">
        <w:rPr>
          <w:sz w:val="24"/>
          <w:szCs w:val="24"/>
        </w:rPr>
        <w:t>za privremenog stečajnog upravitelja.</w:t>
      </w:r>
    </w:p>
    <w:p w:rsidRDefault="00C2330B" w:rsidP="003570C9" w:rsidR="00C2330B" w:rsidRPr="00FC7EA2">
      <w:pPr>
        <w:pStyle w:val="Bezproreda"/>
        <w:rPr>
          <w:sz w:val="24"/>
          <w:szCs w:val="24"/>
        </w:rPr>
      </w:pPr>
    </w:p>
    <w:p w:rsidRDefault="00C2330B" w:rsidP="00C2330B" w:rsidR="00C2330B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1. Uvod</w:t>
      </w:r>
    </w:p>
    <w:p w:rsidRDefault="00C2330B" w:rsidP="00C2330B" w:rsidR="00C2330B" w:rsidRPr="00FC7EA2">
      <w:pPr>
        <w:pStyle w:val="Bezproreda"/>
        <w:rPr>
          <w:sz w:val="24"/>
          <w:szCs w:val="24"/>
        </w:rPr>
      </w:pPr>
    </w:p>
    <w:p w:rsidRDefault="00C2330B" w:rsidP="00C2330B" w:rsidR="00A77CE4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Nad dužnikom </w:t>
      </w:r>
      <w:r w:rsidR="00A77CE4">
        <w:rPr>
          <w:sz w:val="24"/>
          <w:szCs w:val="24"/>
        </w:rPr>
        <w:t xml:space="preserve">IZOMONT </w:t>
      </w:r>
      <w:r w:rsidR="00A77CE4" w:rsidRPr="00FC7EA2">
        <w:rPr>
          <w:sz w:val="24"/>
          <w:szCs w:val="24"/>
        </w:rPr>
        <w:t>d.o.o.</w:t>
      </w:r>
      <w:r w:rsidRPr="00FC7EA2">
        <w:rPr>
          <w:sz w:val="24"/>
          <w:szCs w:val="24"/>
        </w:rPr>
        <w:t xml:space="preserve"> Financijska agencija je temeljem odredbe čl.</w:t>
      </w:r>
      <w:r w:rsidR="00A77CE4">
        <w:rPr>
          <w:sz w:val="24"/>
          <w:szCs w:val="24"/>
        </w:rPr>
        <w:t>110</w:t>
      </w:r>
      <w:r w:rsidRPr="00FC7EA2">
        <w:rPr>
          <w:sz w:val="24"/>
          <w:szCs w:val="24"/>
        </w:rPr>
        <w:t>.st.1. Stečajnog zakona (NN 71/15</w:t>
      </w:r>
      <w:r w:rsidR="00515F03">
        <w:rPr>
          <w:sz w:val="24"/>
          <w:szCs w:val="24"/>
        </w:rPr>
        <w:t xml:space="preserve">, </w:t>
      </w:r>
      <w:r w:rsidR="00A77CE4">
        <w:rPr>
          <w:sz w:val="24"/>
          <w:szCs w:val="24"/>
        </w:rPr>
        <w:t xml:space="preserve">104/17, </w:t>
      </w:r>
      <w:r w:rsidR="00515F03">
        <w:rPr>
          <w:sz w:val="24"/>
          <w:szCs w:val="24"/>
        </w:rPr>
        <w:t>dalje: SZ</w:t>
      </w:r>
      <w:r w:rsidRPr="00FC7EA2">
        <w:rPr>
          <w:sz w:val="24"/>
          <w:szCs w:val="24"/>
        </w:rPr>
        <w:t xml:space="preserve">) podnijela prijedlog za </w:t>
      </w:r>
      <w:r w:rsidR="00A77CE4">
        <w:rPr>
          <w:sz w:val="24"/>
          <w:szCs w:val="24"/>
        </w:rPr>
        <w:t>otvaranje</w:t>
      </w:r>
      <w:r w:rsidRPr="00FC7EA2">
        <w:rPr>
          <w:sz w:val="24"/>
          <w:szCs w:val="24"/>
        </w:rPr>
        <w:t xml:space="preserve"> stečajnog postupka</w:t>
      </w:r>
      <w:r w:rsidR="008C5F26">
        <w:rPr>
          <w:sz w:val="24"/>
          <w:szCs w:val="24"/>
        </w:rPr>
        <w:t xml:space="preserve"> 2. siječnja 2017. U svom prijedlogu FINA navodi da dužnik ima evidentirane neizvršene osnove za plaćanje u neprekinutom razdoblju od 120 dana u ukupnom iznosu od 720.031,49 kn.</w:t>
      </w:r>
      <w:r w:rsidR="00515F03">
        <w:rPr>
          <w:sz w:val="24"/>
          <w:szCs w:val="24"/>
        </w:rPr>
        <w:t xml:space="preserve"> </w:t>
      </w:r>
      <w:r w:rsidR="00D15FB1">
        <w:rPr>
          <w:sz w:val="24"/>
          <w:szCs w:val="24"/>
        </w:rPr>
        <w:t>Sud je rješenjem broj St-10/17 od 2. svibnja 2017. pokrenuo prethodni postupak.</w:t>
      </w:r>
    </w:p>
    <w:p w:rsidRDefault="002A591E" w:rsidP="00C2330B" w:rsidR="002A591E" w:rsidRPr="00FC7EA2">
      <w:pPr>
        <w:pStyle w:val="Bezproreda"/>
        <w:rPr>
          <w:sz w:val="24"/>
          <w:szCs w:val="24"/>
        </w:rPr>
      </w:pPr>
    </w:p>
    <w:p w:rsidRDefault="002A591E" w:rsidP="00C2330B" w:rsidR="002A591E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2. Provedene aktivnosti</w:t>
      </w:r>
    </w:p>
    <w:p w:rsidRDefault="002A591E" w:rsidP="00C2330B" w:rsidR="002A591E" w:rsidRPr="00FC7EA2">
      <w:pPr>
        <w:pStyle w:val="Bezproreda"/>
        <w:rPr>
          <w:sz w:val="24"/>
          <w:szCs w:val="24"/>
        </w:rPr>
      </w:pPr>
    </w:p>
    <w:p w:rsidRDefault="002A591E" w:rsidP="00C2330B" w:rsidR="00411882" w:rsidRPr="00004B43">
      <w:pPr>
        <w:pStyle w:val="Bezproreda"/>
        <w:rPr>
          <w:sz w:val="24"/>
          <w:szCs w:val="24"/>
          <w:highlight w:val="yellow"/>
        </w:rPr>
      </w:pPr>
      <w:r w:rsidRPr="00FC7EA2">
        <w:rPr>
          <w:sz w:val="24"/>
          <w:szCs w:val="24"/>
        </w:rPr>
        <w:t xml:space="preserve">Nakon preuzimanja rješenja suda </w:t>
      </w:r>
      <w:r w:rsidR="008C5F26">
        <w:rPr>
          <w:sz w:val="24"/>
          <w:szCs w:val="24"/>
        </w:rPr>
        <w:t>stupio</w:t>
      </w:r>
      <w:r w:rsidR="00BB200E">
        <w:rPr>
          <w:sz w:val="24"/>
          <w:szCs w:val="24"/>
        </w:rPr>
        <w:t xml:space="preserve"> sam u kontakt sa osobom ovlaštenom za zastupanje dužnika </w:t>
      </w:r>
      <w:r w:rsidR="00911FF8">
        <w:rPr>
          <w:sz w:val="24"/>
          <w:szCs w:val="24"/>
        </w:rPr>
        <w:t xml:space="preserve">g. </w:t>
      </w:r>
      <w:r w:rsidR="001E4E84">
        <w:rPr>
          <w:sz w:val="24"/>
          <w:szCs w:val="24"/>
        </w:rPr>
        <w:t>Dragutinom</w:t>
      </w:r>
      <w:r w:rsidR="008C5F26">
        <w:rPr>
          <w:sz w:val="24"/>
          <w:szCs w:val="24"/>
        </w:rPr>
        <w:t xml:space="preserve"> Šiprakom</w:t>
      </w:r>
      <w:r w:rsidR="00170859">
        <w:rPr>
          <w:sz w:val="24"/>
          <w:szCs w:val="24"/>
        </w:rPr>
        <w:t xml:space="preserve"> te obišao prostor i radionu u posjedu stečajnog dužnika.</w:t>
      </w:r>
    </w:p>
    <w:p w:rsidRDefault="007C78CC" w:rsidP="00C2330B" w:rsidR="007C78CC">
      <w:pPr>
        <w:pStyle w:val="Bezproreda"/>
        <w:rPr>
          <w:sz w:val="24"/>
          <w:szCs w:val="24"/>
        </w:rPr>
      </w:pPr>
    </w:p>
    <w:p w:rsidRDefault="00A1028D" w:rsidP="00C2330B" w:rsidR="006D4248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lastRenderedPageBreak/>
        <w:t>Istovremeno sam pribavio</w:t>
      </w:r>
      <w:r w:rsidR="006D4248">
        <w:rPr>
          <w:sz w:val="24"/>
          <w:szCs w:val="24"/>
        </w:rPr>
        <w:t>:</w:t>
      </w:r>
    </w:p>
    <w:p w:rsidRDefault="00A1028D" w:rsidP="006D4248" w:rsidR="006D4248">
      <w:pPr>
        <w:pStyle w:val="Bezproreda"/>
        <w:numPr>
          <w:ilvl w:val="0"/>
          <w:numId w:val="7"/>
        </w:numPr>
        <w:rPr>
          <w:sz w:val="24"/>
          <w:szCs w:val="24"/>
        </w:rPr>
      </w:pPr>
      <w:r w:rsidRPr="00FC7EA2">
        <w:rPr>
          <w:sz w:val="24"/>
          <w:szCs w:val="24"/>
        </w:rPr>
        <w:t xml:space="preserve">uvjerenje iz službene evidencije </w:t>
      </w:r>
      <w:r w:rsidR="00CB1528" w:rsidRPr="00FC7EA2">
        <w:rPr>
          <w:sz w:val="24"/>
          <w:szCs w:val="24"/>
        </w:rPr>
        <w:t>Ministarstva unutarnjih poslova o posjedovanju motornih vozila</w:t>
      </w:r>
      <w:r w:rsidR="00004B43">
        <w:rPr>
          <w:sz w:val="24"/>
          <w:szCs w:val="24"/>
        </w:rPr>
        <w:t>,</w:t>
      </w:r>
      <w:r w:rsidR="00CB1528" w:rsidRPr="00FC7EA2">
        <w:rPr>
          <w:sz w:val="24"/>
          <w:szCs w:val="24"/>
        </w:rPr>
        <w:t xml:space="preserve"> </w:t>
      </w:r>
    </w:p>
    <w:p w:rsidRDefault="00CB1528" w:rsidP="006D4248" w:rsidR="006D4248">
      <w:pPr>
        <w:pStyle w:val="Bezproreda"/>
        <w:numPr>
          <w:ilvl w:val="0"/>
          <w:numId w:val="7"/>
        </w:numPr>
        <w:rPr>
          <w:sz w:val="24"/>
          <w:szCs w:val="24"/>
        </w:rPr>
      </w:pPr>
      <w:r w:rsidRPr="00FC7EA2">
        <w:rPr>
          <w:sz w:val="24"/>
          <w:szCs w:val="24"/>
        </w:rPr>
        <w:t>potvrdu o blokadi računa i novčanih sredstava Financijske agencije</w:t>
      </w:r>
      <w:r w:rsidR="00004B43">
        <w:rPr>
          <w:sz w:val="24"/>
          <w:szCs w:val="24"/>
        </w:rPr>
        <w:t xml:space="preserve"> i </w:t>
      </w:r>
    </w:p>
    <w:p w:rsidRDefault="00004B43" w:rsidP="006D4248" w:rsidR="00A67A17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uvjerenje o nositeljima prava na nekretninama Državne geodetske uprave</w:t>
      </w:r>
      <w:r w:rsidR="00A67A17" w:rsidRPr="00FC7EA2">
        <w:rPr>
          <w:sz w:val="24"/>
          <w:szCs w:val="24"/>
        </w:rPr>
        <w:t>.</w:t>
      </w:r>
    </w:p>
    <w:p w:rsidRDefault="005769AB" w:rsidP="006D4248" w:rsidR="005769AB" w:rsidRPr="00FC7EA2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Bisnode bonitetno izvješće </w:t>
      </w:r>
    </w:p>
    <w:p w:rsidRDefault="00A67A17" w:rsidP="00C2330B" w:rsidR="00A67A17" w:rsidRPr="00FC7EA2">
      <w:pPr>
        <w:pStyle w:val="Bezproreda"/>
        <w:rPr>
          <w:sz w:val="24"/>
          <w:szCs w:val="24"/>
        </w:rPr>
      </w:pPr>
    </w:p>
    <w:p w:rsidRDefault="00A67A17" w:rsidP="00C2330B" w:rsidR="00A67A17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3. Osnovni podaci o dužniku</w:t>
      </w:r>
    </w:p>
    <w:p w:rsidRDefault="00A67A17" w:rsidP="00C2330B" w:rsidR="00A67A17" w:rsidRPr="00FC7EA2">
      <w:pPr>
        <w:pStyle w:val="Bezproreda"/>
        <w:rPr>
          <w:sz w:val="24"/>
          <w:szCs w:val="24"/>
        </w:rPr>
      </w:pPr>
    </w:p>
    <w:p w:rsidRDefault="00A67A17" w:rsidP="00C2330B" w:rsidR="00545DF1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 je registriran kod Trgovačkog suda u Zagrebu kao društvo sa ograničenom odgovornošću,  MBS </w:t>
      </w:r>
      <w:r w:rsidR="00650A08">
        <w:rPr>
          <w:sz w:val="24"/>
          <w:szCs w:val="24"/>
        </w:rPr>
        <w:t>080</w:t>
      </w:r>
      <w:r w:rsidR="001E4E84">
        <w:rPr>
          <w:sz w:val="24"/>
          <w:szCs w:val="24"/>
        </w:rPr>
        <w:t>369789</w:t>
      </w:r>
      <w:r w:rsidRPr="00FC7EA2">
        <w:rPr>
          <w:sz w:val="24"/>
          <w:szCs w:val="24"/>
        </w:rPr>
        <w:t xml:space="preserve">, OIB </w:t>
      </w:r>
      <w:r w:rsidR="001E4E84">
        <w:rPr>
          <w:sz w:val="24"/>
          <w:szCs w:val="24"/>
        </w:rPr>
        <w:t>85172613496</w:t>
      </w:r>
      <w:r w:rsidR="00E17ED4">
        <w:rPr>
          <w:sz w:val="24"/>
          <w:szCs w:val="24"/>
        </w:rPr>
        <w:t xml:space="preserve"> </w:t>
      </w:r>
      <w:r w:rsidRPr="00FC7EA2">
        <w:rPr>
          <w:sz w:val="24"/>
          <w:szCs w:val="24"/>
        </w:rPr>
        <w:t xml:space="preserve">pod tvrtkom </w:t>
      </w:r>
      <w:r w:rsidR="00650A08">
        <w:rPr>
          <w:sz w:val="24"/>
          <w:szCs w:val="24"/>
        </w:rPr>
        <w:t>INDUS TRGOVINA</w:t>
      </w:r>
      <w:r w:rsidRPr="00FC7EA2">
        <w:rPr>
          <w:sz w:val="24"/>
          <w:szCs w:val="24"/>
        </w:rPr>
        <w:t xml:space="preserve"> d.o.o. za</w:t>
      </w:r>
      <w:r w:rsidR="001E4E84">
        <w:rPr>
          <w:sz w:val="24"/>
          <w:szCs w:val="24"/>
        </w:rPr>
        <w:t xml:space="preserve"> krovopokrivanje, izolaciju i limariju</w:t>
      </w:r>
      <w:r w:rsidRPr="00FC7EA2">
        <w:rPr>
          <w:sz w:val="24"/>
          <w:szCs w:val="24"/>
        </w:rPr>
        <w:t xml:space="preserve">. 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A67A17" w:rsidP="00C2330B" w:rsidR="00DC683D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Sjedište dužnika registrirano je u </w:t>
      </w:r>
      <w:r w:rsidR="001E4E84">
        <w:rPr>
          <w:sz w:val="24"/>
          <w:szCs w:val="24"/>
        </w:rPr>
        <w:t>Zagrebu</w:t>
      </w:r>
      <w:r w:rsidRPr="00FC7EA2">
        <w:rPr>
          <w:sz w:val="24"/>
          <w:szCs w:val="24"/>
        </w:rPr>
        <w:t xml:space="preserve">, </w:t>
      </w:r>
      <w:r w:rsidR="001E4E84">
        <w:rPr>
          <w:sz w:val="24"/>
          <w:szCs w:val="24"/>
        </w:rPr>
        <w:t>Bukovačka c. 53</w:t>
      </w:r>
      <w:r w:rsidRPr="00FC7EA2">
        <w:rPr>
          <w:sz w:val="24"/>
          <w:szCs w:val="24"/>
        </w:rPr>
        <w:t>.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DC683D" w:rsidP="00C2330B" w:rsidR="00DC683D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Temeljni kapital društva je </w:t>
      </w:r>
      <w:r w:rsidR="001E4E84">
        <w:rPr>
          <w:sz w:val="24"/>
          <w:szCs w:val="24"/>
        </w:rPr>
        <w:t>1.472</w:t>
      </w:r>
      <w:r w:rsidR="00E17ED4">
        <w:rPr>
          <w:sz w:val="24"/>
          <w:szCs w:val="24"/>
        </w:rPr>
        <w:t>.</w:t>
      </w:r>
      <w:r w:rsidR="001E4E84">
        <w:rPr>
          <w:sz w:val="24"/>
          <w:szCs w:val="24"/>
        </w:rPr>
        <w:t>6</w:t>
      </w:r>
      <w:r w:rsidR="00E17ED4">
        <w:rPr>
          <w:sz w:val="24"/>
          <w:szCs w:val="24"/>
        </w:rPr>
        <w:t>00</w:t>
      </w:r>
      <w:r w:rsidRPr="00FC7EA2">
        <w:rPr>
          <w:sz w:val="24"/>
          <w:szCs w:val="24"/>
        </w:rPr>
        <w:t>,00 kuna.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6E600F" w:rsidP="00C2330B" w:rsidR="00A1028D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O</w:t>
      </w:r>
      <w:r w:rsidR="00DC683D" w:rsidRPr="00FC7EA2">
        <w:rPr>
          <w:sz w:val="24"/>
          <w:szCs w:val="24"/>
        </w:rPr>
        <w:t>sob</w:t>
      </w:r>
      <w:r w:rsidR="00E17ED4">
        <w:rPr>
          <w:sz w:val="24"/>
          <w:szCs w:val="24"/>
        </w:rPr>
        <w:t>a</w:t>
      </w:r>
      <w:r w:rsidR="00DC683D" w:rsidRPr="00FC7EA2">
        <w:rPr>
          <w:sz w:val="24"/>
          <w:szCs w:val="24"/>
        </w:rPr>
        <w:t xml:space="preserve"> ovlašten</w:t>
      </w:r>
      <w:r w:rsidR="00E17ED4">
        <w:rPr>
          <w:sz w:val="24"/>
          <w:szCs w:val="24"/>
        </w:rPr>
        <w:t>a</w:t>
      </w:r>
      <w:r w:rsidR="00DC683D" w:rsidRPr="00FC7EA2">
        <w:rPr>
          <w:sz w:val="24"/>
          <w:szCs w:val="24"/>
        </w:rPr>
        <w:t xml:space="preserve"> za zastupanje </w:t>
      </w:r>
      <w:r w:rsidR="00E17ED4" w:rsidRPr="00E17ED4">
        <w:rPr>
          <w:sz w:val="24"/>
          <w:szCs w:val="24"/>
        </w:rPr>
        <w:t xml:space="preserve"> </w:t>
      </w:r>
      <w:r w:rsidR="00E17ED4">
        <w:rPr>
          <w:sz w:val="24"/>
          <w:szCs w:val="24"/>
        </w:rPr>
        <w:t xml:space="preserve">je </w:t>
      </w:r>
      <w:r w:rsidR="001E4E84">
        <w:rPr>
          <w:sz w:val="24"/>
          <w:szCs w:val="24"/>
        </w:rPr>
        <w:t>Dragutin Šiprak</w:t>
      </w:r>
      <w:r w:rsidR="00DC683D" w:rsidRPr="00FC7EA2">
        <w:rPr>
          <w:sz w:val="24"/>
          <w:szCs w:val="24"/>
        </w:rPr>
        <w:t xml:space="preserve">, </w:t>
      </w:r>
      <w:r w:rsidR="001E4E84">
        <w:rPr>
          <w:sz w:val="24"/>
          <w:szCs w:val="24"/>
        </w:rPr>
        <w:t>član uprave, Zagreb, Šestinski dol 119b, OIB 30649692995</w:t>
      </w:r>
      <w:r w:rsidR="00DC683D" w:rsidRPr="00FC7EA2">
        <w:rPr>
          <w:sz w:val="24"/>
          <w:szCs w:val="24"/>
        </w:rPr>
        <w:t>.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491CD7" w:rsidP="00C2330B" w:rsidR="006E600F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</w:t>
      </w:r>
      <w:r w:rsidR="006E600F" w:rsidRPr="00491CD7">
        <w:rPr>
          <w:sz w:val="24"/>
          <w:szCs w:val="24"/>
        </w:rPr>
        <w:t xml:space="preserve">užnik </w:t>
      </w:r>
      <w:r w:rsidRPr="00491CD7">
        <w:rPr>
          <w:sz w:val="24"/>
          <w:szCs w:val="24"/>
        </w:rPr>
        <w:t>nema</w:t>
      </w:r>
      <w:r w:rsidR="006E600F" w:rsidRPr="00491CD7">
        <w:rPr>
          <w:sz w:val="24"/>
          <w:szCs w:val="24"/>
        </w:rPr>
        <w:t xml:space="preserve"> zaposlen</w:t>
      </w:r>
      <w:r w:rsidRPr="00491CD7">
        <w:rPr>
          <w:sz w:val="24"/>
          <w:szCs w:val="24"/>
        </w:rPr>
        <w:t xml:space="preserve">ih </w:t>
      </w:r>
      <w:r w:rsidR="006E600F" w:rsidRPr="00491CD7">
        <w:rPr>
          <w:sz w:val="24"/>
          <w:szCs w:val="24"/>
        </w:rPr>
        <w:t>radnik</w:t>
      </w:r>
      <w:r w:rsidRPr="00491CD7">
        <w:rPr>
          <w:sz w:val="24"/>
          <w:szCs w:val="24"/>
        </w:rPr>
        <w:t>a</w:t>
      </w:r>
      <w:r w:rsidR="006E600F" w:rsidRPr="00491CD7">
        <w:rPr>
          <w:sz w:val="24"/>
          <w:szCs w:val="24"/>
        </w:rPr>
        <w:t>.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533EC0" w:rsidP="00C2330B" w:rsidR="00533EC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Blagajna društva</w:t>
      </w:r>
      <w:r w:rsidR="005344E5" w:rsidRPr="00FC7EA2">
        <w:rPr>
          <w:sz w:val="24"/>
          <w:szCs w:val="24"/>
        </w:rPr>
        <w:t xml:space="preserve">: nemam podatke o </w:t>
      </w:r>
      <w:r w:rsidR="00954CD1">
        <w:rPr>
          <w:sz w:val="24"/>
          <w:szCs w:val="24"/>
        </w:rPr>
        <w:t>bl</w:t>
      </w:r>
      <w:r w:rsidR="005344E5" w:rsidRPr="00FC7EA2">
        <w:rPr>
          <w:sz w:val="24"/>
          <w:szCs w:val="24"/>
        </w:rPr>
        <w:t>agajni</w:t>
      </w:r>
      <w:r w:rsidR="00954CD1">
        <w:rPr>
          <w:sz w:val="24"/>
          <w:szCs w:val="24"/>
        </w:rPr>
        <w:t>.</w:t>
      </w:r>
    </w:p>
    <w:p w:rsidRDefault="007F48BB" w:rsidP="007F48BB" w:rsidR="007F48BB" w:rsidRPr="00FC7EA2">
      <w:pPr>
        <w:pStyle w:val="Bezproreda"/>
        <w:rPr>
          <w:sz w:val="24"/>
          <w:szCs w:val="24"/>
        </w:rPr>
      </w:pPr>
    </w:p>
    <w:p w:rsidRDefault="00533EC0" w:rsidP="007F48BB" w:rsidR="007F48B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Žiro računi društva</w:t>
      </w:r>
      <w:r w:rsidR="007F48BB" w:rsidRPr="00FC7EA2">
        <w:rPr>
          <w:sz w:val="24"/>
          <w:szCs w:val="24"/>
        </w:rPr>
        <w:t>:</w:t>
      </w:r>
    </w:p>
    <w:p w:rsidRDefault="007F48BB" w:rsidP="007F48BB" w:rsidR="007F48B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HR</w:t>
      </w:r>
      <w:r w:rsidR="001E4E84">
        <w:rPr>
          <w:sz w:val="24"/>
          <w:szCs w:val="24"/>
        </w:rPr>
        <w:t>2223600001101524020</w:t>
      </w:r>
    </w:p>
    <w:p w:rsidRDefault="001E4E84" w:rsidP="007F48BB" w:rsidR="007F48BB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Zagrebačka banka</w:t>
      </w:r>
      <w:r w:rsidR="007F48BB" w:rsidRPr="00FC7EA2">
        <w:rPr>
          <w:sz w:val="24"/>
          <w:szCs w:val="24"/>
        </w:rPr>
        <w:t xml:space="preserve"> d.d. </w:t>
      </w:r>
      <w:r>
        <w:rPr>
          <w:sz w:val="24"/>
          <w:szCs w:val="24"/>
        </w:rPr>
        <w:t>Zagreb</w:t>
      </w:r>
    </w:p>
    <w:p w:rsidRDefault="007F48BB" w:rsidP="007F48BB" w:rsidR="007F48B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Otvoren </w:t>
      </w:r>
      <w:r w:rsidR="001E4E84">
        <w:rPr>
          <w:sz w:val="24"/>
          <w:szCs w:val="24"/>
        </w:rPr>
        <w:t>26</w:t>
      </w:r>
      <w:r w:rsidRPr="00FC7EA2">
        <w:rPr>
          <w:sz w:val="24"/>
          <w:szCs w:val="24"/>
        </w:rPr>
        <w:t>.</w:t>
      </w:r>
      <w:r w:rsidR="001E4E84">
        <w:rPr>
          <w:sz w:val="24"/>
          <w:szCs w:val="24"/>
        </w:rPr>
        <w:t>03</w:t>
      </w:r>
      <w:r w:rsidRPr="00FC7EA2">
        <w:rPr>
          <w:sz w:val="24"/>
          <w:szCs w:val="24"/>
        </w:rPr>
        <w:t>.20</w:t>
      </w:r>
      <w:r w:rsidR="00650A08">
        <w:rPr>
          <w:sz w:val="24"/>
          <w:szCs w:val="24"/>
        </w:rPr>
        <w:t>0</w:t>
      </w:r>
      <w:r w:rsidR="001E4E84">
        <w:rPr>
          <w:sz w:val="24"/>
          <w:szCs w:val="24"/>
        </w:rPr>
        <w:t>2</w:t>
      </w:r>
      <w:r w:rsidR="00D54B63">
        <w:rPr>
          <w:sz w:val="24"/>
          <w:szCs w:val="24"/>
        </w:rPr>
        <w:t>.</w:t>
      </w:r>
    </w:p>
    <w:p w:rsidRDefault="007F48BB" w:rsidP="007F48BB" w:rsidR="007F48B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Blokiran: DA</w:t>
      </w:r>
      <w:r w:rsidR="00D54B63">
        <w:rPr>
          <w:sz w:val="24"/>
          <w:szCs w:val="24"/>
        </w:rPr>
        <w:t>.</w:t>
      </w:r>
    </w:p>
    <w:p w:rsidRDefault="00533EC0" w:rsidP="00C2330B" w:rsidR="00533EC0">
      <w:pPr>
        <w:pStyle w:val="Bezproreda"/>
        <w:rPr>
          <w:sz w:val="24"/>
          <w:szCs w:val="24"/>
        </w:rPr>
      </w:pPr>
    </w:p>
    <w:p w:rsidRDefault="00B71919" w:rsidP="00C2330B" w:rsidR="00E17ED4" w:rsidRPr="00FC7EA2">
      <w:pPr>
        <w:pStyle w:val="Bezproreda"/>
        <w:rPr>
          <w:sz w:val="24"/>
          <w:szCs w:val="24"/>
        </w:rPr>
      </w:pPr>
      <w:r w:rsidRPr="00B71919">
        <w:rPr>
          <w:sz w:val="24"/>
          <w:szCs w:val="24"/>
        </w:rPr>
        <w:t>Djelatnost: 43.91 Radovi na krovištu (NKD 2007) Sektor F - Građevinarstvo</w:t>
      </w:r>
      <w:r w:rsidR="00E17ED4">
        <w:rPr>
          <w:sz w:val="24"/>
          <w:szCs w:val="24"/>
        </w:rPr>
        <w:t>.</w:t>
      </w:r>
    </w:p>
    <w:p w:rsidRDefault="005344E5" w:rsidP="00C2330B" w:rsidR="005344E5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 je razvrstan u </w:t>
      </w:r>
      <w:r w:rsidR="003D7EED">
        <w:rPr>
          <w:sz w:val="24"/>
          <w:szCs w:val="24"/>
        </w:rPr>
        <w:t>mikro</w:t>
      </w:r>
      <w:r w:rsidRPr="00FC7EA2">
        <w:rPr>
          <w:sz w:val="24"/>
          <w:szCs w:val="24"/>
        </w:rPr>
        <w:t xml:space="preserve"> poduzetnike prema Zakonu o računovodstvu (NN 78/15, 134/15).</w:t>
      </w:r>
    </w:p>
    <w:p w:rsidRDefault="005344E5" w:rsidP="00C2330B" w:rsidR="00456651">
      <w:pPr>
        <w:pStyle w:val="Bezproreda"/>
      </w:pPr>
      <w:r w:rsidRPr="005344E5">
        <w:t> </w:t>
      </w:r>
    </w:p>
    <w:p w:rsidRDefault="00533EC0" w:rsidP="00C2330B" w:rsidR="00533EC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4. Poslovanje dužnika</w:t>
      </w:r>
    </w:p>
    <w:p w:rsidRDefault="00533EC0" w:rsidP="00C2330B" w:rsidR="00533EC0">
      <w:pPr>
        <w:pStyle w:val="Bezproreda"/>
        <w:rPr>
          <w:sz w:val="24"/>
          <w:szCs w:val="24"/>
        </w:rPr>
      </w:pPr>
    </w:p>
    <w:p w:rsidRDefault="003C34BF" w:rsidP="00C2330B" w:rsidR="0045665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Osnovno p</w:t>
      </w:r>
      <w:r w:rsidR="00456651" w:rsidRPr="00491CD7">
        <w:rPr>
          <w:sz w:val="24"/>
          <w:szCs w:val="24"/>
        </w:rPr>
        <w:t xml:space="preserve">oslovanje </w:t>
      </w:r>
      <w:r w:rsidR="00491CD7" w:rsidRPr="00491CD7">
        <w:rPr>
          <w:sz w:val="24"/>
          <w:szCs w:val="24"/>
        </w:rPr>
        <w:t>dužnika obustavljeno je prije pokretanja prethodnog postupka.</w:t>
      </w:r>
    </w:p>
    <w:p w:rsidRDefault="00CF3D87" w:rsidP="00C2330B" w:rsidR="00CF3D8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Iz izjave direktora dužnika od 04.07.2018.:</w:t>
      </w:r>
    </w:p>
    <w:p w:rsidRDefault="00CF3D87" w:rsidP="00CF3D87" w:rsidR="00CF3D87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Poslovni račun dužnika blokiran je 31.08.201</w:t>
      </w:r>
      <w:r w:rsidR="00B135D0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CF3D87" w:rsidP="00CF3D87" w:rsidR="00CF3D87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Do blokade je došlo radi naplate u korist Branka Babića po presudi </w:t>
      </w:r>
      <w:r w:rsidR="006430E3">
        <w:rPr>
          <w:sz w:val="24"/>
          <w:szCs w:val="24"/>
        </w:rPr>
        <w:t xml:space="preserve">Općinskog radnog suda u Zagrebu od 29.05.2913. broj Pr-2173/00 i presudi </w:t>
      </w:r>
      <w:r>
        <w:rPr>
          <w:sz w:val="24"/>
          <w:szCs w:val="24"/>
        </w:rPr>
        <w:t xml:space="preserve">Županijskog suda u Zagrebu </w:t>
      </w:r>
      <w:r w:rsidR="006430E3">
        <w:rPr>
          <w:sz w:val="24"/>
          <w:szCs w:val="24"/>
        </w:rPr>
        <w:t xml:space="preserve">od 28.01.2014. </w:t>
      </w:r>
      <w:r>
        <w:rPr>
          <w:sz w:val="24"/>
          <w:szCs w:val="24"/>
        </w:rPr>
        <w:t>broj Gžr-1423/13</w:t>
      </w:r>
      <w:r w:rsidR="006430E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CF3D87" w:rsidP="00CF3D87" w:rsidR="00CF3D87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Potraživanje Branka Babića otkupio je Željko Čosić</w:t>
      </w:r>
      <w:r w:rsidR="006430E3">
        <w:rPr>
          <w:sz w:val="24"/>
          <w:szCs w:val="24"/>
        </w:rPr>
        <w:t xml:space="preserve"> Ugovorom o ustupu potraživanja od 24.07.2014., broj ovjere OV-7953/14, a na temelju čega je doneseno rješenje o ovrsi Ovr-6374/16</w:t>
      </w:r>
    </w:p>
    <w:p w:rsidRDefault="00B135D0" w:rsidP="00B135D0" w:rsidR="00B135D0">
      <w:pPr>
        <w:pStyle w:val="Bezproreda"/>
        <w:rPr>
          <w:sz w:val="24"/>
          <w:szCs w:val="24"/>
        </w:rPr>
      </w:pPr>
    </w:p>
    <w:p w:rsidRDefault="00B135D0" w:rsidP="00B135D0" w:rsidR="00B135D0">
      <w:pPr>
        <w:pStyle w:val="Bezproreda"/>
        <w:rPr>
          <w:sz w:val="24"/>
          <w:szCs w:val="24"/>
        </w:rPr>
      </w:pPr>
    </w:p>
    <w:p w:rsidRDefault="006430E3" w:rsidP="006430E3" w:rsidR="006430E3" w:rsidRPr="00FC7EA2">
      <w:pPr>
        <w:pStyle w:val="Bezproreda"/>
        <w:rPr>
          <w:sz w:val="24"/>
          <w:szCs w:val="24"/>
        </w:rPr>
      </w:pPr>
    </w:p>
    <w:p w:rsidRDefault="00533EC0" w:rsidP="00C2330B" w:rsidR="00533EC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lastRenderedPageBreak/>
        <w:t>Prema javno dostupnoj dokumentaciji izvršena je analiza poslovanja za godine 201</w:t>
      </w:r>
      <w:r w:rsidR="00B71919">
        <w:rPr>
          <w:sz w:val="24"/>
          <w:szCs w:val="24"/>
        </w:rPr>
        <w:t>6</w:t>
      </w:r>
      <w:r w:rsidR="00DE1DC2">
        <w:rPr>
          <w:sz w:val="24"/>
          <w:szCs w:val="24"/>
        </w:rPr>
        <w:t>.</w:t>
      </w:r>
      <w:r w:rsidR="0086075D">
        <w:rPr>
          <w:sz w:val="24"/>
          <w:szCs w:val="24"/>
        </w:rPr>
        <w:t xml:space="preserve"> i</w:t>
      </w:r>
      <w:r w:rsidRPr="00FC7EA2">
        <w:rPr>
          <w:sz w:val="24"/>
          <w:szCs w:val="24"/>
        </w:rPr>
        <w:t xml:space="preserve"> 201</w:t>
      </w:r>
      <w:r w:rsidR="00B71919">
        <w:rPr>
          <w:sz w:val="24"/>
          <w:szCs w:val="24"/>
        </w:rPr>
        <w:t>7</w:t>
      </w:r>
      <w:r w:rsidR="0086075D">
        <w:rPr>
          <w:sz w:val="24"/>
          <w:szCs w:val="24"/>
        </w:rPr>
        <w:t xml:space="preserve">. </w:t>
      </w:r>
      <w:r w:rsidR="00B71919">
        <w:rPr>
          <w:sz w:val="24"/>
          <w:szCs w:val="24"/>
        </w:rPr>
        <w:t xml:space="preserve"> </w:t>
      </w:r>
    </w:p>
    <w:p w:rsidRDefault="00034F6E" w:rsidP="00C2330B" w:rsidR="00034F6E">
      <w:pPr>
        <w:pStyle w:val="Bezproreda"/>
        <w:rPr>
          <w:b/>
          <w:sz w:val="24"/>
          <w:szCs w:val="24"/>
        </w:rPr>
      </w:pPr>
    </w:p>
    <w:p w:rsidRDefault="00533EC0" w:rsidP="00C2330B" w:rsidR="00533EC0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Račun dobiti i gubitka</w:t>
      </w:r>
    </w:p>
    <w:p w:rsidRDefault="00E1652D" w:rsidP="00C2330B" w:rsidR="00E1652D">
      <w:pPr>
        <w:pStyle w:val="Bezproreda"/>
        <w:rPr>
          <w:b/>
          <w:sz w:val="24"/>
          <w:szCs w:val="24"/>
        </w:rPr>
      </w:pPr>
    </w:p>
    <w:tbl>
      <w:tblPr>
        <w:tblW w:type="dxa" w:w="9000"/>
        <w:tblCellSpacing w:type="dxa" w:w="7"/>
        <w:shd w:fill="FFFFFF" w:color="auto" w:val="clear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4650"/>
        <w:gridCol w:w="871"/>
        <w:gridCol w:w="1729"/>
        <w:gridCol w:w="1729"/>
        <w:gridCol w:w="21"/>
      </w:tblGrid>
      <w:tr w:rsidTr="009C5C40" w:rsidR="00E1652D" w:rsidRPr="006F409C">
        <w:trPr>
          <w:tblCellSpacing w:type="dxa" w:w="7"/>
        </w:trPr>
        <w:tc>
          <w:tcPr>
            <w:tcW w:type="auto" w:w="0"/>
            <w:gridSpan w:val="5"/>
            <w:tcBorders>
              <w:top w:val="nil"/>
              <w:left w:val="nil"/>
              <w:bottom w:val="nil"/>
              <w:right w:val="nil"/>
            </w:tcBorders>
            <w:shd w:fill="19467C" w:color="auto" w:val="clear"/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</w:p>
        </w:tc>
      </w:tr>
      <w:tr w:rsidTr="009C5C40" w:rsidR="00E1652D" w:rsidRPr="006F409C">
        <w:trPr>
          <w:gridAfter w:val="1"/>
          <w:tblCellSpacing w:type="dxa" w:w="7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F409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2016.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  2017.</w:t>
            </w:r>
          </w:p>
        </w:tc>
      </w:tr>
      <w:tr w:rsidTr="009C5C40" w:rsidR="00E1652D" w:rsidRPr="006F409C">
        <w:trPr>
          <w:gridAfter w:val="1"/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I. POSLOVNI PRIHODI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421.193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65.145</w:t>
            </w:r>
          </w:p>
        </w:tc>
      </w:tr>
      <w:tr w:rsidTr="009C5C40" w:rsidR="00E1652D" w:rsidRPr="006F409C">
        <w:trPr>
          <w:gridAfter w:val="1"/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II. POSLOVNI RASHODI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468.693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168.088</w:t>
            </w:r>
          </w:p>
        </w:tc>
      </w:tr>
      <w:tr w:rsidTr="009C5C40" w:rsidR="00E1652D" w:rsidRPr="006F409C">
        <w:trPr>
          <w:gridAfter w:val="1"/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III. FINANCIJSKI PRIHODI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IV. FINANCIJSKI RASHODI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V. UDIO U DOBITI OD DRUŠTAVA POVEZANIH SUDJELUJUĆIM INTERESOM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VI. UDIO U DOBITI OD ZAJEDNIČKIH POTHVATA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VII. UDIO U GUBITKU OD DRUŠTAVA POVEZANIH SUDJELUJUĆIM INTERESOM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VIII. UDIO U GUBITKU OD ZAJEDNIČKIH POTHVATA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IX. UKUPNI PRIHODI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421.193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65.145</w:t>
            </w:r>
          </w:p>
        </w:tc>
      </w:tr>
      <w:tr w:rsidTr="009C5C40" w:rsidR="00E1652D" w:rsidRPr="006F409C">
        <w:trPr>
          <w:gridAfter w:val="1"/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X. UKUPNI RASHODI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468.693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168.088</w:t>
            </w:r>
          </w:p>
        </w:tc>
      </w:tr>
      <w:tr w:rsidTr="009C5C40" w:rsidR="00E1652D" w:rsidRPr="006F409C">
        <w:trPr>
          <w:gridAfter w:val="1"/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XI. DOBIT ILI GUBITAK PRIJE OPOREZIVANJA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-47.500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-102.943</w:t>
            </w:r>
          </w:p>
        </w:tc>
      </w:tr>
      <w:tr w:rsidTr="009C5C40" w:rsidR="00E1652D" w:rsidRPr="006F409C">
        <w:trPr>
          <w:gridAfter w:val="1"/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XII. POREZ NA DOBIT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XIII. DOBIT ILI GUBITAK RAZDOBLJA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-47.500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-102.943</w:t>
            </w:r>
          </w:p>
        </w:tc>
      </w:tr>
    </w:tbl>
    <w:p w:rsidRDefault="005769AB" w:rsidP="00C2330B" w:rsidR="005769AB">
      <w:pPr>
        <w:pStyle w:val="Bezproreda"/>
        <w:rPr>
          <w:sz w:val="24"/>
          <w:szCs w:val="24"/>
        </w:rPr>
      </w:pPr>
    </w:p>
    <w:p w:rsidRDefault="003C34BF" w:rsidP="00C2330B" w:rsidR="003C34BF" w:rsidRPr="003C34BF">
      <w:pPr>
        <w:pStyle w:val="Bezproreda"/>
        <w:rPr>
          <w:sz w:val="24"/>
          <w:szCs w:val="24"/>
        </w:rPr>
      </w:pPr>
      <w:r w:rsidRPr="003C34BF">
        <w:rPr>
          <w:sz w:val="24"/>
          <w:szCs w:val="24"/>
        </w:rPr>
        <w:t xml:space="preserve">Poslovni prihodi u 2017. godini ostvareni su </w:t>
      </w:r>
      <w:r>
        <w:rPr>
          <w:sz w:val="24"/>
          <w:szCs w:val="24"/>
        </w:rPr>
        <w:t>iz najma prostora u posjedu stečajnog dužnika.</w:t>
      </w:r>
    </w:p>
    <w:p w:rsidRDefault="003C34BF" w:rsidP="00C2330B" w:rsidR="003C34BF">
      <w:pPr>
        <w:pStyle w:val="Bezproreda"/>
        <w:rPr>
          <w:b/>
          <w:sz w:val="24"/>
          <w:szCs w:val="24"/>
        </w:rPr>
      </w:pPr>
    </w:p>
    <w:p w:rsidRDefault="00B82E02" w:rsidP="00C2330B" w:rsidR="00533EC0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 xml:space="preserve">Bilanca  </w:t>
      </w:r>
    </w:p>
    <w:p w:rsidRDefault="00E1652D" w:rsidP="00C2330B" w:rsidR="00E1652D">
      <w:pPr>
        <w:pStyle w:val="Bezproreda"/>
        <w:rPr>
          <w:b/>
          <w:sz w:val="24"/>
          <w:szCs w:val="24"/>
        </w:rPr>
      </w:pPr>
    </w:p>
    <w:tbl>
      <w:tblPr>
        <w:tblW w:type="dxa" w:w="9000"/>
        <w:jc w:val="center"/>
        <w:tblCellSpacing w:type="dxa" w:w="7"/>
        <w:shd w:fill="FFFFFF" w:color="auto" w:val="clear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4650"/>
        <w:gridCol w:w="871"/>
        <w:gridCol w:w="1729"/>
        <w:gridCol w:w="1729"/>
        <w:gridCol w:w="21"/>
      </w:tblGrid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6F409C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    31.12.2016.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    31.12.2017.</w:t>
            </w:r>
          </w:p>
        </w:tc>
      </w:tr>
      <w:tr w:rsidTr="009C5C40" w:rsidR="00E1652D" w:rsidRPr="006F409C">
        <w:trPr>
          <w:tblCellSpacing w:type="dxa" w:w="7"/>
          <w:jc w:val="center"/>
        </w:trPr>
        <w:tc>
          <w:tcPr>
            <w:tcW w:type="auto" w:w="0"/>
            <w:gridSpan w:val="5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6F409C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AKTIVA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A) POTRAŽIVANJA ZA UPISANI A NEUPLAĆENI KAPITAL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B) DUGOTRAJNA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744.430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744.430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I. NEMATERIJALNA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II. MATERIJALNA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744.430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744.430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III. DUGOTRAJNA FINANCIJSKA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IV. POTRAŽIVANJA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V. ODGOĐENA POREZNA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C) KRATKOTRAJNA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188.540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520.014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I. ZALIHE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II. POTRAŽIVANJA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183.131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514.986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III. KRATKOTRAJNA FINANCIJSKA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IV. NOVAC U BANCI I BLAGAJNI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5.409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5.028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D) PLAĆENI TROŠKOVI BUDUĆEG RAZDOBLJA I OBRAČUNATI PRIHODI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E) UKUPNO AKTIVA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932.970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1.264.444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F) IZVANBILANČNI ZAPISI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tblCellSpacing w:type="dxa" w:w="7"/>
          <w:jc w:val="center"/>
        </w:trPr>
        <w:tc>
          <w:tcPr>
            <w:tcW w:type="auto" w:w="0"/>
            <w:gridSpan w:val="5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6F409C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PASIVA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A) KAPITAL I REZERVE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590.735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487.792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I. TEMELJNI (UPISANI) KAPITAL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1.472.600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1.472.600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II. KAPITALNE REZERVE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III. REZERVE IZ DOBITI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36.351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36.351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IV. REVALORIZACIJSKE REZERVE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V. REZERVE FER VRIJEDNOSTI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VI. ZADRŽANA DOBIT ILI PRENESENI GUBITAK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-870.716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-918.216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VII. DOBIT ILI GUBITAK POSLOVNE GODINE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-47.500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-102.943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VIII. MANJINSKI (NEKONTROLIRAJUĆI) INTERES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B) REZERVIRANJA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C) DUGOROČNE OBVEZE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D) KRATKOROČNE OBVEZE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342.235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776.652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E) ODGOĐENO PLAĆANJE TROŠKOVA I PRIHOD BUDUĆEGA RAZDOBLJA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F) UKUPNO – PASIVA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932.970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1.264.444</w:t>
            </w:r>
          </w:p>
        </w:tc>
      </w:tr>
      <w:tr w:rsidTr="009C5C40" w:rsidR="00E1652D" w:rsidRPr="006F409C">
        <w:trPr>
          <w:gridAfter w:val="1"/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G) IZVANBILANČNI ZAPISI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E1652D" w:rsidP="009C5C40" w:rsidR="00E1652D" w:rsidRPr="006F409C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6F409C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</w:tbl>
    <w:p w:rsidRDefault="00E1652D" w:rsidP="00C2330B" w:rsidR="00E1652D">
      <w:pPr>
        <w:pStyle w:val="Bezproreda"/>
        <w:rPr>
          <w:b/>
          <w:sz w:val="24"/>
          <w:szCs w:val="24"/>
        </w:rPr>
      </w:pPr>
    </w:p>
    <w:p w:rsidRDefault="00C22256" w:rsidP="00B63BA6" w:rsidR="00E1652D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lastRenderedPageBreak/>
        <w:t>Iz javno dostupnih podataka vidljivo je da dužnik</w:t>
      </w:r>
      <w:r w:rsidR="00667B28">
        <w:rPr>
          <w:sz w:val="24"/>
          <w:szCs w:val="24"/>
        </w:rPr>
        <w:t xml:space="preserve"> u 201</w:t>
      </w:r>
      <w:r w:rsidR="00E1652D">
        <w:rPr>
          <w:sz w:val="24"/>
          <w:szCs w:val="24"/>
        </w:rPr>
        <w:t>7</w:t>
      </w:r>
      <w:r w:rsidR="00667B28">
        <w:rPr>
          <w:sz w:val="24"/>
          <w:szCs w:val="24"/>
        </w:rPr>
        <w:t>.</w:t>
      </w:r>
      <w:r w:rsidR="00A9586D">
        <w:rPr>
          <w:sz w:val="24"/>
          <w:szCs w:val="24"/>
        </w:rPr>
        <w:t xml:space="preserve"> </w:t>
      </w:r>
      <w:r w:rsidR="00DE1DC2">
        <w:rPr>
          <w:sz w:val="24"/>
          <w:szCs w:val="24"/>
        </w:rPr>
        <w:t xml:space="preserve">godini </w:t>
      </w:r>
      <w:r w:rsidR="00A9586D">
        <w:rPr>
          <w:sz w:val="24"/>
          <w:szCs w:val="24"/>
        </w:rPr>
        <w:t xml:space="preserve">ima </w:t>
      </w:r>
      <w:r w:rsidR="00667B28">
        <w:rPr>
          <w:sz w:val="24"/>
          <w:szCs w:val="24"/>
        </w:rPr>
        <w:t xml:space="preserve">dugotrajnu </w:t>
      </w:r>
      <w:r w:rsidR="00C30871">
        <w:rPr>
          <w:sz w:val="24"/>
          <w:szCs w:val="24"/>
        </w:rPr>
        <w:t xml:space="preserve">materijalnu </w:t>
      </w:r>
      <w:r w:rsidR="00667B28">
        <w:rPr>
          <w:sz w:val="24"/>
          <w:szCs w:val="24"/>
        </w:rPr>
        <w:t xml:space="preserve">imovinu u vrijednosti </w:t>
      </w:r>
      <w:r w:rsidR="00E1652D">
        <w:rPr>
          <w:sz w:val="24"/>
          <w:szCs w:val="24"/>
        </w:rPr>
        <w:t>744.430</w:t>
      </w:r>
      <w:r w:rsidR="00C30871">
        <w:rPr>
          <w:sz w:val="24"/>
          <w:szCs w:val="24"/>
        </w:rPr>
        <w:t>,00</w:t>
      </w:r>
      <w:r w:rsidR="00667B28">
        <w:rPr>
          <w:sz w:val="24"/>
          <w:szCs w:val="24"/>
        </w:rPr>
        <w:t xml:space="preserve"> kn</w:t>
      </w:r>
      <w:r w:rsidRPr="00FC7EA2">
        <w:rPr>
          <w:sz w:val="24"/>
          <w:szCs w:val="24"/>
        </w:rPr>
        <w:t xml:space="preserve"> </w:t>
      </w:r>
      <w:r w:rsidR="00667B28">
        <w:rPr>
          <w:sz w:val="24"/>
          <w:szCs w:val="24"/>
        </w:rPr>
        <w:t>i kratkotrajnu imovinu u vrijednosti</w:t>
      </w:r>
      <w:r w:rsidR="00E1652D">
        <w:rPr>
          <w:sz w:val="24"/>
          <w:szCs w:val="24"/>
        </w:rPr>
        <w:t xml:space="preserve"> </w:t>
      </w:r>
      <w:r w:rsidR="00C30871">
        <w:rPr>
          <w:sz w:val="24"/>
          <w:szCs w:val="24"/>
        </w:rPr>
        <w:t>5</w:t>
      </w:r>
      <w:r w:rsidR="00E1652D">
        <w:rPr>
          <w:sz w:val="24"/>
          <w:szCs w:val="24"/>
        </w:rPr>
        <w:t>20</w:t>
      </w:r>
      <w:r w:rsidR="00C30871">
        <w:rPr>
          <w:sz w:val="24"/>
          <w:szCs w:val="24"/>
        </w:rPr>
        <w:t>.</w:t>
      </w:r>
      <w:r w:rsidR="00E1652D">
        <w:rPr>
          <w:sz w:val="24"/>
          <w:szCs w:val="24"/>
        </w:rPr>
        <w:t>014</w:t>
      </w:r>
      <w:r w:rsidR="00C30871">
        <w:rPr>
          <w:sz w:val="24"/>
          <w:szCs w:val="24"/>
        </w:rPr>
        <w:t>,00</w:t>
      </w:r>
      <w:r w:rsidR="00667B28">
        <w:rPr>
          <w:sz w:val="24"/>
          <w:szCs w:val="24"/>
        </w:rPr>
        <w:t xml:space="preserve"> kn.</w:t>
      </w:r>
    </w:p>
    <w:p w:rsidRDefault="00E1652D" w:rsidP="00B63BA6" w:rsidR="005468C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Struktura imovine je sljedeća</w:t>
      </w:r>
      <w:r w:rsidR="005468C3">
        <w:rPr>
          <w:sz w:val="24"/>
          <w:szCs w:val="24"/>
        </w:rPr>
        <w:t>:</w:t>
      </w:r>
    </w:p>
    <w:p w:rsidRDefault="005468C3" w:rsidP="005468C3" w:rsidR="005468C3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Dugotrajna imovina sastoji se isključivo od vrijednosti zemljišta u ukupnom iznosu od 744.430,00 kn. Nejasno je na što se odnosi ova vrijednost jer dužnik nema zemljište u vlasništvu.</w:t>
      </w:r>
    </w:p>
    <w:p w:rsidRDefault="005468C3" w:rsidP="005468C3" w:rsidR="00460AD6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Kratkotrajna imovina sastoji se većinom od potraživanja u iznosu od 514.986,00 kn, i to: potraživanja od kupaca </w:t>
      </w:r>
      <w:r w:rsidR="003C34BF">
        <w:rPr>
          <w:sz w:val="24"/>
          <w:szCs w:val="24"/>
        </w:rPr>
        <w:t>41.900,00 kn i ostala potraživanja 473.100,00 kn.</w:t>
      </w:r>
      <w:r w:rsidR="00667B28">
        <w:rPr>
          <w:sz w:val="24"/>
          <w:szCs w:val="24"/>
        </w:rPr>
        <w:t xml:space="preserve"> </w:t>
      </w:r>
      <w:r w:rsidR="00526BB9">
        <w:rPr>
          <w:sz w:val="24"/>
          <w:szCs w:val="24"/>
        </w:rPr>
        <w:t>Nejasno je koliki dio potraživanja je u zastari.</w:t>
      </w:r>
    </w:p>
    <w:p w:rsidRDefault="00460AD6" w:rsidP="00B63BA6" w:rsidR="00460AD6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5. Imovina i obveze dužnika</w:t>
      </w:r>
    </w:p>
    <w:p w:rsidRDefault="00FA76B0" w:rsidP="00C2330B" w:rsidR="00FA76B0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Nekretnine</w:t>
      </w:r>
    </w:p>
    <w:p w:rsidRDefault="007D18D4" w:rsidP="00930D78" w:rsidR="00FA76B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 </w:t>
      </w:r>
      <w:r w:rsidR="00930D78">
        <w:rPr>
          <w:sz w:val="24"/>
          <w:szCs w:val="24"/>
        </w:rPr>
        <w:t>u vlasništvu nema nekretnine.</w:t>
      </w:r>
    </w:p>
    <w:p w:rsidRDefault="0045464E" w:rsidP="00C2330B" w:rsidR="0045464E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Pokretnine</w:t>
      </w:r>
    </w:p>
    <w:p w:rsidRDefault="00456651" w:rsidP="00C2330B" w:rsidR="007D18D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Dužnik je evidentiran kao vlasnik vozila</w:t>
      </w:r>
      <w:r w:rsidR="003C34BF">
        <w:rPr>
          <w:sz w:val="24"/>
          <w:szCs w:val="24"/>
        </w:rPr>
        <w:t>:</w:t>
      </w:r>
    </w:p>
    <w:p w:rsidRDefault="003C34BF" w:rsidP="003C34BF" w:rsidR="003C34BF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N1, marka Volkswagen 1.9, godina proizvodnje 1991, broj šasije WV2ZZZ70ZMH082195, reg. oznaka ZG6706A, datum odjave 11.05.2018. Vozilo je u posjedu stečajnog dužnika</w:t>
      </w:r>
      <w:r w:rsidR="009C0B16">
        <w:rPr>
          <w:sz w:val="24"/>
          <w:szCs w:val="24"/>
        </w:rPr>
        <w:t xml:space="preserve"> </w:t>
      </w:r>
      <w:r w:rsidR="00526BB9">
        <w:rPr>
          <w:sz w:val="24"/>
          <w:szCs w:val="24"/>
        </w:rPr>
        <w:t xml:space="preserve">na adresi Bukovačka c. 53 </w:t>
      </w:r>
      <w:r w:rsidR="009C0B16">
        <w:rPr>
          <w:sz w:val="24"/>
          <w:szCs w:val="24"/>
        </w:rPr>
        <w:t>i</w:t>
      </w:r>
      <w:r>
        <w:rPr>
          <w:sz w:val="24"/>
          <w:szCs w:val="24"/>
        </w:rPr>
        <w:t xml:space="preserve"> nije ispravno</w:t>
      </w:r>
      <w:r w:rsidR="009C0B16">
        <w:rPr>
          <w:sz w:val="24"/>
          <w:szCs w:val="24"/>
        </w:rPr>
        <w:t xml:space="preserve">. </w:t>
      </w:r>
      <w:r w:rsidR="0004078F">
        <w:rPr>
          <w:sz w:val="24"/>
          <w:szCs w:val="24"/>
        </w:rPr>
        <w:t xml:space="preserve">Procjenu vozila zatražio sam od stalnog sudskog vještaka mr. sc. Krunoslava Ormuža, dipl. ing. strojarstva. Sudski vještak je uvidom u bazu podataka vrijednosti vozila Centra za vozila Hrvatske procijenio vozilo dužnika na slijedeći iznos: </w:t>
      </w:r>
      <w:r w:rsidR="00730CAD">
        <w:rPr>
          <w:sz w:val="24"/>
          <w:szCs w:val="24"/>
        </w:rPr>
        <w:t>5.000,00 kn + PDV</w:t>
      </w:r>
      <w:r w:rsidR="0004078F">
        <w:rPr>
          <w:sz w:val="24"/>
          <w:szCs w:val="24"/>
        </w:rPr>
        <w:t>.</w:t>
      </w:r>
    </w:p>
    <w:p w:rsidRDefault="0004078F" w:rsidP="0004078F" w:rsidR="0004078F">
      <w:pPr>
        <w:pStyle w:val="Bezproreda"/>
        <w:rPr>
          <w:sz w:val="24"/>
          <w:szCs w:val="24"/>
        </w:rPr>
      </w:pPr>
    </w:p>
    <w:p w:rsidRDefault="008E5B03" w:rsidP="0004078F" w:rsidR="008E5B0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Dužnik je vlasnik i alata koji je odložen u radioni u posjedu dužnika</w:t>
      </w:r>
      <w:r w:rsidR="00526BB9">
        <w:rPr>
          <w:sz w:val="24"/>
          <w:szCs w:val="24"/>
        </w:rPr>
        <w:t xml:space="preserve"> na adresi Bukovačka c. 53.</w:t>
      </w:r>
      <w:r>
        <w:rPr>
          <w:sz w:val="24"/>
          <w:szCs w:val="24"/>
        </w:rPr>
        <w:t xml:space="preserve"> </w:t>
      </w:r>
      <w:r w:rsidR="00526BB9">
        <w:rPr>
          <w:sz w:val="24"/>
          <w:szCs w:val="24"/>
        </w:rPr>
        <w:t>V</w:t>
      </w:r>
      <w:r>
        <w:rPr>
          <w:sz w:val="24"/>
          <w:szCs w:val="24"/>
        </w:rPr>
        <w:t>rijednost alata procjenjujem na 5.000,00 kn.</w:t>
      </w:r>
    </w:p>
    <w:p w:rsidRDefault="008E5B03" w:rsidP="0004078F" w:rsidR="008E5B03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Potraživanja</w:t>
      </w:r>
    </w:p>
    <w:p w:rsidRDefault="00252562" w:rsidP="00C2330B" w:rsidR="00C22256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Kratkotrajna p</w:t>
      </w:r>
      <w:r w:rsidR="00C22256" w:rsidRPr="00FC7EA2">
        <w:rPr>
          <w:sz w:val="24"/>
          <w:szCs w:val="24"/>
        </w:rPr>
        <w:t>otraživanja u 201</w:t>
      </w:r>
      <w:r w:rsidR="0004078F">
        <w:rPr>
          <w:sz w:val="24"/>
          <w:szCs w:val="24"/>
        </w:rPr>
        <w:t>7</w:t>
      </w:r>
      <w:r w:rsidR="00C22256" w:rsidRPr="00FC7EA2">
        <w:rPr>
          <w:sz w:val="24"/>
          <w:szCs w:val="24"/>
        </w:rPr>
        <w:t>.</w:t>
      </w:r>
      <w:r w:rsidR="0004078F">
        <w:rPr>
          <w:sz w:val="24"/>
          <w:szCs w:val="24"/>
        </w:rPr>
        <w:t xml:space="preserve"> godini</w:t>
      </w:r>
      <w:r w:rsidR="00C22256" w:rsidRPr="00FC7EA2">
        <w:rPr>
          <w:sz w:val="24"/>
          <w:szCs w:val="24"/>
        </w:rPr>
        <w:t xml:space="preserve"> iznose </w:t>
      </w:r>
      <w:r w:rsidR="003A1D2C">
        <w:rPr>
          <w:sz w:val="24"/>
          <w:szCs w:val="24"/>
        </w:rPr>
        <w:t>5</w:t>
      </w:r>
      <w:r w:rsidR="008E5B03">
        <w:rPr>
          <w:sz w:val="24"/>
          <w:szCs w:val="24"/>
        </w:rPr>
        <w:t>14</w:t>
      </w:r>
      <w:r w:rsidR="003A1D2C">
        <w:rPr>
          <w:sz w:val="24"/>
          <w:szCs w:val="24"/>
        </w:rPr>
        <w:t>.</w:t>
      </w:r>
      <w:r w:rsidR="008E5B03">
        <w:rPr>
          <w:sz w:val="24"/>
          <w:szCs w:val="24"/>
        </w:rPr>
        <w:t>986</w:t>
      </w:r>
      <w:r>
        <w:rPr>
          <w:sz w:val="24"/>
          <w:szCs w:val="24"/>
        </w:rPr>
        <w:t>,00</w:t>
      </w:r>
      <w:r w:rsidR="00C22256" w:rsidRPr="00FC7EA2">
        <w:rPr>
          <w:sz w:val="24"/>
          <w:szCs w:val="24"/>
        </w:rPr>
        <w:t xml:space="preserve"> kn</w:t>
      </w:r>
      <w:r w:rsidR="005C5D39" w:rsidRPr="00FC7EA2">
        <w:rPr>
          <w:sz w:val="24"/>
          <w:szCs w:val="24"/>
        </w:rPr>
        <w:t xml:space="preserve">. </w:t>
      </w:r>
      <w:r w:rsidR="0057382D">
        <w:rPr>
          <w:sz w:val="24"/>
          <w:szCs w:val="24"/>
        </w:rPr>
        <w:t>Kvaliteta potr</w:t>
      </w:r>
      <w:r w:rsidR="003A1D2C">
        <w:rPr>
          <w:sz w:val="24"/>
          <w:szCs w:val="24"/>
        </w:rPr>
        <w:t>aživanja</w:t>
      </w:r>
      <w:r w:rsidR="008E5B03">
        <w:rPr>
          <w:sz w:val="24"/>
          <w:szCs w:val="24"/>
        </w:rPr>
        <w:t xml:space="preserve"> i naplativost</w:t>
      </w:r>
      <w:r w:rsidR="003A1D2C">
        <w:rPr>
          <w:sz w:val="24"/>
          <w:szCs w:val="24"/>
        </w:rPr>
        <w:t xml:space="preserve"> istih upitna.</w:t>
      </w:r>
    </w:p>
    <w:p w:rsidRDefault="00FA76B0" w:rsidP="00C2330B" w:rsidR="00FA76B0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Obveze</w:t>
      </w:r>
    </w:p>
    <w:p w:rsidRDefault="00B01F1C" w:rsidP="00967BBA" w:rsidR="00967BBA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Prema godišnjim financijskim izvještajima </w:t>
      </w:r>
      <w:r w:rsidR="00967BBA" w:rsidRPr="00FC7EA2">
        <w:rPr>
          <w:sz w:val="24"/>
          <w:szCs w:val="24"/>
        </w:rPr>
        <w:t>obveze d</w:t>
      </w:r>
      <w:r w:rsidR="00252562">
        <w:rPr>
          <w:sz w:val="24"/>
          <w:szCs w:val="24"/>
        </w:rPr>
        <w:t>užnika</w:t>
      </w:r>
      <w:r w:rsidR="00967BBA" w:rsidRPr="00FC7EA2">
        <w:rPr>
          <w:sz w:val="24"/>
          <w:szCs w:val="24"/>
        </w:rPr>
        <w:t xml:space="preserve"> na dan 31.12.201</w:t>
      </w:r>
      <w:r w:rsidR="003A1D2C">
        <w:rPr>
          <w:sz w:val="24"/>
          <w:szCs w:val="24"/>
        </w:rPr>
        <w:t>7</w:t>
      </w:r>
      <w:r w:rsidR="00967BBA" w:rsidRPr="00FC7EA2">
        <w:rPr>
          <w:sz w:val="24"/>
          <w:szCs w:val="24"/>
        </w:rPr>
        <w:t xml:space="preserve">. iznose </w:t>
      </w:r>
      <w:r w:rsidR="003A1D2C">
        <w:rPr>
          <w:sz w:val="24"/>
          <w:szCs w:val="24"/>
        </w:rPr>
        <w:t>776.652</w:t>
      </w:r>
      <w:r w:rsidR="00252562">
        <w:rPr>
          <w:sz w:val="24"/>
          <w:szCs w:val="24"/>
        </w:rPr>
        <w:t xml:space="preserve">,00 kn. </w:t>
      </w:r>
    </w:p>
    <w:p w:rsidRDefault="00292574" w:rsidP="00967BBA" w:rsidR="00967BBA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Prema potvrdi FINA-e n</w:t>
      </w:r>
      <w:r w:rsidR="00967BBA" w:rsidRPr="00FC7EA2">
        <w:rPr>
          <w:sz w:val="24"/>
          <w:szCs w:val="24"/>
        </w:rPr>
        <w:t xml:space="preserve">epodmirene obveze na dan </w:t>
      </w:r>
      <w:r w:rsidR="00456651">
        <w:rPr>
          <w:sz w:val="24"/>
          <w:szCs w:val="24"/>
        </w:rPr>
        <w:t>28</w:t>
      </w:r>
      <w:r w:rsidR="00962035">
        <w:rPr>
          <w:sz w:val="24"/>
          <w:szCs w:val="24"/>
        </w:rPr>
        <w:t>.</w:t>
      </w:r>
      <w:r w:rsidR="00456651">
        <w:rPr>
          <w:sz w:val="24"/>
          <w:szCs w:val="24"/>
        </w:rPr>
        <w:t>06</w:t>
      </w:r>
      <w:r w:rsidR="00967BBA" w:rsidRPr="00FC7EA2">
        <w:rPr>
          <w:sz w:val="24"/>
          <w:szCs w:val="24"/>
        </w:rPr>
        <w:t xml:space="preserve">.2018. iznose </w:t>
      </w:r>
      <w:r w:rsidR="003A1D2C">
        <w:rPr>
          <w:sz w:val="24"/>
          <w:szCs w:val="24"/>
        </w:rPr>
        <w:t>746.466,79</w:t>
      </w:r>
      <w:r w:rsidR="00967BBA" w:rsidRPr="00FC7EA2">
        <w:rPr>
          <w:sz w:val="24"/>
          <w:szCs w:val="24"/>
        </w:rPr>
        <w:t xml:space="preserve"> kn. </w:t>
      </w:r>
    </w:p>
    <w:p w:rsidRDefault="00FA76B0" w:rsidP="00C2330B" w:rsidR="00FA76B0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5. Zaključak</w:t>
      </w:r>
    </w:p>
    <w:p w:rsidRDefault="00FA76B0" w:rsidP="00C2330B" w:rsidR="00FA76B0" w:rsidRPr="00FC7EA2">
      <w:pPr>
        <w:pStyle w:val="Bezproreda"/>
        <w:rPr>
          <w:sz w:val="24"/>
          <w:szCs w:val="24"/>
        </w:rPr>
      </w:pPr>
    </w:p>
    <w:p w:rsidRDefault="00A57605" w:rsidP="00C2330B" w:rsidR="007F48B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Prema potvrdi Financijske agencije, n</w:t>
      </w:r>
      <w:r w:rsidR="007F48BB" w:rsidRPr="00FC7EA2">
        <w:rPr>
          <w:sz w:val="24"/>
          <w:szCs w:val="24"/>
        </w:rPr>
        <w:t xml:space="preserve">a računima i novčanim sredstvima dužnika na dan </w:t>
      </w:r>
      <w:r w:rsidR="00456651">
        <w:rPr>
          <w:sz w:val="24"/>
          <w:szCs w:val="24"/>
        </w:rPr>
        <w:t>28</w:t>
      </w:r>
      <w:r w:rsidR="007F48BB" w:rsidRPr="00FC7EA2">
        <w:rPr>
          <w:sz w:val="24"/>
          <w:szCs w:val="24"/>
        </w:rPr>
        <w:t>.</w:t>
      </w:r>
      <w:r w:rsidR="00456651">
        <w:rPr>
          <w:sz w:val="24"/>
          <w:szCs w:val="24"/>
        </w:rPr>
        <w:t>06</w:t>
      </w:r>
      <w:r w:rsidR="007F48BB" w:rsidRPr="00FC7EA2">
        <w:rPr>
          <w:sz w:val="24"/>
          <w:szCs w:val="24"/>
        </w:rPr>
        <w:t xml:space="preserve">.2018. evidentirano je </w:t>
      </w:r>
      <w:r w:rsidR="003A1D2C">
        <w:rPr>
          <w:sz w:val="24"/>
          <w:szCs w:val="24"/>
        </w:rPr>
        <w:t>665</w:t>
      </w:r>
      <w:r w:rsidR="007F48BB" w:rsidRPr="00FC7EA2">
        <w:rPr>
          <w:sz w:val="24"/>
          <w:szCs w:val="24"/>
        </w:rPr>
        <w:t xml:space="preserve"> dana neprekidne blokade odnosno ukupno 180 dana blokade u prethodnih 6 mjeseci zbog nepodmirenih osnova za plaćanje evidentiranih u Očevidniku redoslijeda osnova za plaćanje.</w:t>
      </w:r>
    </w:p>
    <w:p w:rsidRDefault="002402A9" w:rsidP="00C2330B" w:rsidR="002402A9">
      <w:pPr>
        <w:pStyle w:val="Bezproreda"/>
        <w:rPr>
          <w:sz w:val="24"/>
          <w:szCs w:val="24"/>
        </w:rPr>
      </w:pPr>
    </w:p>
    <w:p w:rsidRDefault="007F48BB" w:rsidP="00C2330B" w:rsidR="00FA76B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Nepodmirene obveze na dan </w:t>
      </w:r>
      <w:r w:rsidR="00456651">
        <w:rPr>
          <w:sz w:val="24"/>
          <w:szCs w:val="24"/>
        </w:rPr>
        <w:t>28</w:t>
      </w:r>
      <w:r w:rsidRPr="00FC7EA2">
        <w:rPr>
          <w:sz w:val="24"/>
          <w:szCs w:val="24"/>
        </w:rPr>
        <w:t>.</w:t>
      </w:r>
      <w:r w:rsidR="00456651">
        <w:rPr>
          <w:sz w:val="24"/>
          <w:szCs w:val="24"/>
        </w:rPr>
        <w:t>06</w:t>
      </w:r>
      <w:r w:rsidRPr="00FC7EA2">
        <w:rPr>
          <w:sz w:val="24"/>
          <w:szCs w:val="24"/>
        </w:rPr>
        <w:t xml:space="preserve">.2018. iznose </w:t>
      </w:r>
      <w:r w:rsidR="003A1D2C">
        <w:rPr>
          <w:sz w:val="24"/>
          <w:szCs w:val="24"/>
        </w:rPr>
        <w:t>746.466,79</w:t>
      </w:r>
      <w:r w:rsidR="00456651" w:rsidRPr="00FC7EA2">
        <w:rPr>
          <w:sz w:val="24"/>
          <w:szCs w:val="24"/>
        </w:rPr>
        <w:t xml:space="preserve"> kn.</w:t>
      </w:r>
    </w:p>
    <w:p w:rsidRDefault="0075184C" w:rsidP="00C2330B" w:rsidR="0075184C" w:rsidRPr="00FC7EA2">
      <w:pPr>
        <w:pStyle w:val="Bezproreda"/>
        <w:rPr>
          <w:sz w:val="24"/>
          <w:szCs w:val="24"/>
        </w:rPr>
      </w:pPr>
    </w:p>
    <w:p w:rsidRDefault="0075184C" w:rsidP="00C2330B" w:rsidR="0075184C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Imovina kojom dužnik raspolaže </w:t>
      </w:r>
      <w:r w:rsidR="00460AD6">
        <w:rPr>
          <w:sz w:val="24"/>
          <w:szCs w:val="24"/>
        </w:rPr>
        <w:t xml:space="preserve">nije </w:t>
      </w:r>
      <w:r w:rsidRPr="00FC7EA2">
        <w:rPr>
          <w:sz w:val="24"/>
          <w:szCs w:val="24"/>
        </w:rPr>
        <w:t>dostatna za namirenje troškova stečajnog postupka.</w:t>
      </w:r>
    </w:p>
    <w:p w:rsidRDefault="001D1D2E" w:rsidP="00C2330B" w:rsidR="001D1D2E" w:rsidRPr="00FC7EA2">
      <w:pPr>
        <w:pStyle w:val="Bezproreda"/>
        <w:rPr>
          <w:sz w:val="24"/>
          <w:szCs w:val="24"/>
        </w:rPr>
      </w:pPr>
    </w:p>
    <w:p w:rsidRDefault="00967BBA" w:rsidP="00C2330B" w:rsidR="001F347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lastRenderedPageBreak/>
        <w:t xml:space="preserve">Temeljem svega navedenog </w:t>
      </w:r>
      <w:r w:rsidR="00A57605" w:rsidRPr="00FC7EA2">
        <w:rPr>
          <w:sz w:val="24"/>
          <w:szCs w:val="24"/>
        </w:rPr>
        <w:t xml:space="preserve">i odredbi čl.6.st.2. SZ </w:t>
      </w:r>
      <w:r w:rsidRPr="00FC7EA2">
        <w:rPr>
          <w:sz w:val="24"/>
          <w:szCs w:val="24"/>
        </w:rPr>
        <w:t>dajem slijedeće</w:t>
      </w:r>
    </w:p>
    <w:p w:rsidRDefault="000D67C1" w:rsidP="008A6A33" w:rsidR="000D67C1">
      <w:pPr>
        <w:pStyle w:val="Bezproreda"/>
        <w:jc w:val="center"/>
        <w:rPr>
          <w:b/>
          <w:sz w:val="24"/>
          <w:szCs w:val="24"/>
        </w:rPr>
      </w:pPr>
    </w:p>
    <w:p w:rsidRDefault="000D67C1" w:rsidP="008A6A33" w:rsidR="000D67C1">
      <w:pPr>
        <w:pStyle w:val="Bezproreda"/>
        <w:jc w:val="center"/>
        <w:rPr>
          <w:b/>
          <w:sz w:val="24"/>
          <w:szCs w:val="24"/>
        </w:rPr>
      </w:pPr>
    </w:p>
    <w:p w:rsidRDefault="001F3479" w:rsidP="008A6A33" w:rsidR="00967BBA" w:rsidRPr="00FC7EA2">
      <w:pPr>
        <w:pStyle w:val="Bezproreda"/>
        <w:jc w:val="center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MIŠLJENJE</w:t>
      </w:r>
    </w:p>
    <w:p w:rsidRDefault="001F3479" w:rsidP="008A6A33" w:rsidR="001F3479" w:rsidRPr="00FC7EA2">
      <w:pPr>
        <w:pStyle w:val="Bezproreda"/>
        <w:jc w:val="center"/>
        <w:rPr>
          <w:b/>
          <w:sz w:val="24"/>
          <w:szCs w:val="24"/>
        </w:rPr>
      </w:pPr>
    </w:p>
    <w:p w:rsidRDefault="001F3479" w:rsidP="008A6A33" w:rsidR="001F3479">
      <w:pPr>
        <w:pStyle w:val="Bezproreda"/>
        <w:jc w:val="center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Dužnik je nesposoban za plaćanje jer u očevidniku redoslijeda osnova za plaćanje koji vodi Financijska agencija ima više evidentiranih neizvršenih osnova za plaćanje u razdoblju dužem od 60 dana koje je trebalo, na temelju valjanih osnova za plaćanje, bez daljnjeg pristanka dužnika naplatiti sa njegovih računa.</w:t>
      </w:r>
    </w:p>
    <w:p w:rsidRDefault="00BD2CB4" w:rsidP="008A6A33" w:rsidR="00BD2CB4">
      <w:pPr>
        <w:pStyle w:val="Bezproreda"/>
        <w:jc w:val="center"/>
        <w:rPr>
          <w:b/>
          <w:sz w:val="24"/>
          <w:szCs w:val="24"/>
        </w:rPr>
      </w:pPr>
    </w:p>
    <w:p w:rsidRDefault="00BD2CB4" w:rsidP="008A6A33" w:rsidR="00BD2CB4">
      <w:pPr>
        <w:pStyle w:val="Bezproreda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Imovina dužnika koja bi ušla u stečajnu masu nije dovoljna za namirenje troškova stečajnog postupka</w:t>
      </w:r>
      <w:r w:rsidR="00A15A55">
        <w:rPr>
          <w:b/>
          <w:sz w:val="24"/>
          <w:szCs w:val="24"/>
        </w:rPr>
        <w:t>.</w:t>
      </w:r>
    </w:p>
    <w:p w:rsidRDefault="006A4028" w:rsidP="008A6A33" w:rsidR="006A4028">
      <w:pPr>
        <w:pStyle w:val="Bezproreda"/>
        <w:jc w:val="center"/>
        <w:rPr>
          <w:b/>
          <w:sz w:val="24"/>
          <w:szCs w:val="24"/>
        </w:rPr>
      </w:pPr>
    </w:p>
    <w:p w:rsidRDefault="006A4028" w:rsidP="008A6A33" w:rsidR="006A4028" w:rsidRPr="00FC7EA2">
      <w:pPr>
        <w:pStyle w:val="Bezproreda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Predlažem da sud pozove osobe koje imaju pravni interes za provedbom stečajnog postupka da u roku od 15 dana uplate predujam za namirenje prethodnog i otvorenog stečajnog postupka u iznosu od </w:t>
      </w:r>
      <w:r w:rsidR="00DC58CB">
        <w:rPr>
          <w:b/>
          <w:sz w:val="24"/>
          <w:szCs w:val="24"/>
        </w:rPr>
        <w:t>2</w:t>
      </w:r>
      <w:r w:rsidR="00456651">
        <w:rPr>
          <w:b/>
          <w:sz w:val="24"/>
          <w:szCs w:val="24"/>
        </w:rPr>
        <w:t>5</w:t>
      </w:r>
      <w:r w:rsidR="00DC58CB">
        <w:rPr>
          <w:b/>
          <w:sz w:val="24"/>
          <w:szCs w:val="24"/>
        </w:rPr>
        <w:t xml:space="preserve">.000,00 kn, i to za: nagradu stečajnom upravitelju </w:t>
      </w:r>
      <w:r w:rsidR="00456651">
        <w:rPr>
          <w:b/>
          <w:sz w:val="24"/>
          <w:szCs w:val="24"/>
        </w:rPr>
        <w:t>10</w:t>
      </w:r>
      <w:r w:rsidR="00DC58CB">
        <w:rPr>
          <w:b/>
          <w:sz w:val="24"/>
          <w:szCs w:val="24"/>
        </w:rPr>
        <w:t>.000,00 kn, troškove knjigovodstva mjesečno 1.500,00 kn, troškove platnog prometa, blagajne, telefona, uredske troškove i ostale administrativne troškove mjesečno 1.000,00 kn, a sve bazirano na trajanju postupka u vremenu od 6 mjeseci.</w:t>
      </w:r>
    </w:p>
    <w:p w:rsidRDefault="008A6A33" w:rsidP="008A6A33" w:rsidR="008A6A33" w:rsidRPr="00FC7EA2">
      <w:pPr>
        <w:pStyle w:val="Bezproreda"/>
        <w:jc w:val="center"/>
        <w:rPr>
          <w:b/>
          <w:sz w:val="24"/>
          <w:szCs w:val="24"/>
        </w:rPr>
      </w:pPr>
    </w:p>
    <w:p w:rsidRDefault="00991371" w:rsidP="008A6A33" w:rsidR="008A6A33" w:rsidRPr="00FC7EA2">
      <w:pPr>
        <w:pStyle w:val="Bezproreda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Ako osobe koje imaju pravni interes za provedbom stečajnog postupka ne predujme traženi iznos, p</w:t>
      </w:r>
      <w:r w:rsidR="008A6A33" w:rsidRPr="00FC7EA2">
        <w:rPr>
          <w:b/>
          <w:sz w:val="24"/>
          <w:szCs w:val="24"/>
        </w:rPr>
        <w:t>redlažem da se stečajni postupak otvori</w:t>
      </w:r>
      <w:r w:rsidR="00A15A55">
        <w:rPr>
          <w:b/>
          <w:sz w:val="24"/>
          <w:szCs w:val="24"/>
        </w:rPr>
        <w:t xml:space="preserve"> i zaključi sukladno čl.132</w:t>
      </w:r>
      <w:r w:rsidR="008A6A33" w:rsidRPr="00FC7EA2">
        <w:rPr>
          <w:b/>
          <w:sz w:val="24"/>
          <w:szCs w:val="24"/>
        </w:rPr>
        <w:t>.</w:t>
      </w:r>
      <w:r w:rsidR="00A15A55">
        <w:rPr>
          <w:b/>
          <w:sz w:val="24"/>
          <w:szCs w:val="24"/>
        </w:rPr>
        <w:t xml:space="preserve"> SZ.</w:t>
      </w:r>
    </w:p>
    <w:p w:rsidRDefault="008A6A33" w:rsidP="008A6A33" w:rsidR="008A6A33" w:rsidRPr="00FC7EA2">
      <w:pPr>
        <w:pStyle w:val="Bezproreda"/>
        <w:jc w:val="center"/>
        <w:rPr>
          <w:sz w:val="24"/>
          <w:szCs w:val="24"/>
        </w:rPr>
      </w:pPr>
    </w:p>
    <w:p w:rsidRDefault="008A6A33" w:rsidP="008A6A33" w:rsidR="008A6A33" w:rsidRPr="00FC7EA2">
      <w:pPr>
        <w:pStyle w:val="Bezproreda"/>
        <w:jc w:val="center"/>
        <w:rPr>
          <w:sz w:val="24"/>
          <w:szCs w:val="24"/>
        </w:rPr>
      </w:pPr>
    </w:p>
    <w:p w:rsidRDefault="008A6A33" w:rsidP="008A6A33" w:rsidR="008A6A33" w:rsidRPr="00FC7EA2">
      <w:pPr>
        <w:pStyle w:val="Bezproreda"/>
        <w:jc w:val="center"/>
        <w:rPr>
          <w:sz w:val="24"/>
          <w:szCs w:val="24"/>
        </w:rPr>
      </w:pPr>
    </w:p>
    <w:p w:rsidRDefault="008A6A33" w:rsidP="00E12037" w:rsidR="008A6A33">
      <w:pPr>
        <w:pStyle w:val="Bezproreda"/>
      </w:pPr>
      <w:r w:rsidRPr="00FC7EA2">
        <w:t xml:space="preserve">U Zagrebu, </w:t>
      </w:r>
      <w:r w:rsidR="00C3409E">
        <w:t>11</w:t>
      </w:r>
      <w:r w:rsidRPr="00FC7EA2">
        <w:t>.</w:t>
      </w:r>
      <w:r w:rsidR="00DD7AA0">
        <w:t>07</w:t>
      </w:r>
      <w:r w:rsidRPr="00FC7EA2">
        <w:t>.2018.</w:t>
      </w:r>
    </w:p>
    <w:p w:rsidRDefault="00827F86" w:rsidP="00E12037" w:rsidR="00827F86">
      <w:pPr>
        <w:pStyle w:val="Bezproreda"/>
      </w:pPr>
    </w:p>
    <w:p w:rsidRDefault="00E12037" w:rsidP="00E12037" w:rsidR="00E12037">
      <w:pPr>
        <w:pStyle w:val="Bezproreda"/>
      </w:pPr>
    </w:p>
    <w:p w:rsidRDefault="00491CD7" w:rsidP="008A6A33" w:rsidR="00491CD7" w:rsidRPr="00FC7EA2">
      <w:pPr>
        <w:pStyle w:val="Bezproreda"/>
        <w:rPr>
          <w:sz w:val="24"/>
          <w:szCs w:val="24"/>
        </w:rPr>
      </w:pPr>
    </w:p>
    <w:p w:rsidRDefault="008A6A33" w:rsidP="008A6A33" w:rsidR="008A6A33">
      <w:pPr>
        <w:pStyle w:val="Bezproreda"/>
        <w:jc w:val="right"/>
      </w:pPr>
      <w:r>
        <w:t>Privremeni stečajni upravitelj</w:t>
      </w:r>
    </w:p>
    <w:p w:rsidRDefault="008A6A33" w:rsidP="008A6A33" w:rsidR="008A6A33">
      <w:pPr>
        <w:pStyle w:val="Bezproreda"/>
        <w:jc w:val="center"/>
      </w:pPr>
      <w:r>
        <w:t xml:space="preserve">                                                                                                                                     Tomislav Čoga</w:t>
      </w: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  <w:r>
        <w:t>Prilozi:</w:t>
      </w:r>
    </w:p>
    <w:p w:rsidRDefault="002828F8" w:rsidP="002828F8" w:rsidR="002828F8">
      <w:pPr>
        <w:pStyle w:val="Bezproreda"/>
        <w:numPr>
          <w:ilvl w:val="0"/>
          <w:numId w:val="3"/>
        </w:numPr>
      </w:pPr>
      <w:r>
        <w:t>U</w:t>
      </w:r>
      <w:r w:rsidRPr="002828F8">
        <w:t>vjerenje iz službene evidencije Ministarstva unutarnjih poslova o posjedovanju motornih vozila</w:t>
      </w:r>
      <w:r w:rsidR="000115BF">
        <w:t>.</w:t>
      </w:r>
    </w:p>
    <w:p w:rsidRDefault="002828F8" w:rsidP="002828F8" w:rsidR="002828F8">
      <w:pPr>
        <w:pStyle w:val="Bezproreda"/>
        <w:numPr>
          <w:ilvl w:val="0"/>
          <w:numId w:val="3"/>
        </w:numPr>
      </w:pPr>
      <w:r>
        <w:t>P</w:t>
      </w:r>
      <w:r w:rsidRPr="002828F8">
        <w:t>otvrd</w:t>
      </w:r>
      <w:r>
        <w:t>a</w:t>
      </w:r>
      <w:r w:rsidRPr="002828F8">
        <w:t xml:space="preserve"> o blokadi računa i novčanih</w:t>
      </w:r>
      <w:r>
        <w:t xml:space="preserve"> sredstava Financijske agencije na dan 2</w:t>
      </w:r>
      <w:r w:rsidR="000115BF">
        <w:t>8</w:t>
      </w:r>
      <w:r>
        <w:t>.</w:t>
      </w:r>
      <w:r w:rsidR="000115BF">
        <w:t>6</w:t>
      </w:r>
      <w:r>
        <w:t>.2018.</w:t>
      </w:r>
    </w:p>
    <w:p w:rsidRDefault="000115BF" w:rsidP="002828F8" w:rsidR="000115BF">
      <w:pPr>
        <w:pStyle w:val="Bezproreda"/>
        <w:numPr>
          <w:ilvl w:val="0"/>
          <w:numId w:val="3"/>
        </w:numPr>
      </w:pPr>
      <w:r>
        <w:t>U</w:t>
      </w:r>
      <w:r w:rsidRPr="000115BF">
        <w:t>vjerenje o nositeljima prava na nekretninama Državne geodetske uprave</w:t>
      </w:r>
    </w:p>
    <w:p w:rsidRDefault="00FB0ED1" w:rsidP="002828F8" w:rsidR="00FB0ED1" w:rsidRPr="00FA76B0">
      <w:pPr>
        <w:pStyle w:val="Bezproreda"/>
        <w:numPr>
          <w:ilvl w:val="0"/>
          <w:numId w:val="3"/>
        </w:numPr>
      </w:pPr>
      <w:r>
        <w:t>Izjava direktora dužnika</w:t>
      </w:r>
    </w:p>
    <w:sectPr w:rsidR="00FB0ED1" w:rsidRPr="00FA76B0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6B0" w:rsidP="00FB2FDD" w:rsidR="005616B0">
      <w:pPr>
        <w:spacing w:lineRule="auto" w:line="240" w:after="0"/>
      </w:pPr>
      <w:r>
        <w:separator/>
      </w:r>
    </w:p>
  </w:endnote>
  <w:endnote w:id="0" w:type="continuationSeparator">
    <w:p w:rsidRDefault="005616B0" w:rsidP="00FB2FDD" w:rsidR="005616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3156038"/>
      <w:docPartObj>
        <w:docPartGallery w:val="Page Numbers (Bottom of Page)"/>
        <w:docPartUnique/>
      </w:docPartObj>
    </w:sdtPr>
    <w:sdtEndPr/>
    <w:sdtContent>
      <w:p w:rsidRDefault="00FB2FDD" w:rsidR="00FB2FD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43C">
          <w:rPr>
            <w:noProof/>
          </w:rPr>
          <w:t>5</w:t>
        </w:r>
        <w:r>
          <w:fldChar w:fldCharType="end"/>
        </w:r>
      </w:p>
    </w:sdtContent>
  </w:sdt>
  <w:p w:rsidRDefault="00FB2FDD" w:rsidR="00FB2F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6B0" w:rsidP="00FB2FDD" w:rsidR="005616B0">
      <w:pPr>
        <w:spacing w:lineRule="auto" w:line="240" w:after="0"/>
      </w:pPr>
      <w:r>
        <w:separator/>
      </w:r>
    </w:p>
  </w:footnote>
  <w:footnote w:id="0" w:type="continuationSeparator">
    <w:p w:rsidRDefault="005616B0" w:rsidP="00FB2FDD" w:rsidR="005616B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4787D"/>
    <w:multiLevelType w:val="hybridMultilevel"/>
    <w:tmpl w:val="48007434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0990087A"/>
    <w:multiLevelType w:val="hybridMultilevel"/>
    <w:tmpl w:val="BE3446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5F5EAA"/>
    <w:multiLevelType w:val="hybridMultilevel"/>
    <w:tmpl w:val="C88081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2FC46FC"/>
    <w:multiLevelType w:val="hybridMultilevel"/>
    <w:tmpl w:val="0B4E2E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C3695E"/>
    <w:multiLevelType w:val="hybridMultilevel"/>
    <w:tmpl w:val="246A5A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CE475B"/>
    <w:multiLevelType w:val="hybridMultilevel"/>
    <w:tmpl w:val="4D6C8D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AF62099"/>
    <w:multiLevelType w:val="hybridMultilevel"/>
    <w:tmpl w:val="AC4A0E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BE1A18"/>
    <w:multiLevelType w:val="hybridMultilevel"/>
    <w:tmpl w:val="6B029DA6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F968C6"/>
    <w:multiLevelType w:val="hybridMultilevel"/>
    <w:tmpl w:val="855ECD8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A502DA"/>
    <w:multiLevelType w:val="hybridMultilevel"/>
    <w:tmpl w:val="4ABED1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390"/>
    <w:rsid w:val="00004B43"/>
    <w:rsid w:val="000115BF"/>
    <w:rsid w:val="00034F6E"/>
    <w:rsid w:val="0004078F"/>
    <w:rsid w:val="00040EBA"/>
    <w:rsid w:val="000D67C1"/>
    <w:rsid w:val="00120965"/>
    <w:rsid w:val="00121911"/>
    <w:rsid w:val="001367FE"/>
    <w:rsid w:val="00170859"/>
    <w:rsid w:val="00196C0C"/>
    <w:rsid w:val="001A443C"/>
    <w:rsid w:val="001D1D2E"/>
    <w:rsid w:val="001E4E84"/>
    <w:rsid w:val="001F3479"/>
    <w:rsid w:val="00225D15"/>
    <w:rsid w:val="002402A9"/>
    <w:rsid w:val="00252562"/>
    <w:rsid w:val="002828F8"/>
    <w:rsid w:val="00292574"/>
    <w:rsid w:val="002A591E"/>
    <w:rsid w:val="002B15E1"/>
    <w:rsid w:val="002D21EA"/>
    <w:rsid w:val="002E7F48"/>
    <w:rsid w:val="003570C9"/>
    <w:rsid w:val="0035796C"/>
    <w:rsid w:val="0038064E"/>
    <w:rsid w:val="003A1D2C"/>
    <w:rsid w:val="003C34BF"/>
    <w:rsid w:val="003D7EED"/>
    <w:rsid w:val="003E02F0"/>
    <w:rsid w:val="00411882"/>
    <w:rsid w:val="0041391C"/>
    <w:rsid w:val="0045464E"/>
    <w:rsid w:val="00456651"/>
    <w:rsid w:val="00460AD6"/>
    <w:rsid w:val="00473638"/>
    <w:rsid w:val="00491CD7"/>
    <w:rsid w:val="004D20E1"/>
    <w:rsid w:val="004D42E8"/>
    <w:rsid w:val="00515F03"/>
    <w:rsid w:val="00526BB9"/>
    <w:rsid w:val="00533EC0"/>
    <w:rsid w:val="005344E5"/>
    <w:rsid w:val="00545DF1"/>
    <w:rsid w:val="005468C3"/>
    <w:rsid w:val="005614E6"/>
    <w:rsid w:val="005616B0"/>
    <w:rsid w:val="0057382D"/>
    <w:rsid w:val="005769AB"/>
    <w:rsid w:val="005C5D39"/>
    <w:rsid w:val="006051E7"/>
    <w:rsid w:val="00614762"/>
    <w:rsid w:val="0063616A"/>
    <w:rsid w:val="006430E3"/>
    <w:rsid w:val="00650A08"/>
    <w:rsid w:val="00667B28"/>
    <w:rsid w:val="00670E65"/>
    <w:rsid w:val="006A4028"/>
    <w:rsid w:val="006D4248"/>
    <w:rsid w:val="006E600F"/>
    <w:rsid w:val="006F2BE5"/>
    <w:rsid w:val="00711882"/>
    <w:rsid w:val="007132E8"/>
    <w:rsid w:val="00717B02"/>
    <w:rsid w:val="00730CAD"/>
    <w:rsid w:val="0075184C"/>
    <w:rsid w:val="007C78CC"/>
    <w:rsid w:val="007D18D4"/>
    <w:rsid w:val="007F48BB"/>
    <w:rsid w:val="007F7C64"/>
    <w:rsid w:val="00802323"/>
    <w:rsid w:val="00827F86"/>
    <w:rsid w:val="0086075D"/>
    <w:rsid w:val="00890FB5"/>
    <w:rsid w:val="008A085E"/>
    <w:rsid w:val="008A6A33"/>
    <w:rsid w:val="008C3C6A"/>
    <w:rsid w:val="008C4B4B"/>
    <w:rsid w:val="008C5F26"/>
    <w:rsid w:val="008D36DC"/>
    <w:rsid w:val="008E3AF1"/>
    <w:rsid w:val="008E5B03"/>
    <w:rsid w:val="008F0668"/>
    <w:rsid w:val="0090415B"/>
    <w:rsid w:val="009115FE"/>
    <w:rsid w:val="00911FF8"/>
    <w:rsid w:val="009179A9"/>
    <w:rsid w:val="00930D78"/>
    <w:rsid w:val="00931487"/>
    <w:rsid w:val="00941DA5"/>
    <w:rsid w:val="00954CD1"/>
    <w:rsid w:val="00962035"/>
    <w:rsid w:val="00967BBA"/>
    <w:rsid w:val="0097388E"/>
    <w:rsid w:val="00991371"/>
    <w:rsid w:val="009C0B16"/>
    <w:rsid w:val="009E12AE"/>
    <w:rsid w:val="00A1028D"/>
    <w:rsid w:val="00A15A55"/>
    <w:rsid w:val="00A30390"/>
    <w:rsid w:val="00A57605"/>
    <w:rsid w:val="00A67A17"/>
    <w:rsid w:val="00A72CA4"/>
    <w:rsid w:val="00A77CE4"/>
    <w:rsid w:val="00A867EA"/>
    <w:rsid w:val="00A9586D"/>
    <w:rsid w:val="00B01F1C"/>
    <w:rsid w:val="00B135D0"/>
    <w:rsid w:val="00B63BA6"/>
    <w:rsid w:val="00B71919"/>
    <w:rsid w:val="00B82E02"/>
    <w:rsid w:val="00BB200E"/>
    <w:rsid w:val="00BD2CB4"/>
    <w:rsid w:val="00C22256"/>
    <w:rsid w:val="00C2330B"/>
    <w:rsid w:val="00C30871"/>
    <w:rsid w:val="00C3409E"/>
    <w:rsid w:val="00C35893"/>
    <w:rsid w:val="00C91693"/>
    <w:rsid w:val="00C9368A"/>
    <w:rsid w:val="00CB1528"/>
    <w:rsid w:val="00CC048B"/>
    <w:rsid w:val="00CF3D87"/>
    <w:rsid w:val="00D14700"/>
    <w:rsid w:val="00D15FB1"/>
    <w:rsid w:val="00D32399"/>
    <w:rsid w:val="00D54B63"/>
    <w:rsid w:val="00D84C4F"/>
    <w:rsid w:val="00DC58CB"/>
    <w:rsid w:val="00DC683D"/>
    <w:rsid w:val="00DD7AA0"/>
    <w:rsid w:val="00DE1588"/>
    <w:rsid w:val="00DE1DC2"/>
    <w:rsid w:val="00E00B97"/>
    <w:rsid w:val="00E12037"/>
    <w:rsid w:val="00E1652D"/>
    <w:rsid w:val="00E17ED4"/>
    <w:rsid w:val="00E615C8"/>
    <w:rsid w:val="00E66197"/>
    <w:rsid w:val="00E67DCC"/>
    <w:rsid w:val="00F3365D"/>
    <w:rsid w:val="00F80BDC"/>
    <w:rsid w:val="00F97784"/>
    <w:rsid w:val="00FA76B0"/>
    <w:rsid w:val="00FB0ED1"/>
    <w:rsid w:val="00FB2FDD"/>
    <w:rsid w:val="00FC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9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FB2FD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B2FDD"/>
  </w:style>
  <w:style w:styleId="Podnoje" w:type="paragraph">
    <w:name w:val="footer"/>
    <w:basedOn w:val="Normal"/>
    <w:link w:val="PodnojeChar"/>
    <w:uiPriority w:val="99"/>
    <w:unhideWhenUsed/>
    <w:rsid w:val="00FB2FD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2FDD"/>
  </w:style>
  <w:style w:styleId="Tekstrezerviranogmjesta" w:type="character">
    <w:name w:val="Placeholder Text"/>
    <w:basedOn w:val="Zadanifontodlomka"/>
    <w:uiPriority w:val="99"/>
    <w:semiHidden/>
    <w:rsid w:val="001A4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4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4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4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4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9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FB2FD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B2FDD"/>
  </w:style>
  <w:style w:styleId="Podnoje" w:type="paragraph">
    <w:name w:val="footer"/>
    <w:basedOn w:val="Normal"/>
    <w:link w:val="PodnojeChar"/>
    <w:uiPriority w:val="99"/>
    <w:unhideWhenUsed/>
    <w:rsid w:val="00FB2FD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2FDD"/>
  </w:style>
  <w:style w:styleId="Tekstrezerviranogmjesta" w:type="character">
    <w:name w:val="Placeholder Text"/>
    <w:basedOn w:val="Zadanifontodlomka"/>
    <w:uiPriority w:val="99"/>
    <w:semiHidden/>
    <w:rsid w:val="001A4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4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4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4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4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35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882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9185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4366926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954296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570795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5</properties:Pages>
  <properties:Words>1213</properties:Words>
  <properties:Characters>7218</properties:Characters>
  <properties:Lines>384</properties:Lines>
  <properties:Paragraphs>213</properties:Paragraphs>
  <properties:TotalTime>396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2018-07-03T13:09:00Z</dcterms:created>
  <dc:creator>Milorad Zajkovski</dc:creator>
  <dc:description/>
  <cp:keywords/>
  <cp:lastModifiedBy>Nikolina Krunić</cp:lastModifiedBy>
  <cp:lastPrinted>2018-07-11T08:00:00Z</cp:lastPrinted>
  <dcterms:modified xmlns:xsi="http://www.w3.org/2001/XMLSchema-instance" xsi:type="dcterms:W3CDTF">2018-10-17T07:39:00Z</dcterms:modified>
  <cp:revision>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St-10/2017-17 / Podnesak - Izvješće stečajnog upravitelja (IZOMONT Izvješće privremenog stecajnog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