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42e2b" w14:paraId="2842e2b" w:rsidRDefault="007A6116" w:rsidP="007A6116" w:rsidR="007A6116">
      <w:pPr>
        <w15:collapsed w:val="false"/>
        <w:rPr>
          <w:b/>
        </w:rPr>
      </w:pPr>
      <w:bookmarkStart w:name="_GoBack" w:id="0"/>
      <w:bookmarkEnd w:id="0"/>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sidRPr="002D7633">
        <w:rPr>
          <w:b/>
          <w:sz w:val="16"/>
          <w:szCs w:val="16"/>
        </w:rPr>
        <w:t xml:space="preserve"> </w:t>
      </w:r>
      <w:r>
        <w:rPr>
          <w:b/>
          <w:sz w:val="16"/>
          <w:szCs w:val="16"/>
        </w:rPr>
        <w:t xml:space="preserve"> </w:t>
      </w:r>
      <w:r>
        <w:rPr>
          <w:b/>
          <w:noProof/>
          <w:sz w:val="16"/>
          <w:szCs w:val="16"/>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2D7633">
        <w:rPr>
          <w:b/>
          <w:sz w:val="16"/>
          <w:szCs w:val="16"/>
        </w:rPr>
        <w:t xml:space="preserve">                   </w:t>
      </w:r>
      <w:r w:rsidRPr="002D7633">
        <w:rPr>
          <w:b/>
        </w:rPr>
        <w:t xml:space="preserve">                                        </w:t>
      </w:r>
    </w:p>
    <w:p w:rsidRDefault="007A6116" w:rsidP="007A6116" w:rsidR="007A6116" w:rsidRPr="00762358">
      <w:r w:rsidRPr="004D3099">
        <w:t xml:space="preserve">    REPUBLIKA HRVATSKA </w:t>
      </w:r>
      <w:r w:rsidRPr="004D3099">
        <w:tab/>
      </w:r>
      <w:r w:rsidRPr="004D3099">
        <w:tab/>
      </w:r>
      <w:r w:rsidRPr="004D3099">
        <w:tab/>
      </w:r>
      <w:r w:rsidRPr="004D3099">
        <w:tab/>
      </w:r>
      <w:r w:rsidRPr="004D3099">
        <w:tab/>
      </w:r>
      <w:r>
        <w:t xml:space="preserve">        </w:t>
      </w:r>
      <w:r>
        <w:tab/>
        <w:t xml:space="preserve">       2 St-162</w:t>
      </w:r>
      <w:r w:rsidRPr="004D3099">
        <w:t>/</w:t>
      </w:r>
      <w:r>
        <w:t>2018</w:t>
      </w:r>
      <w:r w:rsidRPr="00762358">
        <w:t>-</w:t>
      </w:r>
      <w:r>
        <w:t>7</w:t>
      </w:r>
    </w:p>
    <w:p w:rsidRDefault="007A6116" w:rsidP="007A6116" w:rsidR="007A6116" w:rsidRPr="004D3099">
      <w:r w:rsidRPr="004D3099">
        <w:t xml:space="preserve"> TRGOVAČKI SUD U PAZINU</w:t>
      </w:r>
    </w:p>
    <w:p w:rsidRDefault="007A6116" w:rsidP="007A6116" w:rsidR="007A6116" w:rsidRPr="009C3F78">
      <w:r w:rsidRPr="004D3099">
        <w:t xml:space="preserve">     52000 PAZIN, Dršćevk</w:t>
      </w:r>
      <w:r>
        <w:t>a 1</w:t>
      </w:r>
      <w:r>
        <w:tab/>
      </w:r>
      <w:r>
        <w:tab/>
      </w:r>
      <w:r>
        <w:tab/>
      </w:r>
      <w:r>
        <w:tab/>
      </w:r>
      <w:r>
        <w:tab/>
        <w:t xml:space="preserve">      </w:t>
      </w:r>
    </w:p>
    <w:p w:rsidRDefault="007A6116" w:rsidP="007A6116" w:rsidR="007A6116" w:rsidRPr="009C3F78">
      <w:pPr>
        <w:jc w:val="both"/>
      </w:pPr>
    </w:p>
    <w:p w:rsidRDefault="007A6116" w:rsidP="007A6116" w:rsidR="007A6116" w:rsidRPr="009C3F78">
      <w:pPr>
        <w:jc w:val="both"/>
      </w:pPr>
    </w:p>
    <w:p w:rsidRDefault="007A6116" w:rsidP="007A6116" w:rsidR="007A6116" w:rsidRPr="009C3F78">
      <w:pPr>
        <w:jc w:val="center"/>
      </w:pPr>
      <w:r w:rsidRPr="009C3F78">
        <w:t>R E P U B L I K A   H R V A T S K A</w:t>
      </w:r>
    </w:p>
    <w:p w:rsidRDefault="007A6116" w:rsidP="007A6116" w:rsidR="007A6116" w:rsidRPr="009C3F78">
      <w:pPr>
        <w:jc w:val="center"/>
      </w:pPr>
    </w:p>
    <w:p w:rsidRDefault="007A6116" w:rsidP="007A6116" w:rsidR="007A6116" w:rsidRPr="009C3F78">
      <w:pPr>
        <w:jc w:val="center"/>
      </w:pPr>
      <w:r w:rsidRPr="009C3F78">
        <w:t>R J E Š E N J E</w:t>
      </w:r>
    </w:p>
    <w:p w:rsidRDefault="007A6116" w:rsidP="007A6116" w:rsidR="007A6116" w:rsidRPr="009C3F78">
      <w:pPr>
        <w:jc w:val="both"/>
      </w:pPr>
    </w:p>
    <w:p w:rsidRDefault="007A6116" w:rsidP="007A6116" w:rsidR="007A6116" w:rsidRPr="00762358">
      <w:pPr>
        <w:jc w:val="both"/>
      </w:pPr>
      <w:r w:rsidRPr="009C3F78">
        <w:tab/>
        <w:t xml:space="preserve">Trgovački sud u Pazinu, po stečajnom sucu Adrijani Labinjan Skok, po prijedlogu </w:t>
      </w:r>
      <w:r w:rsidRPr="0065620D">
        <w:t xml:space="preserve">predlagatelja </w:t>
      </w:r>
      <w:r w:rsidRPr="00ED7FD5">
        <w:t>FINE, OIB: 85821130368, RC Rijeka, Podružnica Pula, Giardini 5</w:t>
      </w:r>
      <w:r w:rsidRPr="009C3F78">
        <w:t xml:space="preserve">, radi </w:t>
      </w:r>
      <w:r w:rsidRPr="00762358">
        <w:t>otvaranja s</w:t>
      </w:r>
      <w:r>
        <w:t>tečajnog postupka nad dužnikom</w:t>
      </w:r>
      <w:r w:rsidRPr="00C04A41">
        <w:t xml:space="preserve"> </w:t>
      </w:r>
      <w:r>
        <w:t>I. M. TRADE d.o.o., Umag, Zemljoradnička 7, OIB: 84756265615</w:t>
      </w:r>
      <w:r w:rsidRPr="00762358">
        <w:t xml:space="preserve">, </w:t>
      </w:r>
      <w:r>
        <w:t>6. srpnja 2018</w:t>
      </w:r>
      <w:r w:rsidRPr="00762358">
        <w:t>.</w:t>
      </w:r>
    </w:p>
    <w:p w:rsidRDefault="007A6116" w:rsidP="007A6116" w:rsidR="007A6116" w:rsidRPr="00762358">
      <w:pPr>
        <w:jc w:val="both"/>
      </w:pPr>
    </w:p>
    <w:p w:rsidRDefault="007A6116" w:rsidP="007A6116" w:rsidR="007A6116" w:rsidRPr="00762358">
      <w:pPr>
        <w:jc w:val="center"/>
      </w:pPr>
      <w:r w:rsidRPr="00762358">
        <w:t>r i j e š i o  j e</w:t>
      </w:r>
    </w:p>
    <w:p w:rsidRDefault="007A6116" w:rsidP="007A6116" w:rsidR="007A6116" w:rsidRPr="00762358">
      <w:pPr>
        <w:jc w:val="center"/>
      </w:pPr>
    </w:p>
    <w:p w:rsidRDefault="007A6116" w:rsidP="007A6116" w:rsidR="007A6116" w:rsidRPr="007A6116">
      <w:pPr>
        <w:ind w:firstLine="720"/>
        <w:jc w:val="both"/>
        <w:rPr>
          <w:color w:val="FF0000"/>
        </w:rPr>
      </w:pPr>
      <w:r>
        <w:t xml:space="preserve">U prethodnom postupku </w:t>
      </w:r>
      <w:r w:rsidRPr="00762358">
        <w:t xml:space="preserve">nad dužnikom </w:t>
      </w:r>
      <w:r>
        <w:t xml:space="preserve">I. M. TRADE d.o.o., Umag, Zemljoradnička 7, OIB: 84756265615, imenuje se privremeni stečajni upravitelj </w:t>
      </w:r>
      <w:r w:rsidR="003A1C2A">
        <w:t>Damir Debeljuh</w:t>
      </w:r>
      <w:r w:rsidR="003A1C2A" w:rsidRPr="000E78C3">
        <w:t xml:space="preserve"> iz Pule, Laginjina 6, OIB: 29203139768</w:t>
      </w:r>
      <w:r w:rsidRPr="007A6116">
        <w:rPr>
          <w:color w:val="FF0000"/>
        </w:rPr>
        <w:t xml:space="preserve">. </w:t>
      </w:r>
    </w:p>
    <w:p w:rsidRDefault="007A6116" w:rsidP="003A1C2A" w:rsidR="007A6116" w:rsidRPr="00762358">
      <w:pPr>
        <w:ind w:firstLine="720"/>
        <w:jc w:val="both"/>
      </w:pPr>
      <w:r w:rsidRPr="00762358">
        <w:t>Privremeni stečajni upravitelj izvršit će pregled dužnikovog poslovnog prostora, te uvid u</w:t>
      </w:r>
      <w:r>
        <w:t xml:space="preserve"> poslovne</w:t>
      </w:r>
      <w:r w:rsidRPr="00762358">
        <w:t xml:space="preserve"> knjige i poslovnu dokumentaciju dužnika i nakon toga</w:t>
      </w:r>
      <w:r>
        <w:t>, u roku od 30 dana od dostave ovog rješenja,</w:t>
      </w:r>
      <w:r w:rsidRPr="00762358">
        <w:t xml:space="preserve"> podnijeti izvješće u kojem će iznijeti svoje stručno mišljenje o tome postoji li razlog za otvaranje stečajnog postupka, kakvi su izgledi za nastavak poslovanja dužnika, a posebno mogu li se imovinom dužnika pokriti troškovi postupka (čl. </w:t>
      </w:r>
      <w:r>
        <w:t xml:space="preserve">119. st. 4. </w:t>
      </w:r>
      <w:r w:rsidRPr="00762358">
        <w:t>Stečajnog zakona</w:t>
      </w:r>
      <w:r>
        <w:t>, Narodne novine 71/2015, 104/2017, dalje: SZ</w:t>
      </w:r>
      <w:r w:rsidRPr="00762358">
        <w:t>).</w:t>
      </w:r>
    </w:p>
    <w:p w:rsidRDefault="007A6116" w:rsidP="007A6116" w:rsidR="007A6116" w:rsidRPr="00762358">
      <w:pPr>
        <w:jc w:val="both"/>
      </w:pPr>
      <w:r w:rsidRPr="00762358">
        <w:tab/>
      </w:r>
    </w:p>
    <w:p w:rsidRDefault="007A6116" w:rsidP="007A6116" w:rsidR="007A6116" w:rsidRPr="00762358">
      <w:pPr>
        <w:jc w:val="center"/>
      </w:pPr>
      <w:r w:rsidRPr="00762358">
        <w:t>Obrazloženje</w:t>
      </w:r>
    </w:p>
    <w:p w:rsidRDefault="007A6116" w:rsidP="007A6116" w:rsidR="007A6116" w:rsidRPr="00762358">
      <w:pPr>
        <w:jc w:val="both"/>
      </w:pPr>
    </w:p>
    <w:p w:rsidRDefault="007A6116" w:rsidP="007A6116" w:rsidR="007A6116">
      <w:pPr>
        <w:jc w:val="both"/>
      </w:pPr>
      <w:r>
        <w:tab/>
        <w:t xml:space="preserve">Iz prijedloga FINA-e za otvaranje stečajnog postupka nad dužnikom proizlazi da na dan </w:t>
      </w:r>
      <w:r w:rsidR="003A1C2A">
        <w:t>16.5.</w:t>
      </w:r>
      <w:r>
        <w:t xml:space="preserve">2018. je dužnik imao evidentirane neizvršene osnove za plaćanje u neprekinutom razdoblju od 120 dana u iznosu od </w:t>
      </w:r>
      <w:r w:rsidR="003A1C2A">
        <w:t>21.492,59</w:t>
      </w:r>
      <w:r>
        <w:t xml:space="preserve"> kn.</w:t>
      </w:r>
    </w:p>
    <w:p w:rsidRDefault="007A6116" w:rsidP="003A1C2A" w:rsidR="003A1C2A" w:rsidRPr="000921E6">
      <w:pPr>
        <w:jc w:val="both"/>
      </w:pPr>
      <w:r>
        <w:tab/>
        <w:t xml:space="preserve">Na ročište radi izjašnjenja o prijedlogu i utvrđivanju pretpostavki za otvaranje stečajnog postupka od </w:t>
      </w:r>
      <w:r w:rsidR="003A1C2A">
        <w:t>5. srpnja</w:t>
      </w:r>
      <w:r>
        <w:t xml:space="preserve"> 2018. nije pristupio nitko već je dužnik putem zakonskog zastupnika dostavio podnesak </w:t>
      </w:r>
      <w:r w:rsidR="003A1C2A">
        <w:t>–</w:t>
      </w:r>
      <w:r>
        <w:t xml:space="preserve"> </w:t>
      </w:r>
      <w:r w:rsidR="003A1C2A">
        <w:t>očitovanje u kojem je u bitnome naveden popis imovine te popis obveza dužnika. Proizlazi da postoje samo zalihe od 4.580,00 kn a obveze u iznosu od 722.211,58 kn. U podnesku je napomenuto da je vrijednost dugotrajne materijalne i nematerijalne imovine 0 jer se cjelokupna djelatnost (ugostiteljstvo) odvijala u zakupljenim prostorima i sa inventarom u vlasništvu najmodavca, dok je dio opreme dužnika davno otpisan i nije u upotrebi. Najveća obveza dužnika odnosi se na "Lovačko društvo Trčka", kao najmodavca za potrebe ugostiteljske djelatnosti, koji dug je dužnik osporio te se predmet vodi kod suda. Dio duga odnosi se na tvrtke koje su ugašene, ili su u zastari. Neke obveze prema dobavljačima, koje su navedene u popisu obveza, riješene su privatnom pozajmicom vlasnika dužnika, što nije knjigovodstveno registrirano.</w:t>
      </w:r>
    </w:p>
    <w:p w:rsidRDefault="003A1C2A" w:rsidP="007A6116" w:rsidR="003A1C2A">
      <w:pPr>
        <w:jc w:val="both"/>
      </w:pPr>
    </w:p>
    <w:p w:rsidRDefault="007A6116" w:rsidP="007A6116" w:rsidR="007A6116">
      <w:pPr>
        <w:jc w:val="both"/>
      </w:pPr>
      <w:r>
        <w:tab/>
        <w:t>U smislu odredbe čl. 119. st. 4. SZ-a imenovan je privremeni stečajni upravitelj, koji će</w:t>
      </w:r>
      <w:r w:rsidRPr="00461CA0">
        <w:t xml:space="preserve"> </w:t>
      </w:r>
      <w:r w:rsidRPr="00762358">
        <w:t>iznijeti svoje stručno mišljenje o tome postoji li razlog za otvaranje stečajnog postupka</w:t>
      </w:r>
      <w:r>
        <w:t xml:space="preserve"> nad </w:t>
      </w:r>
      <w:r>
        <w:lastRenderedPageBreak/>
        <w:t xml:space="preserve">dužnikom </w:t>
      </w:r>
      <w:r w:rsidR="003A1C2A">
        <w:t>I. M. TRADE d.o.o., Umag, Zemljoradnička 7, OIB: 84756265615</w:t>
      </w:r>
      <w:r w:rsidRPr="00762358">
        <w:t>, kakvi su izgledi</w:t>
      </w:r>
      <w:r>
        <w:t xml:space="preserve"> za nastavak poslovanja dužnika i</w:t>
      </w:r>
      <w:r w:rsidRPr="00762358">
        <w:t xml:space="preserve"> mogu li se imovinom dužnika pokriti troškovi postupka</w:t>
      </w:r>
      <w:r>
        <w:t xml:space="preserve">. </w:t>
      </w:r>
    </w:p>
    <w:p w:rsidRDefault="007A6116" w:rsidP="007A6116" w:rsidR="007A6116">
      <w:pPr>
        <w:jc w:val="both"/>
      </w:pPr>
    </w:p>
    <w:p w:rsidRDefault="007A6116" w:rsidP="007A6116" w:rsidR="007A6116" w:rsidRPr="004D3099">
      <w:pPr>
        <w:jc w:val="both"/>
      </w:pPr>
    </w:p>
    <w:p w:rsidRDefault="007A6116" w:rsidP="007A6116" w:rsidR="007A6116">
      <w:pPr>
        <w:jc w:val="center"/>
      </w:pPr>
      <w:r w:rsidRPr="004D3099">
        <w:t>U Paz</w:t>
      </w:r>
      <w:r w:rsidRPr="003108C6">
        <w:t>i</w:t>
      </w:r>
      <w:r w:rsidRPr="0016484E">
        <w:t xml:space="preserve">nu </w:t>
      </w:r>
      <w:r w:rsidR="003A1C2A">
        <w:t>6. srpnja</w:t>
      </w:r>
      <w:r>
        <w:t xml:space="preserve"> 2018.</w:t>
      </w:r>
    </w:p>
    <w:p w:rsidRDefault="007A6116" w:rsidP="007A6116" w:rsidR="007A6116" w:rsidRPr="004D3099">
      <w:pPr>
        <w:jc w:val="center"/>
      </w:pPr>
    </w:p>
    <w:p w:rsidRDefault="007A6116" w:rsidP="007A6116" w:rsidR="007A6116" w:rsidRPr="004D3099">
      <w:pPr>
        <w:jc w:val="both"/>
      </w:pPr>
      <w:r w:rsidRPr="004D3099">
        <w:tab/>
      </w:r>
      <w:r w:rsidRPr="004D3099">
        <w:tab/>
      </w:r>
      <w:r w:rsidRPr="004D3099">
        <w:tab/>
      </w:r>
      <w:r w:rsidRPr="004D3099">
        <w:tab/>
      </w:r>
      <w:r w:rsidRPr="004D3099">
        <w:tab/>
      </w:r>
      <w:r w:rsidRPr="004D3099">
        <w:tab/>
      </w:r>
      <w:r w:rsidRPr="004D3099">
        <w:tab/>
      </w:r>
      <w:r w:rsidRPr="004D3099">
        <w:tab/>
      </w:r>
      <w:r w:rsidRPr="004D3099">
        <w:tab/>
        <w:t xml:space="preserve">      </w:t>
      </w:r>
      <w:r>
        <w:t>Stečajna sutkinja</w:t>
      </w:r>
    </w:p>
    <w:p w:rsidRDefault="007A6116" w:rsidP="007A6116" w:rsidR="007A6116">
      <w:pPr>
        <w:jc w:val="both"/>
      </w:pPr>
      <w:r w:rsidRPr="004D3099">
        <w:tab/>
      </w:r>
      <w:r w:rsidRPr="004D3099">
        <w:tab/>
      </w:r>
      <w:r w:rsidRPr="004D3099">
        <w:tab/>
      </w:r>
      <w:r w:rsidRPr="004D3099">
        <w:tab/>
      </w:r>
      <w:r w:rsidRPr="004D3099">
        <w:tab/>
      </w:r>
      <w:r w:rsidRPr="004D3099">
        <w:tab/>
      </w:r>
      <w:r w:rsidRPr="004D3099">
        <w:tab/>
      </w:r>
      <w:r w:rsidRPr="004D3099">
        <w:tab/>
        <w:t xml:space="preserve">        Adrijana Labinjan Skok, v.r. </w:t>
      </w:r>
    </w:p>
    <w:p w:rsidRDefault="007A6116" w:rsidP="007A6116" w:rsidR="007A6116">
      <w:pPr>
        <w:jc w:val="both"/>
      </w:pPr>
    </w:p>
    <w:p w:rsidRDefault="007A6116" w:rsidP="007A6116" w:rsidR="007A6116">
      <w:pPr>
        <w:jc w:val="both"/>
      </w:pPr>
    </w:p>
    <w:p w:rsidRDefault="007A6116" w:rsidP="007A6116" w:rsidR="007A6116" w:rsidRPr="004D3099">
      <w:pPr>
        <w:jc w:val="both"/>
      </w:pPr>
    </w:p>
    <w:p w:rsidRDefault="007A6116" w:rsidP="007A6116" w:rsidR="007A6116" w:rsidRPr="00A36346">
      <w:pPr>
        <w:jc w:val="both"/>
      </w:pPr>
      <w:r w:rsidRPr="00A36346">
        <w:t>UPUTA O PRAVNOM LIJEKU:</w:t>
      </w:r>
    </w:p>
    <w:p w:rsidRDefault="007A6116" w:rsidP="007A6116" w:rsidR="007A6116" w:rsidRPr="00A36346">
      <w:pPr>
        <w:jc w:val="both"/>
      </w:pPr>
      <w:r w:rsidRPr="00A36346">
        <w:t>Protiv ovog rješenja nije dopuštena</w:t>
      </w:r>
      <w:r>
        <w:t xml:space="preserve"> posebna žalba (čl. 115. st. 2</w:t>
      </w:r>
      <w:r w:rsidRPr="00A36346">
        <w:t>. Stečajnog zakona).</w:t>
      </w:r>
    </w:p>
    <w:p w:rsidRDefault="007A6116" w:rsidP="007A6116" w:rsidR="007A6116" w:rsidRPr="00E605C9">
      <w:pPr>
        <w:jc w:val="both"/>
      </w:pPr>
    </w:p>
    <w:p w:rsidRDefault="007A6116" w:rsidP="007A6116" w:rsidR="007A6116">
      <w:pPr>
        <w:jc w:val="both"/>
      </w:pPr>
      <w:r w:rsidRPr="004D3099">
        <w:t>DNA:</w:t>
      </w:r>
    </w:p>
    <w:p w:rsidRDefault="007A6116" w:rsidP="007A6116" w:rsidR="007A6116" w:rsidRPr="00EE2DB4">
      <w:pPr>
        <w:jc w:val="both"/>
      </w:pPr>
      <w:r w:rsidRPr="00EE2DB4">
        <w:t xml:space="preserve">- </w:t>
      </w:r>
      <w:r w:rsidR="003A1C2A">
        <w:t>I. M. TRADE d.o.o., Umag, Zemljoradnička 7</w:t>
      </w:r>
      <w:r w:rsidRPr="00EE2DB4">
        <w:t xml:space="preserve">  </w:t>
      </w:r>
    </w:p>
    <w:p w:rsidRDefault="007A6116" w:rsidP="007A6116" w:rsidR="007A6116" w:rsidRPr="00EE2DB4">
      <w:pPr>
        <w:jc w:val="both"/>
      </w:pPr>
      <w:r w:rsidRPr="00EE2DB4">
        <w:t xml:space="preserve">- privremeni stečajni upravitelj </w:t>
      </w:r>
      <w:r w:rsidR="003A1C2A">
        <w:t>Damir Debeljuh</w:t>
      </w:r>
      <w:r w:rsidR="003A1C2A" w:rsidRPr="000E78C3">
        <w:t xml:space="preserve"> iz Pule, Laginjina 6</w:t>
      </w:r>
    </w:p>
    <w:p w:rsidRDefault="007A6116" w:rsidP="007A6116" w:rsidR="007A6116" w:rsidRPr="00EE2DB4">
      <w:pPr>
        <w:jc w:val="both"/>
      </w:pPr>
      <w:r w:rsidRPr="00EE2DB4">
        <w:t>- e-oglasna ploča 8 dana</w:t>
      </w:r>
    </w:p>
    <w:p w:rsidRDefault="007A6116" w:rsidP="007A6116" w:rsidR="007A6116" w:rsidRPr="00EE2DB4">
      <w:pPr>
        <w:jc w:val="both"/>
      </w:pPr>
      <w:r w:rsidRPr="00EE2DB4">
        <w:softHyphen/>
        <w:t xml:space="preserve">- sudski registar </w:t>
      </w:r>
      <w:r>
        <w:t>elektronskim putem</w:t>
      </w:r>
    </w:p>
    <w:p w:rsidRDefault="007A6116" w:rsidP="007A6116" w:rsidR="007A6116"/>
    <w:p w:rsidRDefault="007A6116" w:rsidP="007A6116" w:rsidR="007A6116"/>
    <w:p w:rsidRDefault="007A6116" w:rsidP="007A6116" w:rsidR="007A6116"/>
    <w:p w:rsidRDefault="007A6116" w:rsidP="007A6116" w:rsidR="007A6116"/>
    <w:p w:rsidRDefault="004867FD" w:rsidR="00500701"/>
    <w:sectPr w:rsidSect="00934941" w:rsidR="00500701">
      <w:headerReference w:type="even" r:id="rId9"/>
      <w:headerReference w:type="default" r:id="rId10"/>
      <w:headerReference w:type="firs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6116" w:rsidP="007A6116" w:rsidR="007A6116">
      <w:r>
        <w:separator/>
      </w:r>
    </w:p>
  </w:endnote>
  <w:endnote w:id="0" w:type="continuationSeparator">
    <w:p w:rsidRDefault="007A6116" w:rsidP="007A6116" w:rsidR="007A61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6116" w:rsidP="007A6116" w:rsidR="007A6116">
      <w:r>
        <w:separator/>
      </w:r>
    </w:p>
  </w:footnote>
  <w:footnote w:id="0" w:type="continuationSeparator">
    <w:p w:rsidRDefault="007A6116" w:rsidP="007A6116" w:rsidR="007A61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1C2A"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867FD"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1C2A"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867FD">
      <w:rPr>
        <w:rStyle w:val="Brojstranice"/>
        <w:noProof/>
      </w:rPr>
      <w:t>2</w:t>
    </w:r>
    <w:r>
      <w:rPr>
        <w:rStyle w:val="Brojstranice"/>
      </w:rPr>
      <w:fldChar w:fldCharType="end"/>
    </w:r>
  </w:p>
  <w:p w:rsidRDefault="003A1C2A" w:rsidP="00294B6C" w:rsidR="00294B6C" w:rsidRPr="00EE2DB4">
    <w:r>
      <w:tab/>
    </w:r>
    <w:r>
      <w:tab/>
    </w:r>
    <w:r>
      <w:tab/>
    </w:r>
    <w:r>
      <w:tab/>
    </w:r>
    <w:r>
      <w:tab/>
    </w:r>
    <w:r>
      <w:tab/>
    </w:r>
    <w:r>
      <w:tab/>
    </w:r>
    <w:r>
      <w:tab/>
    </w:r>
    <w:r>
      <w:tab/>
      <w:t xml:space="preserve">        </w:t>
    </w:r>
    <w:r>
      <w:tab/>
      <w:t xml:space="preserve">       </w:t>
    </w:r>
    <w:r w:rsidR="007A6116">
      <w:t>2 St-162</w:t>
    </w:r>
    <w:r w:rsidR="007A6116" w:rsidRPr="004D3099">
      <w:t>/</w:t>
    </w:r>
    <w:r w:rsidR="007A6116">
      <w:t>2018</w:t>
    </w:r>
    <w:r w:rsidR="007A6116" w:rsidRPr="00762358">
      <w:t>-</w:t>
    </w:r>
    <w:r w:rsidR="007A6116">
      <w:t>7</w:t>
    </w:r>
  </w:p>
  <w:p w:rsidRDefault="004867FD" w:rsidP="00DD3FB1" w:rsidR="008A4163" w:rsidRPr="008B2467">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A1C2A"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6116"/>
    <w:rsid w:val="003A1C2A"/>
    <w:rsid w:val="004867FD"/>
    <w:rsid w:val="00554328"/>
    <w:rsid w:val="007A6116"/>
    <w:rsid w:val="009853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A6116"/>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7A6116"/>
    <w:pPr>
      <w:tabs>
        <w:tab w:pos="4536" w:val="center"/>
        <w:tab w:pos="9072" w:val="right"/>
      </w:tabs>
    </w:pPr>
  </w:style>
  <w:style w:customStyle="true" w:styleId="ZaglavljeChar" w:type="character">
    <w:name w:val="Zaglavlje Char"/>
    <w:basedOn w:val="Zadanifontodlomka"/>
    <w:link w:val="Zaglavlje"/>
    <w:rsid w:val="007A6116"/>
    <w:rPr>
      <w:rFonts w:cs="Times New Roman" w:eastAsia="Times New Roman" w:hAnsi="Times New Roman" w:ascii="Times New Roman"/>
      <w:sz w:val="24"/>
      <w:szCs w:val="24"/>
      <w:lang w:eastAsia="hr-HR"/>
    </w:rPr>
  </w:style>
  <w:style w:styleId="Brojstranice" w:type="character">
    <w:name w:val="page number"/>
    <w:basedOn w:val="Zadanifontodlomka"/>
    <w:rsid w:val="007A6116"/>
  </w:style>
  <w:style w:styleId="Tijeloteksta" w:type="paragraph">
    <w:name w:val="Body Text"/>
    <w:basedOn w:val="Normal"/>
    <w:link w:val="TijelotekstaChar"/>
    <w:unhideWhenUsed/>
    <w:rsid w:val="007A6116"/>
    <w:pPr>
      <w:jc w:val="both"/>
    </w:pPr>
  </w:style>
  <w:style w:customStyle="true" w:styleId="TijelotekstaChar" w:type="character">
    <w:name w:val="Tijelo teksta Char"/>
    <w:basedOn w:val="Zadanifontodlomka"/>
    <w:link w:val="Tijeloteksta"/>
    <w:rsid w:val="007A6116"/>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7A611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A6116"/>
    <w:rPr>
      <w:rFonts w:cs="Tahoma" w:eastAsia="Times New Roman" w:hAnsi="Tahoma" w:ascii="Tahoma"/>
      <w:sz w:val="16"/>
      <w:szCs w:val="16"/>
      <w:lang w:eastAsia="hr-HR"/>
    </w:rPr>
  </w:style>
  <w:style w:styleId="Podnoje" w:type="paragraph">
    <w:name w:val="footer"/>
    <w:basedOn w:val="Normal"/>
    <w:link w:val="PodnojeChar"/>
    <w:uiPriority w:val="99"/>
    <w:unhideWhenUsed/>
    <w:rsid w:val="007A6116"/>
    <w:pPr>
      <w:tabs>
        <w:tab w:pos="4536" w:val="center"/>
        <w:tab w:pos="9072" w:val="right"/>
      </w:tabs>
    </w:pPr>
  </w:style>
  <w:style w:customStyle="true" w:styleId="PodnojeChar" w:type="character">
    <w:name w:val="Podnožje Char"/>
    <w:basedOn w:val="Zadanifontodlomka"/>
    <w:link w:val="Podnoje"/>
    <w:uiPriority w:val="99"/>
    <w:rsid w:val="007A6116"/>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4867FD"/>
    <w:rPr>
      <w:color w:val="808080"/>
      <w:bdr w:space="0" w:sz="0" w:color="auto" w:val="none"/>
      <w:shd w:fill="auto" w:color="auto" w:val="clear"/>
    </w:rPr>
  </w:style>
  <w:style w:customStyle="true" w:styleId="eSPISCCParagraphDefaultFont" w:type="character">
    <w:name w:val="eSPIS_CC_Paragraph Default Font"/>
    <w:basedOn w:val="Zadanifontodlomka"/>
    <w:rsid w:val="004867FD"/>
    <w:rPr>
      <w:rFonts w:cs="Times New Roman" w:hAnsi="Times New Roman" w:ascii="Times New Roman"/>
      <w:b/>
      <w:sz w:val="24"/>
      <w:szCs w:val="16"/>
      <w:bdr w:space="0" w:sz="0" w:color="auto" w:val="none"/>
      <w:shd w:fill="auto" w:color="auto" w:val="clear"/>
      <w:lang w:val="hr-HR"/>
    </w:rPr>
  </w:style>
  <w:style w:customStyle="true" w:styleId="PozadinaSvijetloZuta" w:type="character">
    <w:name w:val="Pozadina_SvijetloZuta"/>
    <w:basedOn w:val="Zadanifontodlomka"/>
    <w:rsid w:val="004867FD"/>
    <w:rPr>
      <w:b/>
      <w:sz w:val="16"/>
      <w:szCs w:val="16"/>
      <w:bdr w:space="0" w:sz="0" w:color="auto" w:val="none"/>
      <w:shd w:fill="FFFFCC" w:color="auto" w:val="clear"/>
      <w:lang w:val="hr-HR"/>
    </w:rPr>
  </w:style>
  <w:style w:customStyle="true" w:styleId="PozadinaSvijetloCrvena" w:type="character">
    <w:name w:val="Pozadina_SvijetloCrvena"/>
    <w:basedOn w:val="eSPISCCParagraphDefaultFont"/>
    <w:rsid w:val="004867FD"/>
    <w:rPr>
      <w:rFonts w:cs="Times New Roman" w:hAnsi="Times New Roman" w:ascii="Times New Roman"/>
      <w:b w:val="false"/>
      <w:sz w:val="16"/>
      <w:szCs w:val="16"/>
      <w:bdr w:space="0" w:sz="0" w:color="auto" w:val="none"/>
      <w:shd w:fill="FFCCCC" w:color="auto" w:val="clear"/>
      <w:lang w:val="hr-HR"/>
    </w:rPr>
  </w:style>
  <w:style w:customStyle="true" w:styleId="PozadinaSvijetloZelena" w:type="character">
    <w:name w:val="Pozadina_SvijetloZelena"/>
    <w:basedOn w:val="eSPISCCParagraphDefaultFont"/>
    <w:rsid w:val="004867FD"/>
    <w:rPr>
      <w:rFonts w:cs="Times New Roman" w:hAnsi="Times New Roman" w:ascii="Times New Roman"/>
      <w:b w:val="false"/>
      <w:sz w:val="16"/>
      <w:szCs w:val="16"/>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A6116"/>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7A6116"/>
    <w:pPr>
      <w:tabs>
        <w:tab w:pos="4536" w:val="center"/>
        <w:tab w:pos="9072" w:val="right"/>
      </w:tabs>
    </w:pPr>
  </w:style>
  <w:style w:customStyle="1" w:styleId="ZaglavljeChar" w:type="character">
    <w:name w:val="Zaglavlje Char"/>
    <w:basedOn w:val="Zadanifontodlomka"/>
    <w:link w:val="Zaglavlje"/>
    <w:rsid w:val="007A6116"/>
    <w:rPr>
      <w:rFonts w:ascii="Times New Roman" w:cs="Times New Roman" w:eastAsia="Times New Roman" w:hAnsi="Times New Roman"/>
      <w:sz w:val="24"/>
      <w:szCs w:val="24"/>
      <w:lang w:eastAsia="hr-HR"/>
    </w:rPr>
  </w:style>
  <w:style w:styleId="Brojstranice" w:type="character">
    <w:name w:val="page number"/>
    <w:basedOn w:val="Zadanifontodlomka"/>
    <w:rsid w:val="007A6116"/>
  </w:style>
  <w:style w:styleId="Tijeloteksta" w:type="paragraph">
    <w:name w:val="Body Text"/>
    <w:basedOn w:val="Normal"/>
    <w:link w:val="TijelotekstaChar"/>
    <w:unhideWhenUsed/>
    <w:rsid w:val="007A6116"/>
    <w:pPr>
      <w:jc w:val="both"/>
    </w:pPr>
  </w:style>
  <w:style w:customStyle="1" w:styleId="TijelotekstaChar" w:type="character">
    <w:name w:val="Tijelo teksta Char"/>
    <w:basedOn w:val="Zadanifontodlomka"/>
    <w:link w:val="Tijeloteksta"/>
    <w:rsid w:val="007A6116"/>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7A6116"/>
    <w:rPr>
      <w:rFonts w:ascii="Tahoma" w:cs="Tahoma" w:hAnsi="Tahoma"/>
      <w:sz w:val="16"/>
      <w:szCs w:val="16"/>
    </w:rPr>
  </w:style>
  <w:style w:customStyle="1" w:styleId="TekstbaloniaChar" w:type="character">
    <w:name w:val="Tekst balončića Char"/>
    <w:basedOn w:val="Zadanifontodlomka"/>
    <w:link w:val="Tekstbalonia"/>
    <w:uiPriority w:val="99"/>
    <w:semiHidden/>
    <w:rsid w:val="007A6116"/>
    <w:rPr>
      <w:rFonts w:ascii="Tahoma" w:cs="Tahoma" w:eastAsia="Times New Roman" w:hAnsi="Tahoma"/>
      <w:sz w:val="16"/>
      <w:szCs w:val="16"/>
      <w:lang w:eastAsia="hr-HR"/>
    </w:rPr>
  </w:style>
  <w:style w:styleId="Podnoje" w:type="paragraph">
    <w:name w:val="footer"/>
    <w:basedOn w:val="Normal"/>
    <w:link w:val="PodnojeChar"/>
    <w:uiPriority w:val="99"/>
    <w:unhideWhenUsed/>
    <w:rsid w:val="007A6116"/>
    <w:pPr>
      <w:tabs>
        <w:tab w:pos="4536" w:val="center"/>
        <w:tab w:pos="9072" w:val="right"/>
      </w:tabs>
    </w:pPr>
  </w:style>
  <w:style w:customStyle="1" w:styleId="PodnojeChar" w:type="character">
    <w:name w:val="Podnožje Char"/>
    <w:basedOn w:val="Zadanifontodlomka"/>
    <w:link w:val="Podnoje"/>
    <w:uiPriority w:val="99"/>
    <w:rsid w:val="007A6116"/>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4867FD"/>
    <w:rPr>
      <w:color w:val="808080"/>
      <w:bdr w:color="auto" w:space="0" w:sz="0" w:val="none"/>
      <w:shd w:color="auto" w:fill="auto" w:val="clear"/>
    </w:rPr>
  </w:style>
  <w:style w:customStyle="1" w:styleId="eSPISCCParagraphDefaultFont" w:type="character">
    <w:name w:val="eSPIS_CC_Paragraph Default Font"/>
    <w:basedOn w:val="Zadanifontodlomka"/>
    <w:rsid w:val="004867FD"/>
    <w:rPr>
      <w:rFonts w:ascii="Times New Roman" w:cs="Times New Roman" w:hAnsi="Times New Roman"/>
      <w:b/>
      <w:sz w:val="24"/>
      <w:szCs w:val="16"/>
      <w:bdr w:color="auto" w:space="0" w:sz="0" w:val="none"/>
      <w:shd w:color="auto" w:fill="auto" w:val="clear"/>
      <w:lang w:val="hr-HR"/>
    </w:rPr>
  </w:style>
  <w:style w:customStyle="1" w:styleId="PozadinaSvijetloZuta" w:type="character">
    <w:name w:val="Pozadina_SvijetloZuta"/>
    <w:basedOn w:val="Zadanifontodlomka"/>
    <w:rsid w:val="004867FD"/>
    <w:rPr>
      <w:b/>
      <w:sz w:val="16"/>
      <w:szCs w:val="16"/>
      <w:bdr w:color="auto" w:space="0" w:sz="0" w:val="none"/>
      <w:shd w:color="auto" w:fill="FFFFCC" w:val="clear"/>
      <w:lang w:val="hr-HR"/>
    </w:rPr>
  </w:style>
  <w:style w:customStyle="1" w:styleId="PozadinaSvijetloCrvena" w:type="character">
    <w:name w:val="Pozadina_SvijetloCrvena"/>
    <w:basedOn w:val="eSPISCCParagraphDefaultFont"/>
    <w:rsid w:val="004867FD"/>
    <w:rPr>
      <w:rFonts w:ascii="Times New Roman" w:cs="Times New Roman" w:hAnsi="Times New Roman"/>
      <w:b w:val="0"/>
      <w:sz w:val="16"/>
      <w:szCs w:val="16"/>
      <w:bdr w:color="auto" w:space="0" w:sz="0" w:val="none"/>
      <w:shd w:color="auto" w:fill="FFCCCC" w:val="clear"/>
      <w:lang w:val="hr-HR"/>
    </w:rPr>
  </w:style>
  <w:style w:customStyle="1" w:styleId="PozadinaSvijetloZelena" w:type="character">
    <w:name w:val="Pozadina_SvijetloZelena"/>
    <w:basedOn w:val="eSPISCCParagraphDefaultFont"/>
    <w:rsid w:val="004867FD"/>
    <w:rPr>
      <w:rFonts w:ascii="Times New Roman" w:cs="Times New Roman" w:hAnsi="Times New Roman"/>
      <w:b w:val="0"/>
      <w:sz w:val="16"/>
      <w:szCs w:val="16"/>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162</izvorni_sadrzaj>
    <derivirana_varijabla naziv="DomainObject.Predmet.Broj_1">162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2018.</izvorni_sadrzaj>
    <derivirana_varijabla naziv="DomainObject.Predmet.DatumOsnivanja_1">18.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St-162/2018</izvorni_sadrzaj>
    <derivirana_varijabla naziv="DomainObject.Predmet.OznakaBroj_1">St-162/2018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 M. TRADE d.o.o. UMAG</izvorni_sadrzaj>
    <derivirana_varijabla naziv="DomainObject.Predmet.ProtustrankaFormated_1">  I. M. TRADE d.o.o. UMAG</derivirana_varijabla>
  </DomainObject.Predmet.ProtustrankaFormated>
  <DomainObject.Predmet.ProtustrankaFormatedOIB>
    <izvorni_sadrzaj>  I. M. TRADE d.o.o. UMAG, OIB 84756265615</izvorni_sadrzaj>
    <derivirana_varijabla naziv="DomainObject.Predmet.ProtustrankaFormatedOIB_1">  I. M. TRADE d.o.o. UMAG, OIB 84756265615</derivirana_varijabla>
  </DomainObject.Predmet.ProtustrankaFormatedOIB>
  <DomainObject.Predmet.ProtustrankaFormatedWithAdress>
    <izvorni_sadrzaj> I. M. TRADE d.o.o. UMAG, Zemljoradnička 7, 52470 Umag</izvorni_sadrzaj>
    <derivirana_varijabla naziv="DomainObject.Predmet.ProtustrankaFormatedWithAdress_1"> I. M. TRADE d.o.o. UMAG, Zemljoradnička 7, 52470 Umag</derivirana_varijabla>
  </DomainObject.Predmet.ProtustrankaFormatedWithAdress>
  <DomainObject.Predmet.ProtustrankaFormatedWithAdressOIB>
    <izvorni_sadrzaj> I. M. TRADE d.o.o. UMAG, OIB 84756265615, Zemljoradnička 7, 52470 Umag</izvorni_sadrzaj>
    <derivirana_varijabla naziv="DomainObject.Predmet.ProtustrankaFormatedWithAdressOIB_1"> I. M. TRADE d.o.o. UMAG, OIB 84756265615, Zemljoradnička 7, 52470 Umag</derivirana_varijabla>
  </DomainObject.Predmet.ProtustrankaFormatedWithAdressOIB>
  <DomainObject.Predmet.ProtustrankaWithAdress>
    <izvorni_sadrzaj>I. M. TRADE d.o.o. UMAG Zemljoradnička 7, 52470 Umag</izvorni_sadrzaj>
    <derivirana_varijabla naziv="DomainObject.Predmet.ProtustrankaWithAdress_1">I. M. TRADE d.o.o. UMAG Zemljoradnička 7, 52470 Umag</derivirana_varijabla>
  </DomainObject.Predmet.ProtustrankaWithAdress>
  <DomainObject.Predmet.ProtustrankaWithAdressOIB>
    <izvorni_sadrzaj>I. M. TRADE d.o.o. UMAG, OIB 84756265615, Zemljoradnička 7, 52470 Umag</izvorni_sadrzaj>
    <derivirana_varijabla naziv="DomainObject.Predmet.ProtustrankaWithAdressOIB_1">I. M. TRADE d.o.o. UMAG, OIB 84756265615, Zemljoradnička 7, 52470 Umag</derivirana_varijabla>
  </DomainObject.Predmet.ProtustrankaWithAdressOIB>
  <DomainObject.Predmet.ProtustrankaNazivFormated>
    <izvorni_sadrzaj>I. M. TRADE d.o.o. UMAG</izvorni_sadrzaj>
    <derivirana_varijabla naziv="DomainObject.Predmet.ProtustrankaNazivFormated_1">I. M. TRADE d.o.o. UMAG</derivirana_varijabla>
  </DomainObject.Predmet.ProtustrankaNazivFormated>
  <DomainObject.Predmet.ProtustrankaNazivFormatedOIB>
    <izvorni_sadrzaj>I. M. TRADE d.o.o. UMAG, OIB 84756265615</izvorni_sadrzaj>
    <derivirana_varijabla naziv="DomainObject.Predmet.ProtustrankaNazivFormatedOIB_1">I. M. TRADE d.o.o. UMAG, OIB 84756265615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F. Kurelca 8, 51000 Rijeka</izvorni_sadrzaj>
    <derivirana_varijabla naziv="DomainObject.Predmet.StrankaFormatedWithAdress_1"> FINANCIJSKA AGENCIJA, RC RIJEKA, PODRUŽNICA PULA, PULA, F. Kurelca 8, 51000 Rijeka</derivirana_varijabla>
  </DomainObject.Predmet.StrankaFormatedWithAdress>
  <DomainObject.Predmet.StrankaFormatedWithAdressOIB>
    <izvorni_sadrzaj> FINANCIJSKA AGENCIJA, RC RIJEKA, PODRUŽNICA PULA, PULA, OIB 85821130368, F. Kurelca 8, 51000 Rijeka</izvorni_sadrzaj>
    <derivirana_varijabla naziv="DomainObject.Predmet.StrankaFormatedWithAdressOIB_1"> FINANCIJSKA AGENCIJA, RC RIJEKA, PODRUŽNICA PULA, PULA, OIB 85821130368, F. Kurelca 8, 51000 Rijeka</derivirana_varijabla>
  </DomainObject.Predmet.StrankaFormatedWithAdressOIB>
  <DomainObject.Predmet.StrankaWithAdress>
    <izvorni_sadrzaj>FINANCIJSKA AGENCIJA, RC RIJEKA, PODRUŽNICA PULA, PULA F. Kurelca 8,51000 Rijeka</izvorni_sadrzaj>
    <derivirana_varijabla naziv="DomainObject.Predmet.StrankaWithAdress_1">FINANCIJSKA AGENCIJA, RC RIJEKA, PODRUŽNICA PULA, PULA F. Kurelca 8,51000 Rijeka</derivirana_varijabla>
  </DomainObject.Predmet.StrankaWithAdress>
  <DomainObject.Predmet.StrankaWithAdressOIB>
    <izvorni_sadrzaj>FINANCIJSKA AGENCIJA, RC RIJEKA, PODRUŽNICA PULA, PULA, OIB 85821130368, F. Kurelca 8,51000 Rijeka</izvorni_sadrzaj>
    <derivirana_varijabla naziv="DomainObject.Predmet.StrankaWithAdressOIB_1">FINANCIJSKA AGENCIJA, RC RIJEKA, PODRUŽNICA PULA, PULA, OIB 85821130368, F. Kurelca 8,51000 Rijeka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21492.59</izvorni_sadrzaj>
    <derivirana_varijabla naziv="DomainObject.Predmet.TrenutnaVrijednost_1">21492.59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F. Kurelca 8, 51000 Rijeka</item>
    </izvorni_sadrzaj>
    <derivirana_varijabla naziv="DomainObject.Predmet.StrankaListFormatedWithAdress_1">
      <item>FINANCIJSKA AGENCIJA, RC RIJEKA, PODRUŽNICA PULA, PULA, F. Kurelca 8, 51000 Rijeka</item>
    </derivirana_varijabla>
  </DomainObject.Predmet.StrankaListFormatedWithAdress>
  <DomainObject.Predmet.StrankaListFormatedWithAdressOIB>
    <izvorni_sadrzaj>
      <item>FINANCIJSKA AGENCIJA, RC RIJEKA, PODRUŽNICA PULA, PULA, OIB 85821130368, F. Kurelca 8, 51000 Rijeka</item>
    </izvorni_sadrzaj>
    <derivirana_varijabla naziv="DomainObject.Predmet.StrankaListFormatedWithAdressOIB_1">
      <item>FINANCIJSKA AGENCIJA, RC RIJEKA, PODRUŽNICA PULA, PULA, OIB 85821130368, F. Kurelca 8, 51000 Rijeka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 M. TRADE d.o.o. UMAG</item>
    </izvorni_sadrzaj>
    <derivirana_varijabla naziv="DomainObject.Predmet.ProtuStrankaListFormated_1">
      <item>I. M. TRADE d.o.o. UMAG</item>
    </derivirana_varijabla>
  </DomainObject.Predmet.ProtuStrankaListFormated>
  <DomainObject.Predmet.ProtuStrankaListFormatedOIB>
    <izvorni_sadrzaj>
      <item>I. M. TRADE d.o.o. UMAG, OIB 84756265615</item>
    </izvorni_sadrzaj>
    <derivirana_varijabla naziv="DomainObject.Predmet.ProtuStrankaListFormatedOIB_1">
      <item>I. M. TRADE d.o.o. UMAG, OIB 84756265615</item>
    </derivirana_varijabla>
  </DomainObject.Predmet.ProtuStrankaListFormatedOIB>
  <DomainObject.Predmet.ProtuStrankaListFormatedWithAdress>
    <izvorni_sadrzaj>
      <item>I. M. TRADE d.o.o. UMAG, Zemljoradnička 7, 52470 Umag</item>
    </izvorni_sadrzaj>
    <derivirana_varijabla naziv="DomainObject.Predmet.ProtuStrankaListFormatedWithAdress_1">
      <item>I. M. TRADE d.o.o. UMAG, Zemljoradnička 7, 52470 Umag</item>
    </derivirana_varijabla>
  </DomainObject.Predmet.ProtuStrankaListFormatedWithAdress>
  <DomainObject.Predmet.ProtuStrankaListFormatedWithAdressOIB>
    <izvorni_sadrzaj>
      <item>I. M. TRADE d.o.o. UMAG, OIB 84756265615, Zemljoradnička 7, 52470 Umag</item>
    </izvorni_sadrzaj>
    <derivirana_varijabla naziv="DomainObject.Predmet.ProtuStrankaListFormatedWithAdressOIB_1">
      <item>I. M. TRADE d.o.o. UMAG, OIB 84756265615, Zemljoradnička 7, 52470 Umag</item>
    </derivirana_varijabla>
  </DomainObject.Predmet.ProtuStrankaListFormatedWithAdressOIB>
  <DomainObject.Predmet.ProtuStrankaListNazivFormated>
    <izvorni_sadrzaj>
      <item>I. M. TRADE d.o.o. UMAG</item>
    </izvorni_sadrzaj>
    <derivirana_varijabla naziv="DomainObject.Predmet.ProtuStrankaListNazivFormated_1">
      <item>I. M. TRADE d.o.o. UMAG</item>
    </derivirana_varijabla>
  </DomainObject.Predmet.ProtuStrankaListNazivFormated>
  <DomainObject.Predmet.ProtuStrankaListNazivFormatedOIB>
    <izvorni_sadrzaj>
      <item>I. M. TRADE d.o.o. UMAG, OIB 84756265615</item>
    </izvorni_sadrzaj>
    <derivirana_varijabla naziv="DomainObject.Predmet.ProtuStrankaListNazivFormatedOIB_1">
      <item>I. M. TRADE d.o.o. UMAG, OIB 84756265615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 M. TRADE d.o.o. UMAG</izvorni_sadrzaj>
    <derivirana_varijabla naziv="DomainObject.Predmet.ProtustrankaIDrugi_1">I. M. TRADE d.o.o. UMAG</derivirana_varijabla>
  </DomainObject.Predmet.ProtustrankaIDrugi>
  <DomainObject.Predmet.StrankaIDrugiAdressOIB>
    <izvorni_sadrzaj>FINANCIJSKA AGENCIJA, RC RIJEKA, PODRUŽNICA PULA, PULA, OIB 85821130368, F. Kurelca 8, 51000 Rijeka</izvorni_sadrzaj>
    <derivirana_varijabla naziv="DomainObject.Predmet.StrankaIDrugiAdressOIB_1">FINANCIJSKA AGENCIJA, RC RIJEKA, PODRUŽNICA PULA, PULA, OIB 85821130368, F. Kurelca 8, 51000 Rijeka</derivirana_varijabla>
  </DomainObject.Predmet.StrankaIDrugiAdressOIB>
  <DomainObject.Predmet.ProtustrankaIDrugiAdressOIB>
    <izvorni_sadrzaj>I. M. TRADE d.o.o. UMAG, OIB 84756265615, Zemljoradnička 7, 52470 Umag</izvorni_sadrzaj>
    <derivirana_varijabla naziv="DomainObject.Predmet.ProtustrankaIDrugiAdressOIB_1">I. M. TRADE d.o.o. UMAG, OIB 84756265615, Zemljoradnička 7,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 M. TRADE d.o.o. UMAG</item>
    </izvorni_sadrzaj>
    <derivirana_varijabla naziv="DomainObject.Predmet.SudioniciListNaziv_1">
      <item>FINANCIJSKA AGENCIJA, RC RIJEKA, PODRUŽNICA PULA, PULA</item>
      <item>I. M. TRADE d.o.o. UMAG</item>
    </derivirana_varijabla>
  </DomainObject.Predmet.SudioniciListNaziv>
  <DomainObject.Predmet.SudioniciListAdressOIB>
    <izvorni_sadrzaj>
      <item>FINANCIJSKA AGENCIJA, RC RIJEKA, PODRUŽNICA PULA, PULA, OIB 85821130368, F. Kurelca 8,51000 Rijeka</item>
      <item>I. M. TRADE d.o.o. UMAG, OIB 84756265615, Zemljoradnička 7,52470 Umag</item>
    </izvorni_sadrzaj>
    <derivirana_varijabla naziv="DomainObject.Predmet.SudioniciListAdressOIB_1">
      <item>FINANCIJSKA AGENCIJA, RC RIJEKA, PODRUŽNICA PULA, PULA, OIB 85821130368, F. Kurelca 8,51000 Rijeka</item>
      <item>I. M. TRADE d.o.o. UMAG, OIB 84756265615, Zemljoradnička 7,52470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84756265615</item>
    </izvorni_sadrzaj>
    <derivirana_varijabla naziv="DomainObject.Predmet.SudioniciListNazivOIB_1">
      <item>, OIB 85821130368</item>
      <item>, OIB 84756265615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Debeljuh, OIB 29203139768, Laginjina 6 Pula</item>
    </izvorni_sadrzaj>
    <derivirana_varijabla naziv="DomainObject.Predmet.StecajniUpraviteljiListAddressOIB_1">
      <item>Damir Debeljuh, OIB 29203139768, Laginjina 6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490</properties:Words>
  <properties:Characters>2628</properties:Characters>
  <properties:Lines>71</properties:Lines>
  <properties:Paragraphs>23</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2018-07-06T07:52:00Z</dcterms:created>
  <dc:creator>Jasmina Matika</dc:creator>
  <cp:lastModifiedBy>Jasmina Matika</cp:lastModifiedBy>
  <dcterms:modified xmlns:xsi="http://www.w3.org/2001/XMLSchema-instance" xsi:type="dcterms:W3CDTF">2018-07-06T08:01:00Z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(St-162-18 - RJEŠENJE - IMENOVANJE PRIVREMENOG STEČAJNOG UPRAVITELJA.docx)</vt:lpwstr>
  </prop:property>
  <prop:property name="CC_coloring" pid="4" fmtid="{D5CDD505-2E9C-101B-9397-08002B2CF9AE}">
    <vt:bool>false</vt:bool>
  </prop:property>
  <prop:property name="BrojStranica" pid="5" fmtid="{D5CDD505-2E9C-101B-9397-08002B2CF9AE}">
    <vt:i4>2</vt:i4>
  </prop:property>
</prop:Properties>
</file>