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5446" w14:paraId="e305446" w:rsidRDefault="00096A9E" w:rsidP="00096A9E" w:rsidR="00096A9E">
      <w:pPr>
        <w:pStyle w:val="Bezproreda"/>
        <w15:collapsed w:val="false"/>
      </w:pPr>
      <w:r>
        <w:t xml:space="preserve">          </w:t>
      </w:r>
      <w:r w:rsidR="006900F1">
        <w:t xml:space="preserve">  </w:t>
      </w:r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6A9E" w:rsidP="00096A9E" w:rsidR="00096A9E">
      <w:pPr>
        <w:pStyle w:val="Bezproreda"/>
      </w:pPr>
      <w:r>
        <w:t xml:space="preserve">      Republika Hrvatska</w:t>
      </w:r>
    </w:p>
    <w:p w:rsidRDefault="00096A9E" w:rsidP="00096A9E" w:rsidR="00096A9E">
      <w:pPr>
        <w:pStyle w:val="Bezproreda"/>
      </w:pPr>
      <w:r>
        <w:t xml:space="preserve">   Trgovački sud u Zagrebu</w:t>
      </w:r>
    </w:p>
    <w:p w:rsidRDefault="00096A9E" w:rsidP="006900F1" w:rsidR="00096A9E">
      <w:pPr>
        <w:pStyle w:val="Bezproreda"/>
        <w:ind w:firstLine="708"/>
      </w:pPr>
      <w:r>
        <w:t xml:space="preserve">   Zagreb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96A9E" w:rsidP="00096A9E" w:rsidR="00096A9E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096A9E" w:rsidP="00096A9E" w:rsidR="00096A9E">
      <w:pPr>
        <w:pStyle w:val="Bezproreda"/>
      </w:pPr>
    </w:p>
    <w:p w:rsidRDefault="00096A9E" w:rsidP="0042447E" w:rsidR="00096A9E">
      <w:pPr>
        <w:pStyle w:val="Bezproreda"/>
        <w:jc w:val="both"/>
      </w:pPr>
      <w:r>
        <w:tab/>
        <w:t xml:space="preserve">  Trgovački sud u Zagrebu, po sudskoj savjetnici Nikolini Mikulić, u predmetu po zahtjev</w:t>
      </w:r>
      <w:r w:rsidR="000D16D4">
        <w:t>u</w:t>
      </w:r>
      <w:r>
        <w:t xml:space="preserve"> FINANCIJSKE AGENCIJE, za provedbu skraćenog stečajnog postupka </w:t>
      </w:r>
      <w:r w:rsidR="0042447E">
        <w:t xml:space="preserve">u ponovljenom postupku </w:t>
      </w:r>
      <w:r>
        <w:t xml:space="preserve">nad dužnikom </w:t>
      </w:r>
      <w:r w:rsidR="0042447E">
        <w:t xml:space="preserve">B.E.R.N.-CENTAR štedno-kreditna zadruga u likvidaciji, </w:t>
      </w:r>
      <w:proofErr w:type="spellStart"/>
      <w:r w:rsidR="0042447E">
        <w:t>OIB</w:t>
      </w:r>
      <w:proofErr w:type="spellEnd"/>
      <w:r w:rsidR="0042447E">
        <w:t xml:space="preserve"> </w:t>
      </w:r>
      <w:proofErr w:type="spellStart"/>
      <w:r w:rsidR="0042447E">
        <w:t>68037180632</w:t>
      </w:r>
      <w:proofErr w:type="spellEnd"/>
      <w:r w:rsidR="0042447E">
        <w:t xml:space="preserve">, </w:t>
      </w:r>
      <w:proofErr w:type="spellStart"/>
      <w:r w:rsidR="0042447E">
        <w:t>MBS</w:t>
      </w:r>
      <w:proofErr w:type="spellEnd"/>
      <w:r w:rsidR="0042447E">
        <w:t xml:space="preserve"> </w:t>
      </w:r>
      <w:proofErr w:type="spellStart"/>
      <w:r w:rsidR="0042447E">
        <w:t>080152807</w:t>
      </w:r>
      <w:proofErr w:type="spellEnd"/>
      <w:r w:rsidR="0042447E">
        <w:t>, Zagreb, Krapinska 5</w:t>
      </w:r>
      <w:r>
        <w:t xml:space="preserve">, </w:t>
      </w:r>
      <w:proofErr w:type="spellStart"/>
      <w:r>
        <w:t>25</w:t>
      </w:r>
      <w:proofErr w:type="spellEnd"/>
      <w:r>
        <w:t>. s</w:t>
      </w:r>
      <w:r w:rsidR="0042447E">
        <w:t>rpnja</w:t>
      </w:r>
      <w:r>
        <w:t xml:space="preserve"> 201</w:t>
      </w:r>
      <w:r w:rsidR="0042447E">
        <w:t>7</w:t>
      </w:r>
      <w:r w:rsidRPr="00254CEC">
        <w:t>.</w:t>
      </w:r>
    </w:p>
    <w:p w:rsidRDefault="000D16D4" w:rsidP="0042447E" w:rsidR="000D16D4">
      <w:pPr>
        <w:pStyle w:val="Bezproreda"/>
        <w:jc w:val="both"/>
      </w:pPr>
    </w:p>
    <w:p w:rsidRDefault="00096A9E" w:rsidP="00096A9E" w:rsidR="00096A9E">
      <w:pPr>
        <w:pStyle w:val="Bezproreda"/>
        <w:jc w:val="center"/>
      </w:pPr>
      <w:r>
        <w:t>z a k l</w:t>
      </w:r>
      <w:r w:rsidR="0042447E">
        <w:t xml:space="preserve"> </w:t>
      </w:r>
      <w:r>
        <w:t>j u č i o      j e</w:t>
      </w:r>
    </w:p>
    <w:p w:rsidRDefault="00096A9E" w:rsidP="00096A9E" w:rsidR="00096A9E">
      <w:pPr>
        <w:pStyle w:val="Bezproreda"/>
      </w:pPr>
    </w:p>
    <w:p w:rsidRDefault="00096A9E" w:rsidP="00096A9E" w:rsidR="00096A9E">
      <w:pPr>
        <w:pStyle w:val="Bezproreda"/>
        <w:jc w:val="both"/>
      </w:pPr>
      <w:r>
        <w:t xml:space="preserve">             </w:t>
      </w:r>
      <w:r w:rsidR="0042447E">
        <w:t>Ponovno se p</w:t>
      </w:r>
      <w:r>
        <w:t>oziva HRVATSKI ZAVOD ZA MIROVINSKO OSIGURANJE</w:t>
      </w:r>
      <w:r w:rsidR="0042447E">
        <w:t xml:space="preserve"> (HZMO), Zagreb, Trpimirova</w:t>
      </w:r>
      <w:r>
        <w:t xml:space="preserve"> 4, dostaviti sudu pozivom na gornji broj spisa, podatke o zaposlenim osobama kod dužnika</w:t>
      </w:r>
      <w:r w:rsidRPr="00A01C56">
        <w:t xml:space="preserve"> </w:t>
      </w:r>
      <w:r w:rsidR="00C1768E" w:rsidRPr="00C1768E">
        <w:t xml:space="preserve">B.E.R.N.-CENTAR štedno-kreditna zadruga u likvidaciji, </w:t>
      </w:r>
      <w:proofErr w:type="spellStart"/>
      <w:r w:rsidR="00C1768E" w:rsidRPr="00C1768E">
        <w:t>OIB</w:t>
      </w:r>
      <w:proofErr w:type="spellEnd"/>
      <w:r w:rsidR="00C1768E" w:rsidRPr="00C1768E">
        <w:t xml:space="preserve"> </w:t>
      </w:r>
      <w:proofErr w:type="spellStart"/>
      <w:r w:rsidR="00C1768E" w:rsidRPr="00C1768E">
        <w:t>68037180632</w:t>
      </w:r>
      <w:proofErr w:type="spellEnd"/>
      <w:r w:rsidR="00C1768E" w:rsidRPr="00C1768E">
        <w:t xml:space="preserve">, </w:t>
      </w:r>
      <w:proofErr w:type="spellStart"/>
      <w:r w:rsidR="00C1768E" w:rsidRPr="00C1768E">
        <w:t>MBS</w:t>
      </w:r>
      <w:proofErr w:type="spellEnd"/>
      <w:r w:rsidR="00C1768E" w:rsidRPr="00C1768E">
        <w:t xml:space="preserve"> </w:t>
      </w:r>
      <w:proofErr w:type="spellStart"/>
      <w:r w:rsidR="00C1768E" w:rsidRPr="00C1768E">
        <w:t>080152807</w:t>
      </w:r>
      <w:proofErr w:type="spellEnd"/>
      <w:r w:rsidR="00C1768E" w:rsidRPr="00C1768E">
        <w:t>, Zagreb, Krapinska 5</w:t>
      </w:r>
      <w:r w:rsidR="00C1768E">
        <w:t xml:space="preserve">, ili </w:t>
      </w:r>
      <w:r>
        <w:t>potvrdu da nema zaposlenih osoba na dan pisanja potvrde.</w:t>
      </w:r>
    </w:p>
    <w:p w:rsidRDefault="00096A9E" w:rsidP="00096A9E" w:rsidR="00096A9E">
      <w:pPr>
        <w:pStyle w:val="Bezproreda"/>
      </w:pPr>
    </w:p>
    <w:p w:rsidRDefault="00096A9E" w:rsidP="00096A9E" w:rsidR="00096A9E">
      <w:pPr>
        <w:pStyle w:val="Bezproreda"/>
        <w:jc w:val="center"/>
      </w:pPr>
      <w:r>
        <w:t>Obrazloženje</w:t>
      </w:r>
    </w:p>
    <w:p w:rsidRDefault="00096A9E" w:rsidP="00096A9E" w:rsidR="00096A9E">
      <w:pPr>
        <w:pStyle w:val="Bezproreda"/>
      </w:pPr>
    </w:p>
    <w:p w:rsidRDefault="00096A9E" w:rsidP="00096A9E" w:rsidR="00096A9E">
      <w:pPr>
        <w:pStyle w:val="Bezproreda"/>
        <w:jc w:val="both"/>
      </w:pPr>
      <w:r>
        <w:t xml:space="preserve">          Financijska agencija podnijela je, na temelju odredbe čl. </w:t>
      </w:r>
      <w:proofErr w:type="spellStart"/>
      <w:r>
        <w:t>444</w:t>
      </w:r>
      <w:proofErr w:type="spellEnd"/>
      <w:r>
        <w:t xml:space="preserve">. st. 1. Stečajnog zakona (“NN” broj </w:t>
      </w:r>
      <w:proofErr w:type="spellStart"/>
      <w:r>
        <w:t>71</w:t>
      </w:r>
      <w:proofErr w:type="spellEnd"/>
      <w:r>
        <w:t xml:space="preserve">/15, dalje: </w:t>
      </w:r>
      <w:proofErr w:type="spellStart"/>
      <w:r>
        <w:t>SZ</w:t>
      </w:r>
      <w:proofErr w:type="spellEnd"/>
      <w:r>
        <w:t xml:space="preserve">), zahtjev za provedbu skraćenog stečajnog postupka nad dužnikom </w:t>
      </w:r>
      <w:r w:rsidR="00C1768E" w:rsidRPr="00C1768E">
        <w:t xml:space="preserve">B.E.R.N.-CENTAR štedno-kreditna zadruga u likvidaciji, </w:t>
      </w:r>
      <w:proofErr w:type="spellStart"/>
      <w:r w:rsidR="00C1768E" w:rsidRPr="00C1768E">
        <w:t>OIB</w:t>
      </w:r>
      <w:proofErr w:type="spellEnd"/>
      <w:r w:rsidR="00C1768E" w:rsidRPr="00C1768E">
        <w:t xml:space="preserve"> </w:t>
      </w:r>
      <w:proofErr w:type="spellStart"/>
      <w:r w:rsidR="00C1768E" w:rsidRPr="00C1768E">
        <w:t>68037180632</w:t>
      </w:r>
      <w:proofErr w:type="spellEnd"/>
      <w:r w:rsidR="00C1768E" w:rsidRPr="00C1768E">
        <w:t xml:space="preserve">, </w:t>
      </w:r>
      <w:proofErr w:type="spellStart"/>
      <w:r w:rsidR="00C1768E" w:rsidRPr="00C1768E">
        <w:t>MBS</w:t>
      </w:r>
      <w:proofErr w:type="spellEnd"/>
      <w:r w:rsidR="00C1768E" w:rsidRPr="00C1768E">
        <w:t xml:space="preserve"> </w:t>
      </w:r>
      <w:proofErr w:type="spellStart"/>
      <w:r w:rsidR="00C1768E" w:rsidRPr="00C1768E">
        <w:t>080152807</w:t>
      </w:r>
      <w:proofErr w:type="spellEnd"/>
      <w:r w:rsidR="00C1768E" w:rsidRPr="00C1768E">
        <w:t>, Zagreb, Krapinska 5</w:t>
      </w:r>
      <w:r w:rsidR="00C1768E">
        <w:t>.</w:t>
      </w:r>
    </w:p>
    <w:p w:rsidRDefault="00096A9E" w:rsidP="00096A9E" w:rsidR="00096A9E">
      <w:pPr>
        <w:pStyle w:val="Bezproreda"/>
        <w:jc w:val="both"/>
      </w:pPr>
      <w:r>
        <w:t xml:space="preserve">         Prema o</w:t>
      </w:r>
      <w:r w:rsidR="00C1768E">
        <w:t xml:space="preserve">dredbi čl. </w:t>
      </w:r>
      <w:proofErr w:type="spellStart"/>
      <w:r w:rsidR="00C1768E">
        <w:t>428</w:t>
      </w:r>
      <w:proofErr w:type="spellEnd"/>
      <w:r w:rsidR="00C1768E">
        <w:t xml:space="preserve"> st. 1</w:t>
      </w:r>
      <w:r>
        <w:t xml:space="preserve"> </w:t>
      </w:r>
      <w:proofErr w:type="spellStart"/>
      <w:r>
        <w:t>SZ</w:t>
      </w:r>
      <w:proofErr w:type="spellEnd"/>
      <w:r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dana, ako nisu ispunjene pretpostavke za pokretanje drugog postupka radi brisanja iz sudskoga registra. </w:t>
      </w:r>
    </w:p>
    <w:p w:rsidRDefault="00CD61B5" w:rsidP="00096A9E" w:rsidR="00096A9E">
      <w:pPr>
        <w:pStyle w:val="Bezproreda"/>
        <w:jc w:val="both"/>
      </w:pPr>
      <w:r>
        <w:t xml:space="preserve">       </w:t>
      </w:r>
      <w:r w:rsidR="00096A9E">
        <w:t xml:space="preserve">   </w:t>
      </w:r>
      <w:r w:rsidR="00C1768E">
        <w:t xml:space="preserve">Odredbom čl. </w:t>
      </w:r>
      <w:proofErr w:type="spellStart"/>
      <w:r w:rsidR="00C1768E">
        <w:t>11</w:t>
      </w:r>
      <w:proofErr w:type="spellEnd"/>
      <w:r w:rsidR="00C1768E">
        <w:t xml:space="preserve"> st. 3</w:t>
      </w:r>
      <w:r w:rsidR="00096A9E">
        <w:t xml:space="preserve"> </w:t>
      </w:r>
      <w:proofErr w:type="spellStart"/>
      <w:r w:rsidR="00C1768E">
        <w:t>SZ</w:t>
      </w:r>
      <w:proofErr w:type="spellEnd"/>
      <w:r w:rsidR="00C1768E">
        <w:t xml:space="preserve">-a </w:t>
      </w:r>
      <w:r w:rsidR="00096A9E">
        <w:t>propisano je da sud po službenoj dužnosti utvrđuje sve činjenice koje su važne za stečajni postupak, te radi toga može izvoditi sve potrebne dokaze.</w:t>
      </w:r>
    </w:p>
    <w:p w:rsidRDefault="00CD61B5" w:rsidP="00096A9E" w:rsidR="00096A9E">
      <w:pPr>
        <w:pStyle w:val="Bezproreda"/>
        <w:jc w:val="both"/>
      </w:pPr>
      <w:r>
        <w:t xml:space="preserve">        </w:t>
      </w:r>
      <w:r w:rsidR="00096A9E">
        <w:t xml:space="preserve">  Pretpostavka za provedbu skraćenog stečajnog postupka je okolnost da dužnik nema zaposlenih, a Hrvatski zavod za mirovinsko osiguranje, u skladu s odredbama Zakona o mirovinskom osiguranju vodi propisane evidencije, slijedom čega se poziva dostaviti podatak naveden u izreci  zaključka. </w:t>
      </w:r>
    </w:p>
    <w:p w:rsidRDefault="00CD61B5" w:rsidP="00CD61B5" w:rsidR="00096A9E">
      <w:pPr>
        <w:pStyle w:val="Bezproreda"/>
        <w:jc w:val="both"/>
      </w:pPr>
      <w:r>
        <w:t xml:space="preserve">         Sud umoljava očitovati se </w:t>
      </w:r>
      <w:r w:rsidR="006900F1">
        <w:t>jasno i precizno, odnosno potvrditi navode iz dopisa od 6. lipnja 2017. čiju presliku sud dostavlja u privitku ovog zaključka.</w:t>
      </w:r>
    </w:p>
    <w:p w:rsidRDefault="006900F1" w:rsidP="00CD61B5" w:rsidR="006900F1">
      <w:pPr>
        <w:pStyle w:val="Bezproreda"/>
        <w:jc w:val="both"/>
      </w:pPr>
    </w:p>
    <w:p w:rsidRDefault="00096A9E" w:rsidP="00096A9E" w:rsidR="00096A9E">
      <w:pPr>
        <w:pStyle w:val="Bezproreda"/>
        <w:jc w:val="center"/>
      </w:pPr>
      <w:r>
        <w:t xml:space="preserve">U Zagrebu </w:t>
      </w:r>
      <w:proofErr w:type="spellStart"/>
      <w:r w:rsidR="00CD61B5">
        <w:t>25</w:t>
      </w:r>
      <w:proofErr w:type="spellEnd"/>
      <w:r>
        <w:t>. s</w:t>
      </w:r>
      <w:r w:rsidR="00CD61B5">
        <w:t>rpnj</w:t>
      </w:r>
      <w:r>
        <w:t>a 201</w:t>
      </w:r>
      <w:r w:rsidR="00CD61B5">
        <w:t>7</w:t>
      </w:r>
      <w:r>
        <w:t>.</w:t>
      </w:r>
    </w:p>
    <w:p w:rsidRDefault="00096A9E" w:rsidP="00096A9E" w:rsidR="00096A9E">
      <w:pPr>
        <w:pStyle w:val="Bezproreda"/>
        <w:jc w:val="right"/>
      </w:pPr>
      <w:r>
        <w:t xml:space="preserve">               Sud</w:t>
      </w:r>
      <w:r w:rsidR="00C1768E">
        <w:t>ska savjetnica</w:t>
      </w:r>
    </w:p>
    <w:p w:rsidRDefault="00C1768E" w:rsidP="00096A9E" w:rsidR="00096A9E">
      <w:pPr>
        <w:pStyle w:val="Bezproreda"/>
        <w:jc w:val="right"/>
      </w:pPr>
      <w:r>
        <w:t>Nikolina Mikulić</w:t>
      </w:r>
      <w:r w:rsidR="005D17B9">
        <w:t>,v.r.</w:t>
      </w:r>
    </w:p>
    <w:p w:rsidRDefault="005D17B9" w:rsidP="00096A9E" w:rsidR="005D17B9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5D17B9" w:rsidP="00096A9E" w:rsidR="005D17B9">
      <w:pPr>
        <w:pStyle w:val="Bezproreda"/>
        <w:jc w:val="right"/>
      </w:pPr>
      <w:r>
        <w:t>Željka Kordić</w:t>
      </w:r>
    </w:p>
    <w:p w:rsidRDefault="00C1768E" w:rsidP="00096A9E" w:rsidR="00C1768E">
      <w:pPr>
        <w:pStyle w:val="Bezproreda"/>
        <w:jc w:val="right"/>
      </w:pPr>
    </w:p>
    <w:p w:rsidRDefault="00C1768E" w:rsidP="00096A9E" w:rsidR="00096A9E">
      <w:pPr>
        <w:pStyle w:val="Bezproreda"/>
      </w:pPr>
      <w:r>
        <w:t>U</w:t>
      </w:r>
      <w:r w:rsidR="00096A9E">
        <w:t>PUTA O PRAVNOM LIJEKU:</w:t>
      </w:r>
    </w:p>
    <w:p w:rsidRDefault="00096A9E" w:rsidP="00096A9E" w:rsidR="00096A9E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p w:rsidRDefault="00096A9E" w:rsidP="00096A9E" w:rsidR="00096A9E" w:rsidRPr="00C1768E">
      <w:pPr>
        <w:pStyle w:val="Bezproreda"/>
        <w:rPr>
          <w:sz w:val="20"/>
          <w:szCs w:val="20"/>
        </w:rPr>
      </w:pPr>
    </w:p>
    <w:p w:rsidRDefault="00273095" w:rsidP="00C1768E" w:rsidR="00273095">
      <w:pPr>
        <w:pStyle w:val="Bezproreda"/>
        <w:rPr>
          <w:sz w:val="18"/>
          <w:szCs w:val="18"/>
        </w:rPr>
      </w:pPr>
    </w:p>
    <w:p w:rsidRDefault="005D17B9" w:rsidP="00C1768E" w:rsidR="005D17B9" w:rsidRPr="000D16D4">
      <w:pPr>
        <w:pStyle w:val="Bezproreda"/>
        <w:rPr>
          <w:sz w:val="18"/>
          <w:szCs w:val="18"/>
        </w:rPr>
      </w:pPr>
      <w:bookmarkStart w:name="_GoBack" w:id="0"/>
      <w:bookmarkEnd w:id="0"/>
    </w:p>
    <w:sectPr w:rsidSect="00DF43CB" w:rsidR="005D17B9" w:rsidRPr="000D16D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D63" w:rsidP="00096A9E" w:rsidR="005D5D63">
      <w:pPr>
        <w:spacing w:lineRule="auto" w:line="240" w:after="0"/>
      </w:pPr>
      <w:r>
        <w:separator/>
      </w:r>
    </w:p>
  </w:endnote>
  <w:endnote w:id="0" w:type="continuationSeparator">
    <w:p w:rsidRDefault="005D5D63" w:rsidP="00096A9E" w:rsidR="005D5D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D63" w:rsidP="00096A9E" w:rsidR="005D5D63">
      <w:pPr>
        <w:spacing w:lineRule="auto" w:line="240" w:after="0"/>
      </w:pPr>
      <w:r>
        <w:separator/>
      </w:r>
    </w:p>
  </w:footnote>
  <w:footnote w:id="0" w:type="continuationSeparator">
    <w:p w:rsidRDefault="005D5D63" w:rsidP="00096A9E" w:rsidR="005D5D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063E7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D17B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>
          <w:t>70.St</w:t>
        </w:r>
        <w:proofErr w:type="spellEnd"/>
        <w:r>
          <w:t>-</w:t>
        </w:r>
        <w:proofErr w:type="spellStart"/>
        <w:r>
          <w:t>50</w:t>
        </w:r>
        <w:proofErr w:type="spellEnd"/>
        <w:r>
          <w:t>/</w:t>
        </w:r>
        <w:proofErr w:type="spellStart"/>
        <w:r>
          <w:t>2016</w:t>
        </w:r>
        <w:proofErr w:type="spellEnd"/>
      </w:p>
    </w:sdtContent>
  </w:sdt>
  <w:p w:rsidRDefault="005D5D63" w:rsidR="00DF43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A9E" w:rsidP="00096A9E" w:rsidR="00096A9E">
    <w:pPr>
      <w:pStyle w:val="Zaglavlje"/>
      <w:tabs>
        <w:tab w:pos="4536" w:val="clear"/>
        <w:tab w:pos="9072" w:val="clear"/>
        <w:tab w:pos="7096" w:val="left"/>
      </w:tabs>
    </w:pPr>
    <w:r>
      <w:tab/>
    </w:r>
    <w:proofErr w:type="spellStart"/>
    <w:r>
      <w:t>35</w:t>
    </w:r>
    <w:proofErr w:type="spellEnd"/>
    <w:r>
      <w:t>. St-</w:t>
    </w:r>
    <w:proofErr w:type="spellStart"/>
    <w:r w:rsidR="00063E7B">
      <w:t>2078</w:t>
    </w:r>
    <w:proofErr w:type="spellEnd"/>
    <w:r w:rsidR="00063E7B">
      <w:t>/</w:t>
    </w:r>
    <w:proofErr w:type="spellStart"/>
    <w:r w:rsidR="00063E7B">
      <w:t>17</w:t>
    </w:r>
    <w:proofErr w:type="spellEnd"/>
    <w:r w:rsidR="00063E7B">
      <w:br/>
      <w:t xml:space="preserve">                                                                                                           (ranije </w:t>
    </w:r>
    <w:proofErr w:type="spellStart"/>
    <w:r w:rsidR="00063E7B">
      <w:t>35</w:t>
    </w:r>
    <w:proofErr w:type="spellEnd"/>
    <w:r w:rsidR="00063E7B">
      <w:t>. St-</w:t>
    </w:r>
    <w:proofErr w:type="spellStart"/>
    <w:r w:rsidR="00063E7B">
      <w:t>2078</w:t>
    </w:r>
    <w:proofErr w:type="spellEnd"/>
    <w:r w:rsidR="00063E7B">
      <w:t>/</w:t>
    </w:r>
    <w:proofErr w:type="spellStart"/>
    <w:r w:rsidR="00063E7B">
      <w:t>17</w:t>
    </w:r>
    <w:proofErr w:type="spellEnd"/>
    <w:r w:rsidR="00063E7B">
      <w:t>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A9E"/>
    <w:rsid w:val="00063E7B"/>
    <w:rsid w:val="00096A9E"/>
    <w:rsid w:val="000D16D4"/>
    <w:rsid w:val="00273095"/>
    <w:rsid w:val="0042447E"/>
    <w:rsid w:val="005D17B9"/>
    <w:rsid w:val="005D5D63"/>
    <w:rsid w:val="006900F1"/>
    <w:rsid w:val="00BA325B"/>
    <w:rsid w:val="00C1768E"/>
    <w:rsid w:val="00CD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6A9E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6A9E"/>
  </w:style>
  <w:style w:styleId="Zaglavlje" w:type="paragraph">
    <w:name w:val="header"/>
    <w:basedOn w:val="Normal"/>
    <w:link w:val="ZaglavljeChar"/>
    <w:uiPriority w:val="99"/>
    <w:unhideWhenUsed/>
    <w:rsid w:val="00096A9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6A9E"/>
  </w:style>
  <w:style w:styleId="Tekstbalonia" w:type="paragraph">
    <w:name w:val="Balloon Text"/>
    <w:basedOn w:val="Normal"/>
    <w:link w:val="TekstbaloniaChar"/>
    <w:uiPriority w:val="99"/>
    <w:semiHidden/>
    <w:unhideWhenUsed/>
    <w:rsid w:val="00096A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6A9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96A9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6A9E"/>
  </w:style>
  <w:style w:styleId="Tekstrezerviranogmjesta" w:type="character">
    <w:name w:val="Placeholder Text"/>
    <w:basedOn w:val="Zadanifontodlomka"/>
    <w:uiPriority w:val="99"/>
    <w:semiHidden/>
    <w:rsid w:val="00BA32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3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6A9E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6A9E"/>
  </w:style>
  <w:style w:styleId="Zaglavlje" w:type="paragraph">
    <w:name w:val="header"/>
    <w:basedOn w:val="Normal"/>
    <w:link w:val="ZaglavljeChar"/>
    <w:uiPriority w:val="99"/>
    <w:unhideWhenUsed/>
    <w:rsid w:val="00096A9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6A9E"/>
  </w:style>
  <w:style w:styleId="Tekstbalonia" w:type="paragraph">
    <w:name w:val="Balloon Text"/>
    <w:basedOn w:val="Normal"/>
    <w:link w:val="TekstbaloniaChar"/>
    <w:uiPriority w:val="99"/>
    <w:semiHidden/>
    <w:unhideWhenUsed/>
    <w:rsid w:val="00096A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6A9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96A9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6A9E"/>
  </w:style>
  <w:style w:styleId="Tekstrezerviranogmjesta" w:type="character">
    <w:name w:val="Placeholder Text"/>
    <w:basedOn w:val="Zadanifontodlomka"/>
    <w:uiPriority w:val="99"/>
    <w:semiHidden/>
    <w:rsid w:val="00BA32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3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St-2078/2017-16</izvorni_sadrzaj>
    <derivirana_varijabla naziv="DomainObject.Oznaka_1">St-2078/2017-16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St-2078/2017</izvorni_sadrzaj>
    <derivirana_varijabla naziv="DomainObject.Predmet.OznakaBroj_1">St-2078/2017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B.E.R.N.-CENTAR štedno-kreditna zadruga u likvidaciji</izvorni_sadrzaj>
    <derivirana_varijabla naziv="DomainObject.Predmet.ProtustrankaFormated_1">  B.E.R.N.-CENTAR štedno-kreditna zadruga u likvidaciji</derivirana_varijabla>
  </DomainObject.Predmet.ProtustrankaFormated>
  <DomainObject.Predmet.ProtustrankaFormatedOIB>
    <izvorni_sadrzaj>  B.E.R.N.-CENTAR štedno-kreditna zadruga u likvidaciji, OIB 68037180632</izvorni_sadrzaj>
    <derivirana_varijabla naziv="DomainObject.Predmet.ProtustrankaFormatedOIB_1">  B.E.R.N.-CENTAR štedno-kreditna zadruga u likvidaciji, OIB 68037180632</derivirana_varijabla>
  </DomainObject.Predmet.ProtustrankaFormatedOIB>
  <DomainObject.Predmet.ProtustrankaFormatedWithAdress>
    <izvorni_sadrzaj> B.E.R.N.-CENTAR štedno-kreditna zadruga u likvidaciji, Krapinska 5, 10000 Zagreb</izvorni_sadrzaj>
    <derivirana_varijabla naziv="DomainObject.Predmet.ProtustrankaFormatedWithAdress_1"> B.E.R.N.-CENTAR štedno-kreditna zadruga u likvidaciji, Krapinska 5, 10000 Zagreb</derivirana_varijabla>
  </DomainObject.Predmet.ProtustrankaFormatedWithAdress>
  <DomainObject.Predmet.ProtustrankaFormatedWithAdressOIB>
    <izvorni_sadrzaj> B.E.R.N.-CENTAR štedno-kreditna zadruga u likvidaciji, OIB 68037180632, Krapinska 5, 10000 Zagreb</izvorni_sadrzaj>
    <derivirana_varijabla naziv="DomainObject.Predmet.ProtustrankaFormatedWithAdressOIB_1"> B.E.R.N.-CENTAR štedno-kreditna zadruga u likvidaciji, OIB 68037180632, Krapinska 5, 10000 Zagreb</derivirana_varijabla>
  </DomainObject.Predmet.ProtustrankaFormatedWithAdressOIB>
  <DomainObject.Predmet.ProtustrankaWithAdress>
    <izvorni_sadrzaj>B.E.R.N.-CENTAR štedno-kreditna zadruga u likvidaciji Krapinska 5, 10000 Zagreb</izvorni_sadrzaj>
    <derivirana_varijabla naziv="DomainObject.Predmet.ProtustrankaWithAdress_1">B.E.R.N.-CENTAR štedno-kreditna zadruga u likvidaciji Krapinska 5, 10000 Zagreb</derivirana_varijabla>
  </DomainObject.Predmet.ProtustrankaWithAdress>
  <DomainObject.Predmet.ProtustrankaWithAdressOIB>
    <izvorni_sadrzaj>B.E.R.N.-CENTAR štedno-kreditna zadruga u likvidaciji, OIB 68037180632, Krapinska 5, 10000 Zagreb</izvorni_sadrzaj>
    <derivirana_varijabla naziv="DomainObject.Predmet.ProtustrankaWithAdressOIB_1">B.E.R.N.-CENTAR štedno-kreditna zadruga u likvidaciji, OIB 68037180632, Krapinska 5, 10000 Zagreb</derivirana_varijabla>
  </DomainObject.Predmet.ProtustrankaWithAdressOIB>
  <DomainObject.Predmet.ProtustrankaNazivFormated>
    <izvorni_sadrzaj>B.E.R.N.-CENTAR štedno-kreditna zadruga u likvidaciji</izvorni_sadrzaj>
    <derivirana_varijabla naziv="DomainObject.Predmet.ProtustrankaNazivFormated_1">B.E.R.N.-CENTAR štedno-kreditna zadruga u likvidaciji</derivirana_varijabla>
  </DomainObject.Predmet.ProtustrankaNazivFormated>
  <DomainObject.Predmet.ProtustrankaNazivFormatedOIB>
    <izvorni_sadrzaj>B.E.R.N.-CENTAR štedno-kreditna zadruga u likvidaciji, OIB 68037180632</izvorni_sadrzaj>
    <derivirana_varijabla naziv="DomainObject.Predmet.ProtustrankaNazivFormatedOIB_1">B.E.R.N.-CENTAR štedno-kreditna zadruga u likvidaciji, OIB 68037180632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B.E.R.N.-CENTAR štedno-kreditna zadruga u likvidaciji</item>
    </izvorni_sadrzaj>
    <derivirana_varijabla naziv="DomainObject.Predmet.ProtuStrankaListFormated_1">
      <item>B.E.R.N.-CENTAR štedno-kreditna zadruga u likvidaciji</item>
    </derivirana_varijabla>
  </DomainObject.Predmet.ProtuStrankaListFormated>
  <DomainObject.Predmet.ProtuStrankaListFormatedOIB>
    <izvorni_sadrzaj>
      <item>B.E.R.N.-CENTAR štedno-kreditna zadruga u likvidaciji, OIB 68037180632</item>
    </izvorni_sadrzaj>
    <derivirana_varijabla naziv="DomainObject.Predmet.ProtuStrankaListFormatedOIB_1">
      <item>B.E.R.N.-CENTAR štedno-kreditna zadruga u likvidaciji, OIB 68037180632</item>
    </derivirana_varijabla>
  </DomainObject.Predmet.ProtuStrankaListFormatedOIB>
  <DomainObject.Predmet.ProtuStrankaListFormatedWithAdress>
    <izvorni_sadrzaj>
      <item>B.E.R.N.-CENTAR štedno-kreditna zadruga u likvidaciji, Krapinska 5, 10000 Zagreb</item>
    </izvorni_sadrzaj>
    <derivirana_varijabla naziv="DomainObject.Predmet.ProtuStrankaListFormatedWithAdress_1">
      <item>B.E.R.N.-CENTAR štedno-kreditna zadruga u likvidaciji, Krapinska 5, 10000 Zagreb</item>
    </derivirana_varijabla>
  </DomainObject.Predmet.ProtuStrankaListFormatedWithAdress>
  <DomainObject.Predmet.ProtuStrankaListFormatedWithAdressOIB>
    <izvorni_sadrzaj>
      <item>B.E.R.N.-CENTAR štedno-kreditna zadruga u likvidaciji, OIB 68037180632, Krapinska 5, 10000 Zagreb</item>
    </izvorni_sadrzaj>
    <derivirana_varijabla naziv="DomainObject.Predmet.ProtuStrankaListFormatedWithAdressOIB_1">
      <item>B.E.R.N.-CENTAR štedno-kreditna zadruga u likvidaciji, OIB 68037180632, Krapinska 5, 10000 Zagreb</item>
    </derivirana_varijabla>
  </DomainObject.Predmet.ProtuStrankaListFormatedWithAdressOIB>
  <DomainObject.Predmet.ProtuStrankaListNazivFormated>
    <izvorni_sadrzaj>
      <item>B.E.R.N.-CENTAR štedno-kreditna zadruga u likvidaciji</item>
    </izvorni_sadrzaj>
    <derivirana_varijabla naziv="DomainObject.Predmet.ProtuStrankaListNazivFormated_1">
      <item>B.E.R.N.-CENTAR štedno-kreditna zadruga u likvidaciji</item>
    </derivirana_varijabla>
  </DomainObject.Predmet.ProtuStrankaListNazivFormated>
  <DomainObject.Predmet.ProtuStrankaListNazivFormatedOIB>
    <izvorni_sadrzaj>
      <item>B.E.R.N.-CENTAR štedno-kreditna zadruga u likvidaciji, OIB 68037180632</item>
    </izvorni_sadrzaj>
    <derivirana_varijabla naziv="DomainObject.Predmet.ProtuStrankaListNazivFormatedOIB_1">
      <item>B.E.R.N.-CENTAR štedno-kreditna zadruga u likvidaciji, OIB 68037180632</item>
    </derivirana_varijabla>
  </DomainObject.Predmet.ProtuStrankaListNazivFormatedOIB>
  <DomainObject.Predmet.OstaliListFormated>
    <izvorni_sadrzaj>
      <item>Slavica Fordren</item>
    </izvorni_sadrzaj>
    <derivirana_varijabla naziv="DomainObject.Predmet.OstaliListFormated_1">
      <item>Slavica Fordren</item>
    </derivirana_varijabla>
  </DomainObject.Predmet.OstaliListFormated>
  <DomainObject.Predmet.OstaliListFormatedOIB>
    <izvorni_sadrzaj>
      <item>Slavica Fordren, OIB 74885993737</item>
    </izvorni_sadrzaj>
    <derivirana_varijabla naziv="DomainObject.Predmet.OstaliListFormatedOIB_1">
      <item>Slavica Fordren, OIB 74885993737</item>
    </derivirana_varijabla>
  </DomainObject.Predmet.OstaliListFormatedOIB>
  <DomainObject.Predmet.OstaliListFormatedWithAdress>
    <izvorni_sadrzaj>
      <item>Slavica Fordren, Ulica hrvatske mladeži 64, 10290 Zaprešić</item>
    </izvorni_sadrzaj>
    <derivirana_varijabla naziv="DomainObject.Predmet.OstaliListFormatedWithAdress_1">
      <item>Slavica Fordren, Ulica hrvatske mladeži 64, 10290 Zaprešić</item>
    </derivirana_varijabla>
  </DomainObject.Predmet.OstaliListFormatedWithAdress>
  <DomainObject.Predmet.OstaliListFormatedWithAdressOIB>
    <izvorni_sadrzaj>
      <item>Slavica Fordren, OIB 74885993737, Ulica hrvatske mladeži 64, 10290 Zaprešić</item>
    </izvorni_sadrzaj>
    <derivirana_varijabla naziv="DomainObject.Predmet.OstaliListFormatedWithAdressOIB_1">
      <item>Slavica Fordren, OIB 74885993737, Ulica hrvatske mladeži 64, 10290 Zaprešić</item>
    </derivirana_varijabla>
  </DomainObject.Predmet.OstaliListFormatedWithAdressOIB>
  <DomainObject.Predmet.OstaliListNazivFormated>
    <izvorni_sadrzaj>
      <item>Slavica Fordren</item>
    </izvorni_sadrzaj>
    <derivirana_varijabla naziv="DomainObject.Predmet.OstaliListNazivFormated_1">
      <item>Slavica Fordren</item>
    </derivirana_varijabla>
  </DomainObject.Predmet.OstaliListNazivFormated>
  <DomainObject.Predmet.OstaliListNazivFormatedOIB>
    <izvorni_sadrzaj>
      <item>Slavica Fordren, OIB 74885993737</item>
    </izvorni_sadrzaj>
    <derivirana_varijabla naziv="DomainObject.Predmet.OstaliListNazivFormatedOIB_1">
      <item>Slavica Fordren, OIB 74885993737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St-2078/2017-16</izvorni_sadrzaj>
    <derivirana_varijabla naziv="DomainObject.PoslovniBrojDokumenta_1">St-2078/2017-16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B.E.R.N.-CENTAR štedno-kreditna zadruga u likvidaciji</izvorni_sadrzaj>
    <derivirana_varijabla naziv="DomainObject.Predmet.ProtustrankaIDrugi_1">B.E.R.N.-CENTAR štedno-kreditna zadruga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B.E.R.N.-CENTAR štedno-kreditna zadruga u likvidaciji, OIB 68037180632, Krapinska 5, 10000 Zagreb</izvorni_sadrzaj>
    <derivirana_varijabla naziv="DomainObject.Predmet.ProtustrankaIDrugiAdressOIB_1">B.E.R.N.-CENTAR štedno-kreditna zadruga u likvidaciji, OIB 68037180632, Krapinska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B.E.R.N.-CENTAR štedno-kreditna zadruga u likvidaciji</item>
      <item>FINA Regionalni centar Zagreb</item>
      <item>Slavica Fordren</item>
    </izvorni_sadrzaj>
    <derivirana_varijabla naziv="DomainObject.Predmet.SudioniciListNaziv_1">
      <item>B.E.R.N.-CENTAR štedno-kreditna zadruga u likvidaciji</item>
      <item>FINA Regionalni centar Zagreb</item>
      <item>Slavica Fordren</item>
    </derivirana_varijabla>
  </DomainObject.Predmet.SudioniciListNaziv>
  <DomainObject.Predmet.SudioniciListAdressOIB>
    <izvorni_sadrzaj>
      <item>B.E.R.N.-CENTAR štedno-kreditna zadruga u likvidaciji, OIB 68037180632, Krapinska 5,10000 Zagreb</item>
      <item>FINA Regionalni centar Zagreb, OIB 85821130368, Trg svibanjskih žrtava 1995. 1,10000 Zagreb</item>
      <item>Slavica Fordren, OIB 74885993737, Ulica hrvatske mladeži 64,10290 Zaprešić</item>
    </izvorni_sadrzaj>
    <derivirana_varijabla naziv="DomainObject.Predmet.SudioniciListAdressOIB_1">
      <item>B.E.R.N.-CENTAR štedno-kreditna zadruga u likvidaciji, OIB 68037180632, Krapinska 5,10000 Zagreb</item>
      <item>FINA Regionalni centar Zagreb, OIB 85821130368, Trg svibanjskih žrtava 1995. 1,10000 Zagreb</item>
      <item>Slavica Fordren, OIB 74885993737, Ulica hrvatske mladeži 64,10290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68037180632</item>
      <item>, OIB 85821130368</item>
      <item>, OIB 74885993737</item>
    </izvorni_sadrzaj>
    <derivirana_varijabla naziv="DomainObject.Predmet.SudioniciListNazivOIB_1">
      <item>, OIB 68037180632</item>
      <item>, OIB 85821130368</item>
      <item>, OIB 74885993737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1908</properties:Characters>
  <properties:Lines>49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2017-07-25T07:43:00Z</dcterms:created>
  <dc:creator>Nikolina Mikulić</dc:creator>
  <cp:lastModifiedBy>Željka Kordić</cp:lastModifiedBy>
  <cp:lastPrinted>2017-07-25T08:08:00Z</cp:lastPrinted>
  <dcterms:modified xmlns:xsi="http://www.w3.org/2001/XMLSchema-instance" xsi:type="dcterms:W3CDTF">2017-07-25T08:08:00Z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St-2078/2017-16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