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a7e6" w14:paraId="7b7a7e6" w:rsidRDefault="00C07F33" w:rsidP="00C07F33" w:rsidR="00C07F33" w:rsidRPr="00E93D3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07F33" w:rsidP="00C07F33" w:rsidR="00C07F33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F0098B" w:rsidRPr="00E93D3F">
      <w:pPr>
        <w:jc w:val="right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="00F0098B" w:rsidRPr="00E93D3F">
        <w:rPr>
          <w:rFonts w:hAnsi="Times New Roman" w:ascii="Times New Roman"/>
          <w:sz w:val="24"/>
          <w:szCs w:val="24"/>
        </w:rPr>
        <w:t xml:space="preserve">Posl. broj 1 </w:t>
      </w:r>
      <w:r w:rsidR="00C07F33" w:rsidRPr="00E93D3F">
        <w:rPr>
          <w:rFonts w:hAnsi="Times New Roman" w:ascii="Times New Roman"/>
          <w:sz w:val="24"/>
          <w:szCs w:val="24"/>
        </w:rPr>
        <w:t>St</w:t>
      </w:r>
      <w:r w:rsidR="00F0098B" w:rsidRPr="00E93D3F">
        <w:rPr>
          <w:rFonts w:hAnsi="Times New Roman" w:ascii="Times New Roman"/>
          <w:sz w:val="24"/>
          <w:szCs w:val="24"/>
        </w:rPr>
        <w:t>-</w:t>
      </w:r>
      <w:r w:rsidR="00E93D3F" w:rsidRPr="00E93D3F">
        <w:rPr>
          <w:rFonts w:hAnsi="Times New Roman" w:ascii="Times New Roman"/>
          <w:sz w:val="24"/>
          <w:szCs w:val="24"/>
        </w:rPr>
        <w:t>76</w:t>
      </w:r>
      <w:r w:rsidR="00F0098B" w:rsidRPr="00E93D3F">
        <w:rPr>
          <w:rFonts w:hAnsi="Times New Roman" w:ascii="Times New Roman"/>
          <w:sz w:val="24"/>
          <w:szCs w:val="24"/>
        </w:rPr>
        <w:t>/</w:t>
      </w:r>
      <w:r w:rsidR="00E93D3F" w:rsidRPr="00E93D3F">
        <w:rPr>
          <w:rFonts w:hAnsi="Times New Roman" w:ascii="Times New Roman"/>
          <w:sz w:val="24"/>
          <w:szCs w:val="24"/>
        </w:rPr>
        <w:t>2014</w:t>
      </w:r>
      <w:r w:rsidR="00260BFB" w:rsidRPr="00E93D3F">
        <w:rPr>
          <w:rFonts w:hAnsi="Times New Roman" w:ascii="Times New Roman"/>
          <w:sz w:val="24"/>
          <w:szCs w:val="24"/>
        </w:rPr>
        <w:t>-</w:t>
      </w:r>
      <w:r w:rsidR="00E93D3F" w:rsidRPr="00E93D3F">
        <w:rPr>
          <w:rFonts w:hAnsi="Times New Roman" w:ascii="Times New Roman"/>
          <w:sz w:val="24"/>
          <w:szCs w:val="24"/>
        </w:rPr>
        <w:t>95</w:t>
      </w:r>
    </w:p>
    <w:p w:rsidRDefault="007236DB" w:rsidP="007236DB" w:rsidR="007236DB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E93D3F">
      <w:pPr>
        <w:jc w:val="center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E93D3F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E93D3F">
      <w:pPr>
        <w:jc w:val="center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E93D3F" w:rsidRPr="00E93D3F">
        <w:rPr>
          <w:rFonts w:hAnsi="Times New Roman" w:ascii="Times New Roman"/>
          <w:sz w:val="24"/>
          <w:szCs w:val="24"/>
        </w:rPr>
        <w:t>INTER, d.o.o. u stečaju, Krapanj, Ulica II 3, Krapanj, OIB: 60096017124</w:t>
      </w:r>
      <w:r w:rsidR="006345B1" w:rsidRPr="00E93D3F">
        <w:rPr>
          <w:rFonts w:hAnsi="Times New Roman" w:ascii="Times New Roman"/>
          <w:sz w:val="24"/>
          <w:szCs w:val="24"/>
        </w:rPr>
        <w:t xml:space="preserve">, </w:t>
      </w:r>
      <w:r w:rsidRPr="00E93D3F">
        <w:rPr>
          <w:rFonts w:hAnsi="Times New Roman" w:ascii="Times New Roman"/>
          <w:sz w:val="24"/>
          <w:szCs w:val="24"/>
        </w:rPr>
        <w:t xml:space="preserve">dana </w:t>
      </w:r>
      <w:r w:rsidR="00E93D3F" w:rsidRPr="00E93D3F">
        <w:rPr>
          <w:rFonts w:hAnsi="Times New Roman" w:ascii="Times New Roman"/>
          <w:sz w:val="24"/>
          <w:szCs w:val="24"/>
        </w:rPr>
        <w:t>6</w:t>
      </w:r>
      <w:r w:rsidR="001347F0" w:rsidRPr="00E93D3F">
        <w:rPr>
          <w:rFonts w:hAnsi="Times New Roman" w:ascii="Times New Roman"/>
          <w:sz w:val="24"/>
          <w:szCs w:val="24"/>
        </w:rPr>
        <w:t>. rujna</w:t>
      </w:r>
      <w:r w:rsidR="008041F5" w:rsidRPr="00E93D3F">
        <w:rPr>
          <w:rFonts w:hAnsi="Times New Roman" w:ascii="Times New Roman"/>
          <w:sz w:val="24"/>
          <w:szCs w:val="24"/>
        </w:rPr>
        <w:t xml:space="preserve"> 2017</w:t>
      </w:r>
      <w:r w:rsidR="006345B1" w:rsidRPr="00E93D3F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E93D3F">
      <w:pPr>
        <w:jc w:val="center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E93D3F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476965" w:rsidRPr="00E93D3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 xml:space="preserve">I. </w:t>
      </w:r>
      <w:r w:rsidR="00476965" w:rsidRPr="00E93D3F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93D3F">
        <w:rPr>
          <w:rFonts w:hAnsi="Times New Roman" w:ascii="Times New Roman"/>
          <w:sz w:val="24"/>
          <w:szCs w:val="24"/>
        </w:rPr>
        <w:t>rješenje</w:t>
      </w:r>
      <w:r w:rsidR="00476965" w:rsidRPr="00E93D3F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E93D3F">
        <w:rPr>
          <w:rFonts w:hAnsi="Times New Roman" w:ascii="Times New Roman"/>
          <w:sz w:val="24"/>
          <w:szCs w:val="24"/>
        </w:rPr>
        <w:t xml:space="preserve"> 1 </w:t>
      </w:r>
      <w:r w:rsidR="00C07F33" w:rsidRPr="00E93D3F">
        <w:rPr>
          <w:rFonts w:hAnsi="Times New Roman" w:ascii="Times New Roman"/>
          <w:sz w:val="24"/>
          <w:szCs w:val="24"/>
        </w:rPr>
        <w:t>St</w:t>
      </w:r>
      <w:r w:rsidR="00F0098B" w:rsidRPr="00E93D3F">
        <w:rPr>
          <w:rFonts w:hAnsi="Times New Roman" w:ascii="Times New Roman"/>
          <w:sz w:val="24"/>
          <w:szCs w:val="24"/>
        </w:rPr>
        <w:t>-</w:t>
      </w:r>
      <w:r w:rsidR="00E93D3F" w:rsidRPr="00E93D3F">
        <w:rPr>
          <w:rFonts w:hAnsi="Times New Roman" w:ascii="Times New Roman"/>
          <w:sz w:val="24"/>
          <w:szCs w:val="24"/>
        </w:rPr>
        <w:t>76</w:t>
      </w:r>
      <w:r w:rsidR="00F0098B" w:rsidRPr="00E93D3F">
        <w:rPr>
          <w:rFonts w:hAnsi="Times New Roman" w:ascii="Times New Roman"/>
          <w:sz w:val="24"/>
          <w:szCs w:val="24"/>
        </w:rPr>
        <w:t>/</w:t>
      </w:r>
      <w:r w:rsidR="00E93D3F" w:rsidRPr="00E93D3F">
        <w:rPr>
          <w:rFonts w:hAnsi="Times New Roman" w:ascii="Times New Roman"/>
          <w:sz w:val="24"/>
          <w:szCs w:val="24"/>
        </w:rPr>
        <w:t>2014-84</w:t>
      </w:r>
      <w:r w:rsidR="00F0098B" w:rsidRPr="00E93D3F">
        <w:rPr>
          <w:rFonts w:hAnsi="Times New Roman" w:ascii="Times New Roman"/>
          <w:sz w:val="24"/>
          <w:szCs w:val="24"/>
        </w:rPr>
        <w:t xml:space="preserve"> </w:t>
      </w:r>
      <w:r w:rsidR="00476965" w:rsidRPr="00E93D3F">
        <w:rPr>
          <w:rFonts w:hAnsi="Times New Roman" w:ascii="Times New Roman"/>
          <w:sz w:val="24"/>
          <w:szCs w:val="24"/>
        </w:rPr>
        <w:t xml:space="preserve">od </w:t>
      </w:r>
      <w:r w:rsidR="00E93D3F" w:rsidRPr="00E93D3F">
        <w:rPr>
          <w:rFonts w:hAnsi="Times New Roman" w:ascii="Times New Roman"/>
          <w:sz w:val="24"/>
          <w:szCs w:val="24"/>
        </w:rPr>
        <w:t>29. lipnja</w:t>
      </w:r>
      <w:r w:rsidR="008041F5" w:rsidRPr="00E93D3F">
        <w:rPr>
          <w:rFonts w:hAnsi="Times New Roman" w:ascii="Times New Roman"/>
          <w:sz w:val="24"/>
          <w:szCs w:val="24"/>
        </w:rPr>
        <w:t xml:space="preserve"> 2017</w:t>
      </w:r>
      <w:r w:rsidR="00476965" w:rsidRPr="00E93D3F">
        <w:rPr>
          <w:rFonts w:hAnsi="Times New Roman" w:ascii="Times New Roman"/>
          <w:sz w:val="24"/>
          <w:szCs w:val="24"/>
        </w:rPr>
        <w:t>. godine</w:t>
      </w:r>
      <w:r w:rsidR="00F046AF" w:rsidRPr="00E93D3F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E93D3F">
        <w:rPr>
          <w:rFonts w:hAnsi="Times New Roman" w:ascii="Times New Roman"/>
          <w:sz w:val="24"/>
          <w:szCs w:val="24"/>
        </w:rPr>
        <w:t>se</w:t>
      </w:r>
      <w:r w:rsidR="00F0098B" w:rsidRPr="00E93D3F">
        <w:rPr>
          <w:rFonts w:hAnsi="Times New Roman" w:ascii="Times New Roman"/>
          <w:sz w:val="24"/>
          <w:szCs w:val="24"/>
        </w:rPr>
        <w:t xml:space="preserve"> </w:t>
      </w:r>
      <w:r w:rsidR="008041F5" w:rsidRPr="00E93D3F">
        <w:rPr>
          <w:rFonts w:hAnsi="Times New Roman" w:ascii="Times New Roman"/>
          <w:sz w:val="24"/>
          <w:szCs w:val="24"/>
        </w:rPr>
        <w:t xml:space="preserve">u </w:t>
      </w:r>
      <w:r w:rsidR="006345B1" w:rsidRPr="00E93D3F">
        <w:rPr>
          <w:rFonts w:hAnsi="Times New Roman" w:ascii="Times New Roman"/>
          <w:sz w:val="24"/>
          <w:szCs w:val="24"/>
        </w:rPr>
        <w:t xml:space="preserve">točci </w:t>
      </w:r>
      <w:r w:rsidR="008041F5" w:rsidRPr="00E93D3F">
        <w:rPr>
          <w:rFonts w:hAnsi="Times New Roman" w:ascii="Times New Roman"/>
          <w:sz w:val="24"/>
          <w:szCs w:val="24"/>
        </w:rPr>
        <w:t>I</w:t>
      </w:r>
      <w:r w:rsidR="006345B1" w:rsidRPr="00E93D3F">
        <w:rPr>
          <w:rFonts w:hAnsi="Times New Roman" w:ascii="Times New Roman"/>
          <w:sz w:val="24"/>
          <w:szCs w:val="24"/>
        </w:rPr>
        <w:t>.</w:t>
      </w:r>
      <w:r w:rsidR="00260BFB" w:rsidRPr="00E93D3F">
        <w:rPr>
          <w:rFonts w:hAnsi="Times New Roman" w:ascii="Times New Roman"/>
          <w:sz w:val="24"/>
          <w:szCs w:val="24"/>
        </w:rPr>
        <w:t xml:space="preserve"> </w:t>
      </w:r>
      <w:r w:rsidR="00F0098B" w:rsidRPr="00E93D3F">
        <w:rPr>
          <w:rFonts w:hAnsi="Times New Roman" w:ascii="Times New Roman"/>
          <w:sz w:val="24"/>
          <w:szCs w:val="24"/>
        </w:rPr>
        <w:t xml:space="preserve">istog </w:t>
      </w:r>
      <w:r w:rsidR="001347F0" w:rsidRPr="00E93D3F">
        <w:rPr>
          <w:rFonts w:hAnsi="Times New Roman" w:ascii="Times New Roman"/>
          <w:sz w:val="24"/>
          <w:szCs w:val="24"/>
        </w:rPr>
        <w:t>tekst</w:t>
      </w:r>
      <w:r w:rsidR="00F0098B" w:rsidRPr="00E93D3F">
        <w:rPr>
          <w:rFonts w:hAnsi="Times New Roman" w:ascii="Times New Roman"/>
          <w:sz w:val="24"/>
          <w:szCs w:val="24"/>
        </w:rPr>
        <w:t>: “</w:t>
      </w:r>
      <w:r w:rsidR="00E93D3F" w:rsidRPr="00E93D3F">
        <w:rPr>
          <w:rFonts w:hAnsi="Times New Roman" w:ascii="Times New Roman"/>
          <w:sz w:val="24"/>
          <w:szCs w:val="24"/>
        </w:rPr>
        <w:t>(pet</w:t>
      </w:r>
      <w:r w:rsidR="00AC5922">
        <w:rPr>
          <w:rFonts w:hAnsi="Times New Roman" w:ascii="Times New Roman"/>
          <w:sz w:val="24"/>
          <w:szCs w:val="24"/>
        </w:rPr>
        <w:t xml:space="preserve"> </w:t>
      </w:r>
      <w:r w:rsidR="00E93D3F" w:rsidRPr="00E93D3F">
        <w:rPr>
          <w:rFonts w:hAnsi="Times New Roman" w:ascii="Times New Roman"/>
          <w:sz w:val="24"/>
          <w:szCs w:val="24"/>
        </w:rPr>
        <w:t>tisuća</w:t>
      </w:r>
      <w:r w:rsidR="00AC5922">
        <w:rPr>
          <w:rFonts w:hAnsi="Times New Roman" w:ascii="Times New Roman"/>
          <w:sz w:val="24"/>
          <w:szCs w:val="24"/>
        </w:rPr>
        <w:t xml:space="preserve"> </w:t>
      </w:r>
      <w:r w:rsidR="00E93D3F" w:rsidRPr="00E93D3F">
        <w:rPr>
          <w:rFonts w:hAnsi="Times New Roman" w:ascii="Times New Roman"/>
          <w:sz w:val="24"/>
          <w:szCs w:val="24"/>
        </w:rPr>
        <w:t>kuna)</w:t>
      </w:r>
      <w:r w:rsidR="001347F0" w:rsidRPr="00E93D3F">
        <w:rPr>
          <w:rFonts w:hAnsi="Times New Roman" w:ascii="Times New Roman"/>
          <w:sz w:val="24"/>
          <w:szCs w:val="24"/>
        </w:rPr>
        <w:t>“ zamjenjuje</w:t>
      </w:r>
      <w:r w:rsidR="00F0098B" w:rsidRPr="00E93D3F">
        <w:rPr>
          <w:rFonts w:hAnsi="Times New Roman" w:ascii="Times New Roman"/>
          <w:sz w:val="24"/>
          <w:szCs w:val="24"/>
        </w:rPr>
        <w:t xml:space="preserve"> </w:t>
      </w:r>
      <w:r w:rsidR="001347F0" w:rsidRPr="00E93D3F">
        <w:rPr>
          <w:rFonts w:hAnsi="Times New Roman" w:ascii="Times New Roman"/>
          <w:sz w:val="24"/>
          <w:szCs w:val="24"/>
        </w:rPr>
        <w:t>tekstom</w:t>
      </w:r>
      <w:r w:rsidR="00F0098B" w:rsidRPr="00E93D3F">
        <w:rPr>
          <w:rFonts w:hAnsi="Times New Roman" w:ascii="Times New Roman"/>
          <w:sz w:val="24"/>
          <w:szCs w:val="24"/>
        </w:rPr>
        <w:t>: „</w:t>
      </w:r>
      <w:r w:rsidR="00E93D3F" w:rsidRPr="00E93D3F">
        <w:rPr>
          <w:rFonts w:hAnsi="Times New Roman" w:ascii="Times New Roman"/>
          <w:sz w:val="24"/>
          <w:szCs w:val="24"/>
        </w:rPr>
        <w:t>(tri</w:t>
      </w:r>
      <w:r w:rsidR="00AC5922">
        <w:rPr>
          <w:rFonts w:hAnsi="Times New Roman" w:ascii="Times New Roman"/>
          <w:sz w:val="24"/>
          <w:szCs w:val="24"/>
        </w:rPr>
        <w:t xml:space="preserve"> </w:t>
      </w:r>
      <w:r w:rsidR="00E93D3F" w:rsidRPr="00E93D3F">
        <w:rPr>
          <w:rFonts w:hAnsi="Times New Roman" w:ascii="Times New Roman"/>
          <w:sz w:val="24"/>
          <w:szCs w:val="24"/>
        </w:rPr>
        <w:t>tisuće</w:t>
      </w:r>
      <w:r w:rsidR="00AC5922">
        <w:rPr>
          <w:rFonts w:hAnsi="Times New Roman" w:ascii="Times New Roman"/>
          <w:sz w:val="24"/>
          <w:szCs w:val="24"/>
        </w:rPr>
        <w:t xml:space="preserve"> </w:t>
      </w:r>
      <w:r w:rsidR="00E93D3F" w:rsidRPr="00E93D3F">
        <w:rPr>
          <w:rFonts w:hAnsi="Times New Roman" w:ascii="Times New Roman"/>
          <w:sz w:val="24"/>
          <w:szCs w:val="24"/>
        </w:rPr>
        <w:t>kuna)</w:t>
      </w:r>
      <w:r w:rsidR="00F0098B" w:rsidRPr="00E93D3F">
        <w:rPr>
          <w:rFonts w:hAnsi="Times New Roman" w:ascii="Times New Roman"/>
          <w:sz w:val="24"/>
          <w:szCs w:val="24"/>
        </w:rPr>
        <w:t>“.</w:t>
      </w:r>
    </w:p>
    <w:p w:rsidRDefault="00725ADC" w:rsidP="00F046AF" w:rsidR="00725ADC" w:rsidRPr="00E93D3F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E93D3F">
      <w:pPr>
        <w:jc w:val="center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E93D3F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E93D3F">
        <w:rPr>
          <w:rFonts w:hAnsi="Times New Roman" w:ascii="Times New Roman"/>
          <w:sz w:val="24"/>
          <w:szCs w:val="24"/>
        </w:rPr>
        <w:t xml:space="preserve">rješenju ovog suda od </w:t>
      </w:r>
      <w:r w:rsidRPr="00E93D3F">
        <w:rPr>
          <w:rFonts w:hAnsi="Times New Roman" w:ascii="Times New Roman"/>
          <w:sz w:val="24"/>
          <w:szCs w:val="24"/>
        </w:rPr>
        <w:t xml:space="preserve"> </w:t>
      </w:r>
      <w:r w:rsidR="00E93D3F" w:rsidRPr="00E93D3F">
        <w:rPr>
          <w:rFonts w:hAnsi="Times New Roman" w:ascii="Times New Roman"/>
          <w:sz w:val="24"/>
          <w:szCs w:val="24"/>
        </w:rPr>
        <w:t>29. lipnja</w:t>
      </w:r>
      <w:r w:rsidR="008041F5" w:rsidRPr="00E93D3F">
        <w:rPr>
          <w:rFonts w:hAnsi="Times New Roman" w:ascii="Times New Roman"/>
          <w:sz w:val="24"/>
          <w:szCs w:val="24"/>
        </w:rPr>
        <w:t xml:space="preserve"> 2017</w:t>
      </w:r>
      <w:r w:rsidR="006345B1" w:rsidRPr="00E93D3F">
        <w:rPr>
          <w:rFonts w:hAnsi="Times New Roman" w:ascii="Times New Roman"/>
          <w:sz w:val="24"/>
          <w:szCs w:val="24"/>
        </w:rPr>
        <w:t xml:space="preserve">. </w:t>
      </w:r>
      <w:r w:rsidR="00F0098B" w:rsidRPr="00E93D3F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E93D3F">
        <w:rPr>
          <w:rFonts w:hAnsi="Times New Roman" w:ascii="Times New Roman"/>
          <w:sz w:val="24"/>
          <w:szCs w:val="24"/>
        </w:rPr>
        <w:t>St</w:t>
      </w:r>
      <w:r w:rsidR="00F0098B" w:rsidRPr="00E93D3F">
        <w:rPr>
          <w:rFonts w:hAnsi="Times New Roman" w:ascii="Times New Roman"/>
          <w:sz w:val="24"/>
          <w:szCs w:val="24"/>
        </w:rPr>
        <w:t>-</w:t>
      </w:r>
      <w:r w:rsidR="00E93D3F" w:rsidRPr="00E93D3F">
        <w:rPr>
          <w:rFonts w:hAnsi="Times New Roman" w:ascii="Times New Roman"/>
          <w:sz w:val="24"/>
          <w:szCs w:val="24"/>
        </w:rPr>
        <w:t>74/2014</w:t>
      </w:r>
      <w:r w:rsidR="00366A89" w:rsidRPr="00E93D3F">
        <w:rPr>
          <w:rFonts w:hAnsi="Times New Roman" w:ascii="Times New Roman"/>
          <w:sz w:val="24"/>
          <w:szCs w:val="24"/>
        </w:rPr>
        <w:t>-</w:t>
      </w:r>
      <w:r w:rsidR="00E93D3F" w:rsidRPr="00E93D3F">
        <w:rPr>
          <w:rFonts w:hAnsi="Times New Roman" w:ascii="Times New Roman"/>
          <w:sz w:val="24"/>
          <w:szCs w:val="24"/>
        </w:rPr>
        <w:t>84</w:t>
      </w:r>
      <w:r w:rsidRPr="00E93D3F">
        <w:rPr>
          <w:rFonts w:hAnsi="Times New Roman" w:ascii="Times New Roman"/>
          <w:sz w:val="24"/>
          <w:szCs w:val="24"/>
        </w:rPr>
        <w:t xml:space="preserve"> došlo</w:t>
      </w:r>
      <w:r w:rsidR="00F0098B" w:rsidRPr="00E93D3F">
        <w:rPr>
          <w:rFonts w:hAnsi="Times New Roman" w:ascii="Times New Roman"/>
          <w:sz w:val="24"/>
          <w:szCs w:val="24"/>
        </w:rPr>
        <w:t xml:space="preserve"> je</w:t>
      </w:r>
      <w:r w:rsidRPr="00E93D3F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E93D3F">
        <w:rPr>
          <w:rFonts w:hAnsi="Times New Roman" w:ascii="Times New Roman"/>
          <w:sz w:val="24"/>
          <w:szCs w:val="24"/>
        </w:rPr>
        <w:t xml:space="preserve"> u pisanju </w:t>
      </w:r>
      <w:r w:rsidR="00E93D3F" w:rsidRPr="00E93D3F">
        <w:rPr>
          <w:rFonts w:hAnsi="Times New Roman" w:ascii="Times New Roman"/>
          <w:sz w:val="24"/>
          <w:szCs w:val="24"/>
        </w:rPr>
        <w:t>teksta</w:t>
      </w:r>
      <w:r w:rsidR="00C07F33" w:rsidRPr="00E93D3F">
        <w:rPr>
          <w:rFonts w:hAnsi="Times New Roman" w:ascii="Times New Roman"/>
          <w:sz w:val="24"/>
          <w:szCs w:val="24"/>
        </w:rPr>
        <w:t>.</w:t>
      </w:r>
      <w:r w:rsidR="00F0098B" w:rsidRPr="00E93D3F">
        <w:rPr>
          <w:rFonts w:hAnsi="Times New Roman" w:ascii="Times New Roman"/>
          <w:sz w:val="24"/>
          <w:szCs w:val="24"/>
        </w:rPr>
        <w:t xml:space="preserve"> </w:t>
      </w:r>
      <w:r w:rsidRPr="00E93D3F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E93D3F">
      <w:pPr>
        <w:jc w:val="center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 xml:space="preserve">U Zadru, dana </w:t>
      </w:r>
      <w:r w:rsidR="00E93D3F" w:rsidRPr="00E93D3F">
        <w:rPr>
          <w:rFonts w:hAnsi="Times New Roman" w:ascii="Times New Roman"/>
          <w:sz w:val="24"/>
          <w:szCs w:val="24"/>
        </w:rPr>
        <w:t>6</w:t>
      </w:r>
      <w:r w:rsidR="001347F0" w:rsidRPr="00E93D3F">
        <w:rPr>
          <w:rFonts w:hAnsi="Times New Roman" w:ascii="Times New Roman"/>
          <w:sz w:val="24"/>
          <w:szCs w:val="24"/>
        </w:rPr>
        <w:t>. rujna</w:t>
      </w:r>
      <w:r w:rsidR="008041F5" w:rsidRPr="00E93D3F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31259B" w:rsidR="00476965" w:rsidRPr="00E93D3F">
      <w:pPr>
        <w:jc w:val="right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="007236DB" w:rsidRPr="00E93D3F">
        <w:rPr>
          <w:rFonts w:hAnsi="Times New Roman" w:ascii="Times New Roman"/>
          <w:sz w:val="24"/>
          <w:szCs w:val="24"/>
        </w:rPr>
        <w:tab/>
      </w:r>
      <w:r w:rsidR="006345B1" w:rsidRPr="00E93D3F">
        <w:rPr>
          <w:rFonts w:hAnsi="Times New Roman" w:ascii="Times New Roman"/>
          <w:sz w:val="24"/>
          <w:szCs w:val="24"/>
        </w:rPr>
        <w:t>Sutkinja:</w:t>
      </w:r>
    </w:p>
    <w:p w:rsidRDefault="00476965" w:rsidP="009E7DA7" w:rsidR="009E7DA7" w:rsidRPr="00E93D3F">
      <w:pPr>
        <w:jc w:val="right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E93D3F">
        <w:rPr>
          <w:rFonts w:hAnsi="Times New Roman" w:ascii="Times New Roman"/>
          <w:sz w:val="24"/>
          <w:szCs w:val="24"/>
        </w:rPr>
        <w:tab/>
      </w:r>
      <w:r w:rsidR="007236DB" w:rsidRPr="00E93D3F">
        <w:rPr>
          <w:rFonts w:hAnsi="Times New Roman" w:ascii="Times New Roman"/>
          <w:sz w:val="24"/>
          <w:szCs w:val="24"/>
        </w:rPr>
        <w:tab/>
      </w:r>
      <w:r w:rsidRPr="00E93D3F">
        <w:rPr>
          <w:rFonts w:hAnsi="Times New Roman" w:ascii="Times New Roman"/>
          <w:sz w:val="24"/>
          <w:szCs w:val="24"/>
        </w:rPr>
        <w:t>Ardena Bajlo</w:t>
      </w:r>
      <w:r w:rsidR="00366A89" w:rsidRPr="00E93D3F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E93D3F">
      <w:pPr>
        <w:jc w:val="right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 xml:space="preserve">     </w:t>
      </w:r>
      <w:r w:rsidR="00F0098B" w:rsidRPr="00E93D3F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E93D3F">
      <w:pPr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PRAVNA POUKA:</w:t>
      </w:r>
      <w:r w:rsidR="0031259B" w:rsidRPr="00E93D3F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E93D3F">
      <w:pPr>
        <w:jc w:val="both"/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E93D3F">
        <w:rPr>
          <w:rFonts w:hAnsi="Times New Roman" w:ascii="Times New Roman"/>
          <w:sz w:val="24"/>
          <w:szCs w:val="24"/>
        </w:rPr>
        <w:t xml:space="preserve">eti žalbu u roku od 8 dana od </w:t>
      </w:r>
      <w:r w:rsidRPr="00E93D3F">
        <w:rPr>
          <w:rFonts w:hAnsi="Times New Roman" w:ascii="Times New Roman"/>
          <w:sz w:val="24"/>
          <w:szCs w:val="24"/>
        </w:rPr>
        <w:t xml:space="preserve">dana </w:t>
      </w:r>
      <w:r w:rsidR="008041F5" w:rsidRPr="00E93D3F">
        <w:rPr>
          <w:rFonts w:hAnsi="Times New Roman" w:ascii="Times New Roman"/>
          <w:sz w:val="24"/>
          <w:szCs w:val="24"/>
        </w:rPr>
        <w:t>dostave</w:t>
      </w:r>
      <w:r w:rsidRPr="00E93D3F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E93D3F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E93D3F">
      <w:pPr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E93D3F">
      <w:pPr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E93D3F">
      <w:pPr>
        <w:rPr>
          <w:rFonts w:hAnsi="Times New Roman" w:ascii="Times New Roman"/>
          <w:sz w:val="24"/>
          <w:szCs w:val="24"/>
        </w:rPr>
      </w:pPr>
      <w:r w:rsidRPr="00E93D3F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E93D3F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A1078"/>
    <w:rsid w:val="008041F5"/>
    <w:rsid w:val="0082594F"/>
    <w:rsid w:val="008E454C"/>
    <w:rsid w:val="00974B89"/>
    <w:rsid w:val="009E7DA7"/>
    <w:rsid w:val="00A00D27"/>
    <w:rsid w:val="00A241EB"/>
    <w:rsid w:val="00A41E71"/>
    <w:rsid w:val="00A8376E"/>
    <w:rsid w:val="00AA193D"/>
    <w:rsid w:val="00AC5922"/>
    <w:rsid w:val="00AD46D8"/>
    <w:rsid w:val="00AE1639"/>
    <w:rsid w:val="00B83EA2"/>
    <w:rsid w:val="00BB24F7"/>
    <w:rsid w:val="00C07F33"/>
    <w:rsid w:val="00C64692"/>
    <w:rsid w:val="00CB2275"/>
    <w:rsid w:val="00D12CAE"/>
    <w:rsid w:val="00D46139"/>
    <w:rsid w:val="00DC4235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C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C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- 16.03.17. - dostavljeno Izvješće st.uprav.
ORIGINAL SPIA  poslan u pisarnicu 24.7.2017.</izvorni_sadrzaj>
    <derivirana_varijabla naziv="DomainObject.Predmet.PrimjedbaSuca_1">- 16.03.17. - dostavljeno Izvješće st.uprav.
ORIGINAL SPIA  poslan u pisarnicu 24.7.2017.</derivirana_varijabla>
  </DomainObject.Predmet.PrimjedbaSuc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St-76/2014-78</izvorni_sadrzaj>
    <derivirana_varijabla naziv="DomainObject.Predmet.OdlukaRjesenje.Oznaka_1">St-76/2014-78</derivirana_varijabla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E538B-4F4E-4594-B086-769134D08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1000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2017-09-05T10:56:00Z</dcterms:created>
  <dc:creator>Administrator</dc:creator>
  <cp:lastModifiedBy>Martina Kalmeta</cp:lastModifiedBy>
  <cp:lastPrinted>2017-09-06T08:01:00Z</cp:lastPrinted>
  <dcterms:modified xmlns:xsi="http://www.w3.org/2001/XMLSchema-instance" xsi:type="dcterms:W3CDTF">2017-09-06T11:19:00Z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