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c84c" w14:paraId="99dc84c" w:rsidRDefault="00B62856" w:rsidP="00B62856" w:rsidR="00B62856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B62856" w:rsidP="00B62856" w:rsidR="00B62856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B62856" w:rsidP="00B62856" w:rsidR="00B6285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B62856" w:rsidP="00B62856" w:rsidR="00B6285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B62856" w:rsidP="00B62856" w:rsidR="00B6285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960FF3">
        <w:rPr>
          <w:b/>
          <w:sz w:val="22"/>
          <w:szCs w:val="22"/>
        </w:rPr>
        <w:t>1594</w:t>
      </w:r>
      <w:r>
        <w:rPr>
          <w:b/>
          <w:sz w:val="22"/>
          <w:szCs w:val="22"/>
        </w:rPr>
        <w:t>/201</w:t>
      </w:r>
      <w:r w:rsidR="00A334E4">
        <w:rPr>
          <w:b/>
          <w:sz w:val="22"/>
          <w:szCs w:val="22"/>
        </w:rPr>
        <w:t>6</w:t>
      </w:r>
      <w:r w:rsidR="00960FF3">
        <w:rPr>
          <w:b/>
          <w:sz w:val="22"/>
          <w:szCs w:val="22"/>
        </w:rPr>
        <w:t>-56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</w:r>
      <w:r w:rsidR="00FA101B" w:rsidRPr="00FA101B">
        <w:rPr>
          <w:sz w:val="22"/>
          <w:szCs w:val="22"/>
        </w:rPr>
        <w:t>Trgovački sud u Splitu, stalna služba u Dubrovniku, po stečajnom sucu tog suda Srđanu Gavraniću, kao sucu pojedincu, u stečajnom postupku nad dužnikom</w:t>
      </w:r>
      <w:r w:rsidR="00FA101B" w:rsidRPr="00FA101B">
        <w:rPr>
          <w:b/>
          <w:sz w:val="22"/>
          <w:szCs w:val="22"/>
        </w:rPr>
        <w:t xml:space="preserve"> </w:t>
      </w:r>
      <w:r w:rsidR="00A23311" w:rsidRPr="00A23311">
        <w:rPr>
          <w:sz w:val="22"/>
          <w:szCs w:val="22"/>
        </w:rPr>
        <w:t>MPT METKOVKA dioničko društvo za promet i preradu žitarica i brašna „u stečaju“ iz Metkovića, Mlinska 15, MBS 060024343</w:t>
      </w:r>
      <w:r w:rsidR="00FA101B" w:rsidRPr="00FA101B">
        <w:rPr>
          <w:sz w:val="22"/>
          <w:szCs w:val="22"/>
        </w:rPr>
        <w:t xml:space="preserve">, </w:t>
      </w:r>
      <w:r w:rsidR="003138FB">
        <w:rPr>
          <w:sz w:val="22"/>
          <w:szCs w:val="22"/>
        </w:rPr>
        <w:t>zastupano po stečajnom up</w:t>
      </w:r>
      <w:r w:rsidR="00CA0047">
        <w:rPr>
          <w:sz w:val="22"/>
          <w:szCs w:val="22"/>
        </w:rPr>
        <w:t xml:space="preserve">ravitelju </w:t>
      </w:r>
      <w:r w:rsidR="00A23311">
        <w:rPr>
          <w:sz w:val="22"/>
          <w:szCs w:val="22"/>
        </w:rPr>
        <w:t>Vlahu Monkoviću iz Cavtata</w:t>
      </w:r>
      <w:r w:rsidR="003138FB">
        <w:rPr>
          <w:sz w:val="22"/>
          <w:szCs w:val="22"/>
        </w:rPr>
        <w:t xml:space="preserve">, </w:t>
      </w:r>
      <w:r w:rsidR="00FA101B" w:rsidRPr="00FA101B">
        <w:rPr>
          <w:sz w:val="22"/>
          <w:szCs w:val="22"/>
        </w:rPr>
        <w:t>izvan ročišta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7D729B">
        <w:rPr>
          <w:sz w:val="22"/>
          <w:szCs w:val="22"/>
        </w:rPr>
        <w:t>11. kolovoza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A334E4">
        <w:rPr>
          <w:sz w:val="22"/>
          <w:szCs w:val="22"/>
        </w:rPr>
        <w:t>6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4C03FF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A23311" w:rsidRPr="00A23311">
        <w:rPr>
          <w:sz w:val="22"/>
          <w:szCs w:val="22"/>
        </w:rPr>
        <w:t>MPT METKOVKA dioničko društvo za promet i preradu žitarica i brašna „u stečaju“ iz Metkovića, Mlinska 15, MBS 060024343</w:t>
      </w:r>
      <w:r w:rsidR="00CA0047" w:rsidRPr="00CA0047">
        <w:rPr>
          <w:sz w:val="22"/>
          <w:szCs w:val="22"/>
        </w:rPr>
        <w:t xml:space="preserve">, zastupano po </w:t>
      </w:r>
      <w:r w:rsidR="00A23311">
        <w:rPr>
          <w:sz w:val="22"/>
          <w:szCs w:val="22"/>
        </w:rPr>
        <w:t>upravitelju stečajne mase Vlahu Monkoviću iz Cavtata</w:t>
      </w:r>
      <w:r w:rsidR="005C6FDC">
        <w:rPr>
          <w:sz w:val="22"/>
          <w:szCs w:val="22"/>
        </w:rPr>
        <w:t>.</w:t>
      </w:r>
    </w:p>
    <w:p w:rsidRDefault="00856C33" w:rsidP="004C03FF" w:rsidR="00856C33" w:rsidRPr="00CB57F2">
      <w:pPr>
        <w:jc w:val="both"/>
        <w:rPr>
          <w:sz w:val="16"/>
          <w:szCs w:val="16"/>
        </w:rPr>
      </w:pPr>
    </w:p>
    <w:p w:rsidRDefault="00856C33" w:rsidP="004C03FF" w:rsidR="00856C33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Stečajna masa </w:t>
      </w:r>
      <w:r w:rsidRPr="00856C33">
        <w:rPr>
          <w:sz w:val="22"/>
          <w:szCs w:val="22"/>
        </w:rPr>
        <w:t xml:space="preserve">stečajnog dužnika </w:t>
      </w:r>
      <w:r w:rsidR="006B24BC" w:rsidRPr="006B24BC">
        <w:rPr>
          <w:sz w:val="22"/>
          <w:szCs w:val="22"/>
        </w:rPr>
        <w:t>MPT METKOVKA dioničko društvo za promet i preradu žitarica i brašna „u stečaju“ iz Metkovića, Mlinska 15, MBS 060024343</w:t>
      </w:r>
      <w:r w:rsidR="00CA0047" w:rsidRPr="00CA0047">
        <w:rPr>
          <w:sz w:val="22"/>
          <w:szCs w:val="22"/>
        </w:rPr>
        <w:t xml:space="preserve">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90148B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Obrazloženje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 xml:space="preserve">Rješenjem </w:t>
      </w:r>
      <w:r w:rsidR="006B24BC" w:rsidRPr="006B24BC">
        <w:rPr>
          <w:sz w:val="22"/>
          <w:szCs w:val="22"/>
        </w:rPr>
        <w:t xml:space="preserve">(tada nadležnog) Trgovačkog suda u Splitu posl.br. VII St-102/01 od 13. srpnja 2001. godine otvoren je stečajni postupak nad dužnikom MPT METKOVKA </w:t>
      </w:r>
      <w:r w:rsidR="00960FF3" w:rsidRPr="006B24BC">
        <w:rPr>
          <w:sz w:val="22"/>
          <w:szCs w:val="22"/>
        </w:rPr>
        <w:t>dioničko</w:t>
      </w:r>
      <w:r w:rsidR="006B24BC" w:rsidRPr="006B24BC">
        <w:rPr>
          <w:sz w:val="22"/>
          <w:szCs w:val="22"/>
        </w:rPr>
        <w:t xml:space="preserve"> društvo za promet i preradu žitarica i brašna iz Metkovića, Mlinska 15</w:t>
      </w:r>
      <w:r w:rsidR="00170C51">
        <w:rPr>
          <w:sz w:val="22"/>
          <w:szCs w:val="22"/>
        </w:rPr>
        <w:t>, a n</w:t>
      </w:r>
      <w:r w:rsidR="006B24BC" w:rsidRPr="006B24BC">
        <w:rPr>
          <w:sz w:val="22"/>
          <w:szCs w:val="22"/>
        </w:rPr>
        <w:t xml:space="preserve">akon što je proveden stečajni postupak pred Trgovačkim sudom u Splitu i kasnije Trgovačkim sudom u Dubrovniku kao nadležnim sudom koji je u međuvremenu (od otvaranja stečajnog postupka) počeo s radom, </w:t>
      </w:r>
      <w:r w:rsidR="00170C51">
        <w:rPr>
          <w:sz w:val="22"/>
          <w:szCs w:val="22"/>
        </w:rPr>
        <w:t xml:space="preserve">postupak je zaključen, a stečajni upravitelj je </w:t>
      </w:r>
      <w:r w:rsidR="006B24BC" w:rsidRPr="006B24BC">
        <w:rPr>
          <w:sz w:val="22"/>
          <w:szCs w:val="22"/>
        </w:rPr>
        <w:t>ovlaš</w:t>
      </w:r>
      <w:r w:rsidR="00170C51">
        <w:rPr>
          <w:sz w:val="22"/>
          <w:szCs w:val="22"/>
        </w:rPr>
        <w:t>ten</w:t>
      </w:r>
      <w:r w:rsidR="006B24BC" w:rsidRPr="006B24BC">
        <w:rPr>
          <w:sz w:val="22"/>
          <w:szCs w:val="22"/>
        </w:rPr>
        <w:t xml:space="preserve"> da u ime i za račun stečajne mase nastavi postupke radi prikupljanja imovine koja ulazi u stečajn</w:t>
      </w:r>
      <w:r w:rsidR="00BE66C8">
        <w:rPr>
          <w:sz w:val="22"/>
          <w:szCs w:val="22"/>
        </w:rPr>
        <w:t>u</w:t>
      </w:r>
      <w:r w:rsidR="006B24BC" w:rsidRPr="006B24BC">
        <w:rPr>
          <w:sz w:val="22"/>
          <w:szCs w:val="22"/>
        </w:rPr>
        <w:t xml:space="preserve"> mas</w:t>
      </w:r>
      <w:r w:rsidR="00BE66C8">
        <w:rPr>
          <w:sz w:val="22"/>
          <w:szCs w:val="22"/>
        </w:rPr>
        <w:t>u</w:t>
      </w:r>
      <w:r w:rsidR="006B24BC" w:rsidRPr="006B24BC">
        <w:rPr>
          <w:sz w:val="22"/>
          <w:szCs w:val="22"/>
        </w:rPr>
        <w:t xml:space="preserve">. </w:t>
      </w:r>
      <w:r w:rsidRPr="00332B2F">
        <w:rPr>
          <w:sz w:val="22"/>
          <w:szCs w:val="22"/>
        </w:rPr>
        <w:t xml:space="preserve"> </w:t>
      </w:r>
    </w:p>
    <w:p w:rsidRDefault="00332B2F" w:rsidP="00332B2F" w:rsidR="00332B2F" w:rsidRPr="00CB57F2">
      <w:pPr>
        <w:jc w:val="both"/>
        <w:rPr>
          <w:sz w:val="16"/>
          <w:szCs w:val="16"/>
        </w:rPr>
      </w:pPr>
    </w:p>
    <w:p w:rsidRDefault="00332B2F" w:rsidP="00332B2F" w:rsidR="00BE66C8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="00BE66C8">
        <w:rPr>
          <w:sz w:val="22"/>
          <w:szCs w:val="22"/>
        </w:rPr>
        <w:t xml:space="preserve">Stečajni upravitelj je predložio naknadnu diobu u bitnome navodeći da </w:t>
      </w:r>
      <w:r w:rsidR="0008286B">
        <w:rPr>
          <w:sz w:val="22"/>
          <w:szCs w:val="22"/>
        </w:rPr>
        <w:t>je nakon zaključenja postupka imovina ušla u stečajnu masu.</w:t>
      </w:r>
    </w:p>
    <w:p w:rsidRDefault="0008286B" w:rsidP="00332B2F" w:rsidR="0008286B" w:rsidRPr="00CB57F2">
      <w:pPr>
        <w:jc w:val="both"/>
        <w:rPr>
          <w:sz w:val="16"/>
          <w:szCs w:val="16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>U smislu čl. 289. Stečajnog zakona (NN 71/15, dalje u tekstu SZ) sud će na prijedlog stečajnog upravitelja</w:t>
      </w:r>
      <w:r w:rsidR="004F51B4">
        <w:rPr>
          <w:sz w:val="22"/>
          <w:szCs w:val="22"/>
        </w:rPr>
        <w:t>, stečajnog vjerovnika</w:t>
      </w:r>
      <w:r w:rsidRPr="00332B2F">
        <w:rPr>
          <w:sz w:val="22"/>
          <w:szCs w:val="22"/>
        </w:rPr>
        <w:t xml:space="preserve">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332B2F" w:rsidP="00332B2F" w:rsidR="00332B2F" w:rsidRPr="00CB57F2">
      <w:pPr>
        <w:jc w:val="both"/>
        <w:rPr>
          <w:sz w:val="16"/>
          <w:szCs w:val="16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Zbog navedenog, na temelju spomenutog propisa odlučeno je kao u izreci.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</w:p>
    <w:p w:rsidRDefault="00332B2F" w:rsidP="00AC105C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U Dubrovniku, dana </w:t>
      </w:r>
      <w:r w:rsidR="007D729B">
        <w:rPr>
          <w:b/>
          <w:sz w:val="22"/>
          <w:szCs w:val="22"/>
        </w:rPr>
        <w:t>11. kolovoza</w:t>
      </w:r>
      <w:r w:rsidRPr="00332B2F">
        <w:rPr>
          <w:b/>
          <w:sz w:val="22"/>
          <w:szCs w:val="22"/>
        </w:rPr>
        <w:t xml:space="preserve"> 2016. godine</w:t>
      </w:r>
    </w:p>
    <w:p w:rsidRDefault="00332B2F" w:rsidP="00332B2F" w:rsidR="00332B2F" w:rsidRPr="00CB57F2">
      <w:pPr>
        <w:jc w:val="both"/>
        <w:rPr>
          <w:sz w:val="16"/>
          <w:szCs w:val="16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b/>
          <w:sz w:val="22"/>
          <w:szCs w:val="22"/>
        </w:rPr>
        <w:t>Stečajni sudac:</w:t>
      </w:r>
    </w:p>
    <w:p w:rsidRDefault="00332B2F" w:rsidP="00332B2F" w:rsidR="00332B2F" w:rsidRPr="00CB57F2">
      <w:pPr>
        <w:jc w:val="both"/>
        <w:rPr>
          <w:b/>
          <w:sz w:val="16"/>
          <w:szCs w:val="16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  <w:t>Srđan Gavranić</w:t>
      </w:r>
      <w:r w:rsidR="00960FF3">
        <w:rPr>
          <w:b/>
          <w:sz w:val="22"/>
          <w:szCs w:val="22"/>
        </w:rPr>
        <w:t>, v.r.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POUKA O PRAVNOM LIJEKU:</w:t>
      </w:r>
    </w:p>
    <w:p w:rsidRDefault="00AA7948" w:rsidP="00AA7948" w:rsidR="00AA7948" w:rsidRPr="00AA7948">
      <w:pPr>
        <w:jc w:val="both"/>
        <w:rPr>
          <w:sz w:val="22"/>
          <w:szCs w:val="22"/>
        </w:rPr>
      </w:pPr>
      <w:r w:rsidRPr="00AA794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A7948">
          <w:rPr>
            <w:sz w:val="22"/>
            <w:szCs w:val="22"/>
          </w:rPr>
          <w:t>11. st</w:t>
        </w:r>
      </w:smartTag>
      <w:r w:rsidRPr="00AA794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A7948">
          <w:rPr>
            <w:sz w:val="22"/>
            <w:szCs w:val="22"/>
          </w:rPr>
          <w:t>4. OZ</w:t>
        </w:r>
      </w:smartTag>
      <w:r w:rsidRPr="00AA7948">
        <w:rPr>
          <w:sz w:val="22"/>
          <w:szCs w:val="22"/>
        </w:rPr>
        <w:t>).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DN-a </w:t>
      </w:r>
      <w:r w:rsidRPr="00332B2F">
        <w:rPr>
          <w:sz w:val="22"/>
          <w:szCs w:val="22"/>
        </w:rPr>
        <w:t>(</w:t>
      </w:r>
      <w:r w:rsidR="000043B3">
        <w:rPr>
          <w:sz w:val="22"/>
          <w:szCs w:val="22"/>
        </w:rPr>
        <w:t>1</w:t>
      </w:r>
      <w:r w:rsidR="007D729B">
        <w:rPr>
          <w:sz w:val="22"/>
          <w:szCs w:val="22"/>
        </w:rPr>
        <w:t>1</w:t>
      </w:r>
      <w:r w:rsidRPr="00332B2F">
        <w:rPr>
          <w:sz w:val="22"/>
          <w:szCs w:val="22"/>
        </w:rPr>
        <w:t>.0</w:t>
      </w:r>
      <w:r w:rsidR="007D729B">
        <w:rPr>
          <w:sz w:val="22"/>
          <w:szCs w:val="22"/>
        </w:rPr>
        <w:t>8</w:t>
      </w:r>
      <w:r w:rsidRPr="00332B2F">
        <w:rPr>
          <w:sz w:val="22"/>
          <w:szCs w:val="22"/>
        </w:rPr>
        <w:t>.2016.g.)</w:t>
      </w:r>
      <w:r w:rsidRPr="00332B2F">
        <w:rPr>
          <w:b/>
          <w:sz w:val="22"/>
          <w:szCs w:val="22"/>
        </w:rPr>
        <w:t>:</w:t>
      </w:r>
    </w:p>
    <w:p w:rsidRDefault="00332B2F" w:rsidP="00AC105C" w:rsidR="00332B2F" w:rsidRPr="00332B2F">
      <w:pPr>
        <w:numPr>
          <w:ilvl w:val="0"/>
          <w:numId w:val="3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332B2F">
        <w:rPr>
          <w:sz w:val="22"/>
          <w:szCs w:val="22"/>
        </w:rPr>
        <w:t>upravitelju stečajne mase,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ŽDO Dubrovnik, Građansko-upravni odjel,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Porezna uprava Ispostava Dubrovnik,</w:t>
      </w:r>
    </w:p>
    <w:p w:rsidRDefault="00BA0015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332B2F" w:rsidRPr="00332B2F">
        <w:rPr>
          <w:sz w:val="22"/>
          <w:szCs w:val="22"/>
        </w:rPr>
        <w:tab/>
        <w:t>Općinskom sudu u Dubrovniku, ZK odjelu,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</w:r>
      <w:r w:rsidR="00CB57F2" w:rsidRPr="00CB57F2">
        <w:rPr>
          <w:sz w:val="22"/>
          <w:szCs w:val="22"/>
        </w:rPr>
        <w:t>registru trgovačkog suda</w:t>
      </w:r>
      <w:r w:rsidRPr="00332B2F">
        <w:rPr>
          <w:sz w:val="22"/>
          <w:szCs w:val="22"/>
        </w:rPr>
        <w:t>, ovdje,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mrežna stranica e-oglasna ploča suda.</w:t>
      </w:r>
    </w:p>
    <w:p w:rsidRDefault="00CB57F2" w:rsidP="00AC105C" w:rsidR="00CB57F2">
      <w:pPr>
        <w:tabs>
          <w:tab w:pos="142" w:val="left"/>
        </w:tabs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4C03FF" w:rsidP="004C03FF" w:rsidR="004C03FF" w:rsidRPr="00AF1971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sectPr w:rsidSect="005C6FDC" w:rsidR="00F309B7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155086" w:rsidR="00155086" w:rsidRPr="00155086">
    <w:pPr>
      <w:jc w:val="right"/>
      <w:rPr>
        <w:b/>
        <w:sz w:val="22"/>
        <w:szCs w:val="22"/>
      </w:rPr>
    </w:pPr>
    <w:r w:rsidRPr="00FC6B34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6</w:t>
    </w:r>
    <w:r w:rsidR="00155086">
      <w:rPr>
        <w:b/>
        <w:sz w:val="22"/>
        <w:szCs w:val="22"/>
      </w:rPr>
      <w:t>-St</w:t>
    </w:r>
    <w:r w:rsidR="00960FF3">
      <w:rPr>
        <w:b/>
        <w:sz w:val="22"/>
        <w:szCs w:val="22"/>
      </w:rPr>
      <w:t>-1594/2016-56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43B3"/>
    <w:rsid w:val="0001623F"/>
    <w:rsid w:val="00064159"/>
    <w:rsid w:val="0008286B"/>
    <w:rsid w:val="000A4524"/>
    <w:rsid w:val="000A5E6E"/>
    <w:rsid w:val="000B272F"/>
    <w:rsid w:val="00117D42"/>
    <w:rsid w:val="00133A74"/>
    <w:rsid w:val="00155086"/>
    <w:rsid w:val="00160C07"/>
    <w:rsid w:val="00170C51"/>
    <w:rsid w:val="001759F4"/>
    <w:rsid w:val="00181D4E"/>
    <w:rsid w:val="001E7803"/>
    <w:rsid w:val="001F67F4"/>
    <w:rsid w:val="00232796"/>
    <w:rsid w:val="00247938"/>
    <w:rsid w:val="002677AF"/>
    <w:rsid w:val="00296EB4"/>
    <w:rsid w:val="002C1351"/>
    <w:rsid w:val="002D3D06"/>
    <w:rsid w:val="002F0D1A"/>
    <w:rsid w:val="00300C34"/>
    <w:rsid w:val="00312010"/>
    <w:rsid w:val="003138FB"/>
    <w:rsid w:val="00314A55"/>
    <w:rsid w:val="0032269D"/>
    <w:rsid w:val="00332B2F"/>
    <w:rsid w:val="00432B47"/>
    <w:rsid w:val="004436E1"/>
    <w:rsid w:val="004533D2"/>
    <w:rsid w:val="004C03FF"/>
    <w:rsid w:val="004F3C84"/>
    <w:rsid w:val="004F51B4"/>
    <w:rsid w:val="00506E10"/>
    <w:rsid w:val="00517257"/>
    <w:rsid w:val="00555CCB"/>
    <w:rsid w:val="005A3ACC"/>
    <w:rsid w:val="005C6FDC"/>
    <w:rsid w:val="00617822"/>
    <w:rsid w:val="00682DA7"/>
    <w:rsid w:val="006B1910"/>
    <w:rsid w:val="006B24BC"/>
    <w:rsid w:val="006F7865"/>
    <w:rsid w:val="00715339"/>
    <w:rsid w:val="00731BB7"/>
    <w:rsid w:val="00794EDF"/>
    <w:rsid w:val="007D729B"/>
    <w:rsid w:val="007E5E22"/>
    <w:rsid w:val="0082289C"/>
    <w:rsid w:val="0082442F"/>
    <w:rsid w:val="00856C33"/>
    <w:rsid w:val="0089693D"/>
    <w:rsid w:val="008D2419"/>
    <w:rsid w:val="008F2FFB"/>
    <w:rsid w:val="0090148B"/>
    <w:rsid w:val="0090622A"/>
    <w:rsid w:val="0095290B"/>
    <w:rsid w:val="00960FF3"/>
    <w:rsid w:val="009E441E"/>
    <w:rsid w:val="009F1999"/>
    <w:rsid w:val="009F1AC0"/>
    <w:rsid w:val="00A13958"/>
    <w:rsid w:val="00A2310D"/>
    <w:rsid w:val="00A23311"/>
    <w:rsid w:val="00A334E4"/>
    <w:rsid w:val="00A97CB5"/>
    <w:rsid w:val="00AA7948"/>
    <w:rsid w:val="00AC105C"/>
    <w:rsid w:val="00AC6151"/>
    <w:rsid w:val="00AD2A1D"/>
    <w:rsid w:val="00AF1971"/>
    <w:rsid w:val="00AF258F"/>
    <w:rsid w:val="00B032B2"/>
    <w:rsid w:val="00B074BB"/>
    <w:rsid w:val="00B22142"/>
    <w:rsid w:val="00B62856"/>
    <w:rsid w:val="00B9324D"/>
    <w:rsid w:val="00BA0015"/>
    <w:rsid w:val="00BC5803"/>
    <w:rsid w:val="00BE66C8"/>
    <w:rsid w:val="00BF5C75"/>
    <w:rsid w:val="00C3178B"/>
    <w:rsid w:val="00C66643"/>
    <w:rsid w:val="00C93176"/>
    <w:rsid w:val="00CA0047"/>
    <w:rsid w:val="00CA7F18"/>
    <w:rsid w:val="00CB57F2"/>
    <w:rsid w:val="00CC02A6"/>
    <w:rsid w:val="00CC786F"/>
    <w:rsid w:val="00CD7F75"/>
    <w:rsid w:val="00D31C00"/>
    <w:rsid w:val="00D86547"/>
    <w:rsid w:val="00DC110B"/>
    <w:rsid w:val="00DC7CB9"/>
    <w:rsid w:val="00DF68C0"/>
    <w:rsid w:val="00E21907"/>
    <w:rsid w:val="00E84AC5"/>
    <w:rsid w:val="00EE4DD2"/>
    <w:rsid w:val="00EF724E"/>
    <w:rsid w:val="00F309B7"/>
    <w:rsid w:val="00F32265"/>
    <w:rsid w:val="00F83C8B"/>
    <w:rsid w:val="00FA101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D865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65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3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C8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C84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C84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C84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D865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65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3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C8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C84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C84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C84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8/08</izvorni_sadrzaj>
    <derivirana_varijabla naziv="DomainObject.Predmet.Opis_1">NAKNADNA DIOBA St 8/08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St-1594/2016</izvorni_sadrzaj>
    <derivirana_varijabla naziv="DomainObject.Predmet.OznakaBroj_1">St-1594/2016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MPT Metkovka d.d. "u stečaju"</izvorni_sadrzaj>
    <derivirana_varijabla naziv="DomainObject.Predmet.StrankaFormated_1">  MPT Metkovka d.d. "u stečaju"</derivirana_varijabla>
  </DomainObject.Predmet.StrankaFormated>
  <DomainObject.Predmet.StrankaFormatedOIB>
    <izvorni_sadrzaj>  MPT Metkovka d.d. "u stečaju"</izvorni_sadrzaj>
    <derivirana_varijabla naziv="DomainObject.Predmet.StrankaFormatedOIB_1">  MPT Metkovka d.d. "u stečaju"</derivirana_varijabla>
  </DomainObject.Predmet.StrankaFormatedOIB>
  <DomainObject.Predmet.StrankaFormatedWithAdress>
    <izvorni_sadrzaj> MPT Metkovka d.d. "u stečaju", Mlinska 15, 20350 Metković</izvorni_sadrzaj>
    <derivirana_varijabla naziv="DomainObject.Predmet.StrankaFormatedWithAdress_1"> MPT Metkovka d.d. "u stečaju", Mlinska 15, 20350 Metković</derivirana_varijabla>
  </DomainObject.Predmet.StrankaFormatedWithAdress>
  <DomainObject.Predmet.StrankaFormatedWithAdressOIB>
    <izvorni_sadrzaj> MPT Metkovka d.d. "u stečaju", Mlinska 15, 20350 Metković</izvorni_sadrzaj>
    <derivirana_varijabla naziv="DomainObject.Predmet.StrankaFormatedWithAdressOIB_1"> MPT Metkovka d.d. "u stečaju", Mlinska 15, 20350 Metković</derivirana_varijabla>
  </DomainObject.Predmet.StrankaFormatedWithAdressOIB>
  <DomainObject.Predmet.StrankaWithAdress>
    <izvorni_sadrzaj>MPT Metkovka d.d. "u stečaju" Mlinska 15,20350 Metković</izvorni_sadrzaj>
    <derivirana_varijabla naziv="DomainObject.Predmet.StrankaWithAdress_1">MPT Metkovka d.d. "u stečaju" Mlinska 15,20350 Metković</derivirana_varijabla>
  </DomainObject.Predmet.StrankaWithAdress>
  <DomainObject.Predmet.StrankaWithAdressOIB>
    <izvorni_sadrzaj>MPT Metkovka d.d. "u stečaju", Mlinska 15,20350 Metković</izvorni_sadrzaj>
    <derivirana_varijabla naziv="DomainObject.Predmet.StrankaWithAdressOIB_1">MPT Metkovka d.d. "u stečaju", Mlinska 15,20350 Metković</derivirana_varijabla>
  </DomainObject.Predmet.StrankaWithAdressOIB>
  <DomainObject.Predmet.StrankaNazivFormated>
    <izvorni_sadrzaj>MPT Metkovka d.d. "u stečaju"</izvorni_sadrzaj>
    <derivirana_varijabla naziv="DomainObject.Predmet.StrankaNazivFormated_1">MPT Metkovka d.d. "u stečaju"</derivirana_varijabla>
  </DomainObject.Predmet.StrankaNazivFormated>
  <DomainObject.Predmet.StrankaNazivFormatedOIB>
    <izvorni_sadrzaj>MPT Metkovka d.d. "u stečaju"</izvorni_sadrzaj>
    <derivirana_varijabla naziv="DomainObject.Predmet.StrankaNazivFormatedOIB_1">MPT Metkovka d.d. "u stečaju"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MPT Metkovka d.d. "u stečaju"</item>
    </izvorni_sadrzaj>
    <derivirana_varijabla naziv="DomainObject.Predmet.StrankaListFormated_1">
      <item>MPT Metkovka d.d. "u stečaju"</item>
    </derivirana_varijabla>
  </DomainObject.Predmet.StrankaListFormated>
  <DomainObject.Predmet.StrankaListFormatedOIB>
    <izvorni_sadrzaj>
      <item>MPT Metkovka d.d. "u stečaju"</item>
    </izvorni_sadrzaj>
    <derivirana_varijabla naziv="DomainObject.Predmet.StrankaListFormatedOIB_1">
      <item>MPT Metkovka d.d. "u stečaju"</item>
    </derivirana_varijabla>
  </DomainObject.Predmet.StrankaListFormatedOIB>
  <DomainObject.Predmet.StrankaListFormatedWithAdress>
    <izvorni_sadrzaj>
      <item>MPT Metkovka d.d. "u stečaju", Mlinska 15, 20350 Metković</item>
    </izvorni_sadrzaj>
    <derivirana_varijabla naziv="DomainObject.Predmet.StrankaListFormatedWithAdress_1">
      <item>MPT Metkovka d.d. "u stečaju", Mlinska 15, 20350 Metković</item>
    </derivirana_varijabla>
  </DomainObject.Predmet.StrankaListFormatedWithAdress>
  <DomainObject.Predmet.StrankaListFormatedWithAdressOIB>
    <izvorni_sadrzaj>
      <item>MPT Metkovka d.d. "u stečaju", Mlinska 15, 20350 Metković</item>
    </izvorni_sadrzaj>
    <derivirana_varijabla naziv="DomainObject.Predmet.StrankaListFormatedWithAdressOIB_1">
      <item>MPT Metkovka d.d. "u stečaju", Mlinska 15, 20350 Metković</item>
    </derivirana_varijabla>
  </DomainObject.Predmet.StrankaListFormatedWithAdressOIB>
  <DomainObject.Predmet.StrankaListNazivFormated>
    <izvorni_sadrzaj>
      <item>MPT Metkovka d.d. "u stečaju"</item>
    </izvorni_sadrzaj>
    <derivirana_varijabla naziv="DomainObject.Predmet.StrankaListNazivFormated_1">
      <item>MPT Metkovka d.d. "u stečaju"</item>
    </derivirana_varijabla>
  </DomainObject.Predmet.StrankaListNazivFormated>
  <DomainObject.Predmet.StrankaListNazivFormatedOIB>
    <izvorni_sadrzaj>
      <item>MPT Metkovka d.d. "u stečaju"</item>
    </izvorni_sadrzaj>
    <derivirana_varijabla naziv="DomainObject.Predmet.StrankaListNazivFormatedOIB_1">
      <item>MPT Metkovka d.d. "u stečaju"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MPT Metkovka d.d. "u stečaju"</izvorni_sadrzaj>
    <derivirana_varijabla naziv="DomainObject.Predmet.StrankaIDrugi_1">MPT Metkovka d.d.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MPT Metkovka d.d. "u stečaju", Mlinska 15, 20350 Metković</izvorni_sadrzaj>
    <derivirana_varijabla naziv="DomainObject.Predmet.StrankaIDrugiAdressOIB_1">MPT Metkovka d.d. "u stečaju", Mlinska 15, 20350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MPT Metkovka d.d. "u stečaju"</item>
    </izvorni_sadrzaj>
    <derivirana_varijabla naziv="DomainObject.Predmet.SudioniciListNaziv_1">
      <item>MPT Metkovka d.d. "u stečaju"</item>
    </derivirana_varijabla>
  </DomainObject.Predmet.SudioniciListNaziv>
  <DomainObject.Predmet.SudioniciListAdressOIB>
    <izvorni_sadrzaj>
      <item>MPT Metkovka d.d. "u stečaju", Mlinska 15,20350 Metković</item>
    </izvorni_sadrzaj>
    <derivirana_varijabla naziv="DomainObject.Predmet.SudioniciListAdressOIB_1">
      <item>MPT Metkovka d.d. "u stečaju", Mlinska 15,20350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</izvorni_sadrzaj>
    <derivirana_varijabla naziv="DomainObject.Predmet.SudioniciListNazivOIB_1"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490</properties:Words>
  <properties:Characters>2594</properties:Characters>
  <properties:Lines>75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2016-07-15T09:10:00Z</dcterms:created>
  <dc:creator>none</dc:creator>
  <cp:lastModifiedBy>Mara Marčinko</cp:lastModifiedBy>
  <cp:lastPrinted>2016-08-11T10:48:00Z</cp:lastPrinted>
  <dcterms:modified xmlns:xsi="http://www.w3.org/2001/XMLSchema-instance" xsi:type="dcterms:W3CDTF">2016-08-11T10:50:00Z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