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8f5e" w14:paraId="f888f5e" w:rsidRDefault="00CC00F1" w:rsidP="00CC00F1" w:rsidR="000A7106" w:rsidRPr="00FA3260">
      <w:pPr>
        <w:jc w:val="right"/>
        <w15:collapsed w:val="false"/>
        <w:rPr>
          <w:b/>
        </w:rPr>
      </w:pPr>
      <w:bookmarkStart w:name="_GoBack" w:id="0"/>
      <w:bookmarkEnd w:id="0"/>
      <w:r w:rsidRPr="001C5505">
        <w:t>1 St-</w:t>
      </w:r>
      <w:r w:rsidR="00343BF6">
        <w:t>764</w:t>
      </w:r>
      <w:r w:rsidR="00947006">
        <w:t>/16-</w:t>
      </w:r>
      <w:r w:rsidR="00FE354A">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343BF6">
        <w:t>VIZIJA ZADAR</w:t>
      </w:r>
      <w:r w:rsidR="00FE354A">
        <w:t xml:space="preserve"> d.o.o.</w:t>
      </w:r>
      <w:r w:rsidR="00037E7D">
        <w:t xml:space="preserve">, </w:t>
      </w:r>
      <w:r w:rsidR="00343BF6">
        <w:t>Zadar</w:t>
      </w:r>
      <w:r w:rsidR="003C5E0B">
        <w:t xml:space="preserve">, </w:t>
      </w:r>
      <w:r w:rsidR="00343BF6">
        <w:t>Hrvatskog sabora 28</w:t>
      </w:r>
      <w:r w:rsidR="00037E7D">
        <w:t xml:space="preserve">, OIB: </w:t>
      </w:r>
      <w:r w:rsidR="00343BF6">
        <w:t>32279780698</w:t>
      </w:r>
      <w:r w:rsidR="00F37EDE">
        <w:t>,</w:t>
      </w:r>
      <w:r w:rsidR="00EA47D6">
        <w:t xml:space="preserve"> </w:t>
      </w:r>
      <w:r w:rsidR="00CC47CA">
        <w:t xml:space="preserve"> </w:t>
      </w:r>
      <w:r w:rsidR="00051F4D">
        <w:t>13. rujna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343BF6">
        <w:t xml:space="preserve">VIZIJA ZADAR d.o.o., Zadar, Hrvatskog sabora 28, OIB: 32279780698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43BF6">
        <w:t>1</w:t>
      </w:r>
      <w:r w:rsidR="00051F4D">
        <w:t>4</w:t>
      </w:r>
      <w:r w:rsidR="00343BF6">
        <w:t>.259,54</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43BF6">
        <w:t>764</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051F4D" w:rsidRPr="00051F4D">
        <w:t>293.677,75</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3C5E0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343BF6">
        <w:t>1</w:t>
      </w:r>
      <w:r w:rsidR="00051F4D">
        <w:t>4</w:t>
      </w:r>
      <w:r w:rsidR="00343BF6">
        <w:t>.259,54</w:t>
      </w:r>
      <w:r w:rsidR="003438A3">
        <w:t xml:space="preserve"> kuna</w:t>
      </w:r>
      <w:r w:rsidRPr="00C07369">
        <w:t xml:space="preserve">, a koji se sastoji od </w:t>
      </w:r>
      <w:r w:rsidR="00FE354A">
        <w:t xml:space="preserve">nagrade privremenom stečajnom upravitelju </w:t>
      </w:r>
      <w:r w:rsidR="00051F4D">
        <w:t>4</w:t>
      </w:r>
      <w:r w:rsidR="00FE354A">
        <w:t xml:space="preserve">.000,00 kuna, </w:t>
      </w:r>
      <w:r w:rsidR="00343BF6">
        <w:t>trošak isplate naknade troškova privremenom stečajnom upravitelju 259,54 kuna, troškovi knjigovodstva 3.000,00 kuna, zbrinjavanje dokumentacije 5.000,00 kuna, administrativne takse i pristojbe 1.000,00 kuna, ostalo 1.000,00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051F4D">
        <w:t>13. rujna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343BF6">
      <w:t>764</w:t>
    </w:r>
    <w:r w:rsidR="00947006">
      <w:t>/16-</w:t>
    </w:r>
    <w:r w:rsidR="00FE354A">
      <w:t>15</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51F4D"/>
    <w:rsid w:val="00085275"/>
    <w:rsid w:val="000A7106"/>
    <w:rsid w:val="000A7A8A"/>
    <w:rsid w:val="000E69CA"/>
    <w:rsid w:val="00146A4A"/>
    <w:rsid w:val="0017620F"/>
    <w:rsid w:val="0017733B"/>
    <w:rsid w:val="001C5505"/>
    <w:rsid w:val="00211C51"/>
    <w:rsid w:val="00221349"/>
    <w:rsid w:val="00242BE7"/>
    <w:rsid w:val="00247B37"/>
    <w:rsid w:val="002F6FE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47006"/>
    <w:rsid w:val="009800A2"/>
    <w:rsid w:val="009965B7"/>
    <w:rsid w:val="009B7DAC"/>
    <w:rsid w:val="00A2677E"/>
    <w:rsid w:val="00A358AB"/>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358AB"/>
    <w:rPr>
      <w:color w:val="808080"/>
      <w:bdr w:space="0" w:sz="0" w:color="auto" w:val="none"/>
      <w:shd w:fill="auto" w:color="auto" w:val="clear"/>
    </w:rPr>
  </w:style>
  <w:style w:customStyle="true" w:styleId="eSPISCCParagraphDefaultFont" w:type="character">
    <w:name w:val="eSPIS_CC_Paragraph Default Font"/>
    <w:basedOn w:val="Zadanifontodlomka"/>
    <w:rsid w:val="00A358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58AB"/>
    <w:rPr>
      <w:bdr w:space="0" w:sz="0" w:color="auto" w:val="none"/>
      <w:shd w:fill="FFFFCC" w:color="auto" w:val="clear"/>
      <w:lang w:val="hr-HR"/>
    </w:rPr>
  </w:style>
  <w:style w:customStyle="true" w:styleId="PozadinaSvijetloCrvena" w:type="character">
    <w:name w:val="Pozadina_SvijetloCrvena"/>
    <w:basedOn w:val="eSPISCCParagraphDefaultFont"/>
    <w:rsid w:val="00A358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58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358AB"/>
    <w:rPr>
      <w:color w:val="808080"/>
      <w:bdr w:color="auto" w:space="0" w:sz="0" w:val="none"/>
      <w:shd w:color="auto" w:fill="auto" w:val="clear"/>
    </w:rPr>
  </w:style>
  <w:style w:customStyle="1" w:styleId="eSPISCCParagraphDefaultFont" w:type="character">
    <w:name w:val="eSPIS_CC_Paragraph Default Font"/>
    <w:basedOn w:val="Zadanifontodlomka"/>
    <w:rsid w:val="00A358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58AB"/>
    <w:rPr>
      <w:bdr w:color="auto" w:space="0" w:sz="0" w:val="none"/>
      <w:shd w:color="auto" w:fill="FFFFCC" w:val="clear"/>
      <w:lang w:val="hr-HR"/>
    </w:rPr>
  </w:style>
  <w:style w:customStyle="1" w:styleId="PozadinaSvijetloCrvena" w:type="character">
    <w:name w:val="Pozadina_SvijetloCrvena"/>
    <w:basedOn w:val="eSPISCCParagraphDefaultFont"/>
    <w:rsid w:val="00A358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58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St-764/2016</izvorni_sadrzaj>
    <derivirana_varijabla naziv="DomainObject.Predmet.OznakaBroj_1">St-764/2016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VIZIJA ZADAR d.o.o. za građenje i proizvodnju</izvorni_sadrzaj>
    <derivirana_varijabla naziv="DomainObject.Predmet.ProtustrankaFormated_1">  VIZIJA ZADAR d.o.o. za građenje i proizvodnju</derivirana_varijabla>
  </DomainObject.Predmet.ProtustrankaFormated>
  <DomainObject.Predmet.ProtustrankaFormatedOIB>
    <izvorni_sadrzaj>  VIZIJA ZADAR d.o.o. za građenje i proizvodnju, OIB 32279780698</izvorni_sadrzaj>
    <derivirana_varijabla naziv="DomainObject.Predmet.ProtustrankaFormatedOIB_1">  VIZIJA ZADAR d.o.o. za građenje i proizvodnju, OIB 32279780698</derivirana_varijabla>
  </DomainObject.Predmet.ProtustrankaFormatedOIB>
  <DomainObject.Predmet.ProtustrankaFormatedWithAdress>
    <izvorni_sadrzaj> VIZIJA ZADAR d.o.o. za građenje i proizvodnju, Hrvatskog sabora 28, 23000 Zadar</izvorni_sadrzaj>
    <derivirana_varijabla naziv="DomainObject.Predmet.ProtustrankaFormatedWithAdress_1"> VIZIJA ZADAR d.o.o. za građenje i proizvodnju, Hrvatskog sabora 28, 23000 Zadar</derivirana_varijabla>
  </DomainObject.Predmet.ProtustrankaFormatedWithAdress>
  <DomainObject.Predmet.ProtustrankaFormatedWithAdressOIB>
    <izvorni_sadrzaj> VIZIJA ZADAR d.o.o. za građenje i proizvodnju, OIB 32279780698, Hrvatskog sabora 28, 23000 Zadar</izvorni_sadrzaj>
    <derivirana_varijabla naziv="DomainObject.Predmet.ProtustrankaFormatedWithAdressOIB_1"> VIZIJA ZADAR d.o.o. za građenje i proizvodnju, OIB 32279780698, Hrvatskog sabora 28, 23000 Zadar</derivirana_varijabla>
  </DomainObject.Predmet.ProtustrankaFormatedWithAdressOIB>
  <DomainObject.Predmet.ProtustrankaWithAdress>
    <izvorni_sadrzaj>VIZIJA ZADAR d.o.o. za građenje i proizvodnju Hrvatskog sabora 28, 23000 Zadar</izvorni_sadrzaj>
    <derivirana_varijabla naziv="DomainObject.Predmet.ProtustrankaWithAdress_1">VIZIJA ZADAR d.o.o. za građenje i proizvodnju Hrvatskog sabora 28, 23000 Zadar</derivirana_varijabla>
  </DomainObject.Predmet.ProtustrankaWithAdress>
  <DomainObject.Predmet.ProtustrankaWithAdressOIB>
    <izvorni_sadrzaj>VIZIJA ZADAR d.o.o. za građenje i proizvodnju, OIB 32279780698, Hrvatskog sabora 28, 23000 Zadar</izvorni_sadrzaj>
    <derivirana_varijabla naziv="DomainObject.Predmet.ProtustrankaWithAdressOIB_1">VIZIJA ZADAR d.o.o. za građenje i proizvodnju, OIB 32279780698, Hrvatskog sabora 28, 23000 Zadar</derivirana_varijabla>
  </DomainObject.Predmet.ProtustrankaWithAdressOIB>
  <DomainObject.Predmet.ProtustrankaNazivFormated>
    <izvorni_sadrzaj>VIZIJA ZADAR d.o.o. za građenje i proizvodnju</izvorni_sadrzaj>
    <derivirana_varijabla naziv="DomainObject.Predmet.ProtustrankaNazivFormated_1">VIZIJA ZADAR d.o.o. za građenje i proizvodnju</derivirana_varijabla>
  </DomainObject.Predmet.ProtustrankaNazivFormated>
  <DomainObject.Predmet.ProtustrankaNazivFormatedOIB>
    <izvorni_sadrzaj>VIZIJA ZADAR d.o.o. za građenje i proizvodnju, OIB 32279780698</izvorni_sadrzaj>
    <derivirana_varijabla naziv="DomainObject.Predmet.ProtustrankaNazivFormatedOIB_1">VIZIJA ZADAR d.o.o. za građenje i proizvodnju, OIB 32279780698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293677.75</izvorni_sadrzaj>
    <derivirana_varijabla naziv="DomainObject.Predmet.TrenutnaVrijednost_1">293677.75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VIZIJA ZADAR d.o.o. za građenje i proizvodnju</item>
    </izvorni_sadrzaj>
    <derivirana_varijabla naziv="DomainObject.Predmet.ProtuStrankaListFormated_1">
      <item>VIZIJA ZADAR d.o.o. za građenje i proizvodnju</item>
    </derivirana_varijabla>
  </DomainObject.Predmet.ProtuStrankaListFormated>
  <DomainObject.Predmet.ProtuStrankaListFormatedOIB>
    <izvorni_sadrzaj>
      <item>VIZIJA ZADAR d.o.o. za građenje i proizvodnju, OIB 32279780698</item>
    </izvorni_sadrzaj>
    <derivirana_varijabla naziv="DomainObject.Predmet.ProtuStrankaListFormatedOIB_1">
      <item>VIZIJA ZADAR d.o.o. za građenje i proizvodnju, OIB 32279780698</item>
    </derivirana_varijabla>
  </DomainObject.Predmet.ProtuStrankaListFormatedOIB>
  <DomainObject.Predmet.ProtuStrankaListFormatedWithAdress>
    <izvorni_sadrzaj>
      <item>VIZIJA ZADAR d.o.o. za građenje i proizvodnju, Hrvatskog sabora 28, 23000 Zadar</item>
    </izvorni_sadrzaj>
    <derivirana_varijabla naziv="DomainObject.Predmet.ProtuStrankaListFormatedWithAdress_1">
      <item>VIZIJA ZADAR d.o.o. za građenje i proizvodnju, Hrvatskog sabora 28, 23000 Zadar</item>
    </derivirana_varijabla>
  </DomainObject.Predmet.ProtuStrankaListFormatedWithAdress>
  <DomainObject.Predmet.ProtuStrankaListFormatedWithAdressOIB>
    <izvorni_sadrzaj>
      <item>VIZIJA ZADAR d.o.o. za građenje i proizvodnju, OIB 32279780698, Hrvatskog sabora 28, 23000 Zadar</item>
    </izvorni_sadrzaj>
    <derivirana_varijabla naziv="DomainObject.Predmet.ProtuStrankaListFormatedWithAdressOIB_1">
      <item>VIZIJA ZADAR d.o.o. za građenje i proizvodnju, OIB 32279780698, Hrvatskog sabora 28, 23000 Zadar</item>
    </derivirana_varijabla>
  </DomainObject.Predmet.ProtuStrankaListFormatedWithAdressOIB>
  <DomainObject.Predmet.ProtuStrankaListNazivFormated>
    <izvorni_sadrzaj>
      <item>VIZIJA ZADAR d.o.o. za građenje i proizvodnju</item>
    </izvorni_sadrzaj>
    <derivirana_varijabla naziv="DomainObject.Predmet.ProtuStrankaListNazivFormated_1">
      <item>VIZIJA ZADAR d.o.o. za građenje i proizvodnju</item>
    </derivirana_varijabla>
  </DomainObject.Predmet.ProtuStrankaListNazivFormated>
  <DomainObject.Predmet.ProtuStrankaListNazivFormatedOIB>
    <izvorni_sadrzaj>
      <item>VIZIJA ZADAR d.o.o. za građenje i proizvodnju, OIB 32279780698</item>
    </izvorni_sadrzaj>
    <derivirana_varijabla naziv="DomainObject.Predmet.ProtuStrankaListNazivFormatedOIB_1">
      <item>VIZIJA ZADAR d.o.o. za građenje i proizvodnju, OIB 32279780698</item>
    </derivirana_varijabla>
  </DomainObject.Predmet.ProtuStrankaListNazivFormatedOIB>
  <DomainObject.Predmet.OstaliListFormated>
    <izvorni_sadrzaj>
      <item>Ivan Marinović</item>
    </izvorni_sadrzaj>
    <derivirana_varijabla naziv="DomainObject.Predmet.OstaliListFormated_1">
      <item>Ivan Marinović</item>
    </derivirana_varijabla>
  </DomainObject.Predmet.OstaliListFormated>
  <DomainObject.Predmet.OstaliListFormatedOIB>
    <izvorni_sadrzaj>
      <item>Ivan Marinović, OIB 84468390394</item>
    </izvorni_sadrzaj>
    <derivirana_varijabla naziv="DomainObject.Predmet.OstaliListFormatedOIB_1">
      <item>Ivan Marinović, OIB 84468390394</item>
    </derivirana_varijabla>
  </DomainObject.Predmet.OstaliListFormatedOIB>
  <DomainObject.Predmet.OstaliListFormatedWithAdress>
    <izvorni_sadrzaj>
      <item>Ivan Marinović, Ulica Hrvatskog Sabora 28, 23000 Zadar</item>
    </izvorni_sadrzaj>
    <derivirana_varijabla naziv="DomainObject.Predmet.OstaliListFormatedWithAdress_1">
      <item>Ivan Marinović, Ulica Hrvatskog Sabora 28, 23000 Zadar</item>
    </derivirana_varijabla>
  </DomainObject.Predmet.OstaliListFormatedWithAdress>
  <DomainObject.Predmet.OstaliListFormatedWithAdressOIB>
    <izvorni_sadrzaj>
      <item>Ivan Marinović, OIB 84468390394, Ulica Hrvatskog Sabora 28, 23000 Zadar</item>
    </izvorni_sadrzaj>
    <derivirana_varijabla naziv="DomainObject.Predmet.OstaliListFormatedWithAdressOIB_1">
      <item>Ivan Marinović, OIB 84468390394, Ulica Hrvatskog Sabora 28, 23000 Zadar</item>
    </derivirana_varijabla>
  </DomainObject.Predmet.OstaliListFormatedWithAdressOIB>
  <DomainObject.Predmet.OstaliListNazivFormated>
    <izvorni_sadrzaj>
      <item>Ivan Marinović</item>
    </izvorni_sadrzaj>
    <derivirana_varijabla naziv="DomainObject.Predmet.OstaliListNazivFormated_1">
      <item>Ivan Marinović</item>
    </derivirana_varijabla>
  </DomainObject.Predmet.OstaliListNazivFormated>
  <DomainObject.Predmet.OstaliListNazivFormatedOIB>
    <izvorni_sadrzaj>
      <item>Ivan Marinović, OIB 84468390394</item>
    </izvorni_sadrzaj>
    <derivirana_varijabla naziv="DomainObject.Predmet.OstaliListNazivFormatedOIB_1">
      <item>Ivan Marinović, OIB 84468390394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VIZIJA ZADAR d.o.o. za građenje i proizvodnju</izvorni_sadrzaj>
    <derivirana_varijabla naziv="DomainObject.Predmet.ProtustrankaIDrugi_1">VIZIJA ZADAR d.o.o. za građenje i proizvodnju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VIZIJA ZADAR d.o.o. za građenje i proizvodnju, OIB 32279780698, Hrvatskog sabora 28, 23000 Zadar</izvorni_sadrzaj>
    <derivirana_varijabla naziv="DomainObject.Predmet.ProtustrankaIDrugiAdressOIB_1">VIZIJA ZADAR d.o.o. za građenje i proizvodnju, OIB 32279780698, Hrvatskog sabora 28,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VIZIJA ZADAR d.o.o. za građenje i proizvodnju</item>
      <item>Ivan Marinović</item>
    </izvorni_sadrzaj>
    <derivirana_varijabla naziv="DomainObject.Predmet.SudioniciListNaziv_1">
      <item>Financijska agencija</item>
      <item>VIZIJA ZADAR d.o.o. za građenje i proizvodnju</item>
      <item>Ivan Marinović</item>
    </derivirana_varijabla>
  </DomainObject.Predmet.SudioniciListNaziv>
  <DomainObject.Predmet.SudioniciListAdressOIB>
    <izvorni_sadrzaj>
      <item>Financijska agencija, OIB 85821130368, Ivana Danila 4,23000 Zadar</item>
      <item>VIZIJA ZADAR d.o.o. za građenje i proizvodnju, OIB 32279780698, Hrvatskog sabora 28,23000 Zadar</item>
      <item>Ivan Marinović, OIB 84468390394, Ulica Hrvatskog Sabora 28,23000 Zadar</item>
    </izvorni_sadrzaj>
    <derivirana_varijabla naziv="DomainObject.Predmet.SudioniciListAdressOIB_1">
      <item>Financijska agencija, OIB 85821130368, Ivana Danila 4,23000 Zadar</item>
      <item>VIZIJA ZADAR d.o.o. za građenje i proizvodnju, OIB 32279780698, Hrvatskog sabora 28,23000 Zadar</item>
      <item>Ivan Marinović, OIB 84468390394, Ulica Hrvatskog Sabora 28,23000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32279780698</item>
      <item>, OIB 84468390394</item>
    </izvorni_sadrzaj>
    <derivirana_varijabla naziv="DomainObject.Predmet.SudioniciListNazivOIB_1">
      <item>, OIB 85821130368</item>
      <item>, OIB 32279780698</item>
      <item>, OIB 84468390394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6AB3F8-2A7F-4BA1-B5A3-4117059ADF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431</properties:Words>
  <properties:Characters>2293</properties:Characters>
  <properties:Lines>84</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2016-08-11T09:00:00Z</dcterms:created>
  <dc:creator>Ardena Bajlo</dc:creator>
  <cp:lastModifiedBy>wsadmin</cp:lastModifiedBy>
  <cp:lastPrinted>2014-11-21T08:47:00Z</cp:lastPrinted>
  <dcterms:modified xmlns:xsi="http://www.w3.org/2001/XMLSchema-instance" xsi:type="dcterms:W3CDTF">2016-09-16T11:01:00Z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