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496d" w14:paraId="3c6496d" w:rsidRDefault="0012397A" w:rsidP="0012397A" w:rsidR="0012397A" w:rsidRPr="0012397A">
      <w:pPr>
        <w:pStyle w:val="SudNaziv"/>
        <w15:collapsed w:val="false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2397A" w:rsidP="0012397A" w:rsidR="0012397A" w:rsidRPr="0012397A">
      <w:pPr>
        <w:spacing w:after="0"/>
        <w:jc w:val="right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right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6. St-201/2015-11.</w:t>
      </w:r>
    </w:p>
    <w:p w:rsidRDefault="0012397A" w:rsidP="0012397A" w:rsidR="0012397A" w:rsidRPr="0012397A">
      <w:pPr>
        <w:spacing w:after="0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U    I M E   R E P U B L I K E   H R V A T S K E</w:t>
      </w: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R J E Š E N J E</w:t>
      </w:r>
    </w:p>
    <w:p w:rsidRDefault="0012397A" w:rsidP="0012397A" w:rsidR="0012397A" w:rsidRPr="0012397A">
      <w:pPr>
        <w:spacing w:after="0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12397A">
        <w:rPr>
          <w:rFonts w:cs="Times New Roman" w:eastAsia="SimSun"/>
          <w:lang w:eastAsia="zh-CN"/>
        </w:rPr>
        <w:t>Kubica</w:t>
      </w:r>
      <w:proofErr w:type="spellEnd"/>
      <w:r w:rsidRPr="0012397A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12397A">
        <w:rPr>
          <w:rFonts w:cs="Times New Roman" w:eastAsia="SimSun"/>
          <w:lang w:eastAsia="zh-CN"/>
        </w:rPr>
        <w:t>Rajnoviću</w:t>
      </w:r>
      <w:proofErr w:type="spellEnd"/>
      <w:r w:rsidRPr="0012397A">
        <w:rPr>
          <w:rFonts w:cs="Times New Roman" w:eastAsia="SimSun"/>
          <w:lang w:eastAsia="zh-CN"/>
        </w:rPr>
        <w:t xml:space="preserve">, u skraćenom stečajnom postupku nad dužnikom ULTIMO d.o.o. za građenje, trgovinu i usluge, </w:t>
      </w:r>
      <w:proofErr w:type="spellStart"/>
      <w:r w:rsidRPr="0012397A">
        <w:rPr>
          <w:rFonts w:cs="Times New Roman" w:eastAsia="SimSun"/>
          <w:lang w:eastAsia="zh-CN"/>
        </w:rPr>
        <w:t>Korija</w:t>
      </w:r>
      <w:proofErr w:type="spellEnd"/>
      <w:r w:rsidRPr="0012397A">
        <w:rPr>
          <w:rFonts w:cs="Times New Roman" w:eastAsia="SimSun"/>
          <w:lang w:eastAsia="zh-CN"/>
        </w:rPr>
        <w:t xml:space="preserve">, Školski trg 29, MBS: 010059288, OIB: 89994089340, 17. svibnja 2016. 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r i j e š i o   j e</w:t>
      </w: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b/>
          <w:lang w:eastAsia="zh-CN"/>
        </w:rPr>
        <w:tab/>
      </w:r>
      <w:r w:rsidRPr="0012397A">
        <w:rPr>
          <w:rFonts w:cs="Times New Roman" w:eastAsia="SimSun"/>
          <w:lang w:eastAsia="zh-CN"/>
        </w:rPr>
        <w:t>I. Obustavlja se skraćeni stečajni postupak.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ab/>
      </w:r>
      <w:r w:rsidRPr="0012397A">
        <w:rPr>
          <w:rFonts w:cs="Times New Roman" w:eastAsia="SimSun"/>
          <w:lang w:eastAsia="zh-CN"/>
        </w:rPr>
        <w:tab/>
      </w: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Obrazloženje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b/>
          <w:lang w:eastAsia="zh-CN"/>
        </w:rPr>
        <w:tab/>
      </w:r>
      <w:r w:rsidRPr="0012397A">
        <w:rPr>
          <w:rFonts w:cs="Times New Roman" w:eastAsia="SimSun"/>
          <w:lang w:eastAsia="zh-CN"/>
        </w:rPr>
        <w:t>U skraćenom stečajnom postupku nad dužnikom, Trgovački sud u Bjelovaru je oglasom od 12. studenoga 2015., koji je objavljen na mrežnoj stranici e-Oglasna ploča sudova 12. studenoga 2015., među ostalim pozvao vjerovnike da u roku od 45 dana od objave oglasa na mrežnoj stranci e-Oglasna ploča sudova prelože otvaranje stečajnog postupka nad dužnikom.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ab/>
        <w:t>Republika Hrvatska kao vjerovnik podnijela je prijedlog za otvaranje stečajnog postupka nad dužnikom 24. prosinca 2015.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b/>
          <w:lang w:eastAsia="zh-CN"/>
        </w:rPr>
      </w:pPr>
      <w:r w:rsidRPr="0012397A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12397A">
        <w:rPr>
          <w:rFonts w:cs="Times New Roman" w:eastAsia="SimSun"/>
          <w:b/>
          <w:lang w:eastAsia="zh-CN"/>
        </w:rPr>
        <w:tab/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ab/>
      </w:r>
    </w:p>
    <w:p w:rsidRDefault="0012397A" w:rsidP="0012397A" w:rsidR="0012397A" w:rsidRPr="0012397A">
      <w:pPr>
        <w:spacing w:after="0"/>
        <w:jc w:val="center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U Bjelovaru 17. svibnja 2016.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b/>
          <w:lang w:eastAsia="zh-CN"/>
        </w:rPr>
      </w:pPr>
      <w:r w:rsidRPr="0012397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12397A">
        <w:rPr>
          <w:rFonts w:cs="Times New Roman" w:eastAsia="SimSun"/>
          <w:lang w:eastAsia="zh-CN"/>
        </w:rPr>
        <w:t>S U D A C</w:t>
      </w:r>
    </w:p>
    <w:p w:rsidRDefault="0012397A" w:rsidP="0012397A" w:rsid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lastRenderedPageBreak/>
        <w:t>POUKA O PRAVNOM LIJEKU: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12397A">
          <w:rPr>
            <w:rFonts w:cs="Times New Roman" w:eastAsia="SimSun"/>
            <w:lang w:eastAsia="zh-CN"/>
          </w:rPr>
          <w:t>Siniša Rajnović</w:t>
        </w:r>
      </w:smartTag>
      <w:r w:rsidRPr="0012397A">
        <w:rPr>
          <w:rFonts w:cs="Times New Roman" w:eastAsia="SimSun"/>
          <w:lang w:eastAsia="zh-CN"/>
        </w:rPr>
        <w:t>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12397A">
        <w:rPr>
          <w:rFonts w:cs="Times New Roman" w:eastAsia="SimSun"/>
          <w:lang w:eastAsia="zh-CN"/>
        </w:rPr>
        <w:t>Rj</w:t>
      </w:r>
      <w:proofErr w:type="spellEnd"/>
      <w:r w:rsidRPr="0012397A">
        <w:rPr>
          <w:rFonts w:cs="Times New Roman" w:eastAsia="SimSun"/>
          <w:lang w:eastAsia="zh-CN"/>
        </w:rPr>
        <w:t>.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I. Dna: - dužniku mrežnom stranicom e-Oglasna ploča sudova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 xml:space="preserve">            - </w:t>
      </w:r>
      <w:proofErr w:type="spellStart"/>
      <w:r w:rsidRPr="0012397A">
        <w:rPr>
          <w:rFonts w:cs="Times New Roman" w:eastAsia="SimSun"/>
          <w:lang w:eastAsia="zh-CN"/>
        </w:rPr>
        <w:t>zz</w:t>
      </w:r>
      <w:proofErr w:type="spellEnd"/>
      <w:r w:rsidRPr="0012397A">
        <w:rPr>
          <w:rFonts w:cs="Times New Roman" w:eastAsia="SimSun"/>
          <w:lang w:eastAsia="zh-CN"/>
        </w:rPr>
        <w:t xml:space="preserve"> dužnika Alen Pintera s prijedlogom za otvaranje st. postupka-putem pošte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>II. Kal pravomoćnost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  <w:r w:rsidRPr="0012397A">
        <w:rPr>
          <w:rFonts w:cs="Times New Roman" w:eastAsia="SimSun"/>
          <w:lang w:eastAsia="zh-CN"/>
        </w:rPr>
        <w:t xml:space="preserve">Bjelovar, 17.5.2016. </w:t>
      </w: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12397A" w:rsidP="0012397A" w:rsidR="0012397A" w:rsidRPr="0012397A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97A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6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St-201/2015-11</izvorni_sadrzaj>
    <derivirana_varijabla naziv="DomainObject.Oznaka_1">St-201/2015-11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usluge, Bjelovar</izvorni_sadrzaj>
    <derivirana_varijabla naziv="DomainObject.Predmet.ProtustrankaFormated_1">  ULTIMO d.o.o. za građenje, trgovinu i usluge, Bjelovar</derivirana_varijabla>
  </DomainObject.Predmet.ProtustrankaFormated>
  <DomainObject.Predmet.ProtustrankaFormatedOIB>
    <izvorni_sadrzaj>  ULTIMO d.o.o. za građenje, trgovinu i usluge, Bjelovar, OIB 89994089340</izvorni_sadrzaj>
    <derivirana_varijabla naziv="DomainObject.Predmet.ProtustrankaFormatedOIB_1">  ULTIMO d.o.o. za građenje, trgovinu i usluge, Bjelovar, OIB 89994089340</derivirana_varijabla>
  </DomainObject.Predmet.ProtustrankaFormatedOIB>
  <DomainObject.Predmet.ProtustrankaFormatedWithAdress>
    <izvorni_sadrzaj> ULTIMO d.o.o. za građenje, trgovinu i usluge, Bjelovar, Školski trg 29, 33000 Korija</izvorni_sadrzaj>
    <derivirana_varijabla naziv="DomainObject.Predmet.ProtustrankaFormatedWithAdress_1"> ULTIMO d.o.o. za građenje, trgovinu i usluge, Bjelovar, Školski trg 29, 33000 Korija</derivirana_varijabla>
  </DomainObject.Predmet.ProtustrankaFormatedWithAdress>
  <DomainObject.Predmet.ProtustrankaFormatedWithAdressOIB>
    <izvorni_sadrzaj> ULTIMO d.o.o. za građenje, trgovinu i usluge, Bjelovar, OIB 89994089340, Školski trg 29, 33000 Korija</izvorni_sadrzaj>
    <derivirana_varijabla naziv="DomainObject.Predmet.ProtustrankaFormatedWithAdressOIB_1"> ULTIMO d.o.o. za građenje, trgovinu i usluge, Bjelovar, OIB 89994089340, Školski trg 29, 33000 Korija</derivirana_varijabla>
  </DomainObject.Predmet.ProtustrankaFormatedWithAdressOIB>
  <DomainObject.Predmet.ProtustrankaWithAdress>
    <izvorni_sadrzaj>ULTIMO d.o.o. za građenje, trgovinu i usluge, Bjelovar Školski trg 29, 33000 Korija</izvorni_sadrzaj>
    <derivirana_varijabla naziv="DomainObject.Predmet.ProtustrankaWithAdress_1">ULTIMO d.o.o. za građenje, trgovinu i usluge, Bjelovar Školski trg 29, 33000 Korija</derivirana_varijabla>
  </DomainObject.Predmet.ProtustrankaWithAdress>
  <DomainObject.Predmet.ProtustrankaWithAdressOIB>
    <izvorni_sadrzaj>ULTIMO d.o.o. za građenje, trgovinu i usluge, Bjelovar, OIB 89994089340, Školski trg 29, 33000 Korija</izvorni_sadrzaj>
    <derivirana_varijabla naziv="DomainObject.Predmet.ProtustrankaWithAdressOIB_1">ULTIMO d.o.o. za građenje, trgovinu i usluge, Bjelovar, OIB 89994089340, Školski trg 29, 33000 Korija</derivirana_varijabla>
  </DomainObject.Predmet.ProtustrankaWithAdressOIB>
  <DomainObject.Predmet.ProtustrankaNazivFormated>
    <izvorni_sadrzaj>ULTIMO d.o.o. za građenje, trgovinu i usluge, Bjelovar</izvorni_sadrzaj>
    <derivirana_varijabla naziv="DomainObject.Predmet.ProtustrankaNazivFormated_1">ULTIMO d.o.o. za građenje, trgovinu i usluge, Bjelovar</derivirana_varijabla>
  </DomainObject.Predmet.ProtustrankaNazivFormated>
  <DomainObject.Predmet.ProtustrankaNazivFormatedOIB>
    <izvorni_sadrzaj>ULTIMO d.o.o. za građenje, trgovinu i usluge, Bjelovar, OIB 89994089340</izvorni_sadrzaj>
    <derivirana_varijabla naziv="DomainObject.Predmet.ProtustrankaNazivFormatedOIB_1">ULTIMO d.o.o. za građenje, trgovinu i usluge, Bjelovar,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BJELOVARU; HERMINA INHOF ŠKODA zastupanog po punomoćniku HRVOJE KOVAČ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BJELOVARU; HERMINA INHOF ŠKODA zastupanog po punomoćniku HRVOJE KOVAČ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BJELOVARU; HERMINA INHOF ŠKODA, OIB 31904658824 zastupanog po punomoćniku HRVOJE KOVAČ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BJELOVARU; HERMINA INHOF ŠKODA, OIB 31904658824 zastupanog po punomoćniku HRVOJE KOVAČ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BJELOVARU; HERMINA INHOF ŠKODA, Naselje kr. Zvonimira 1/I, 43000 Bjelovar zastupanog po punomoćniku HRVOJE KOVAČ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BJELOVARU; HERMINA INHOF ŠKODA, Naselje kr. Zvonimira 1/I, 43000 Bjelovar zastupanog po punomoćniku HRVOJE KOVAČ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BJELOVARU; HERMINA INHOF ŠKODA, OIB 31904658824, Naselje kr. Zvonimira 1/I, 43000 Bjelovar zastupanog po punomoćniku HRVOJE KOVAČ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BJELOVARU; HERMINA INHOF ŠKODA, OIB 31904658824, Naselje kr. Zvonimira 1/I, 43000 Bjelovar zastupanog po punomoćniku HRVOJE KOVAČ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,HERMINA INHOF ŠKODA Naselje kr. Zvonimira 1/I,43000 Bjelovar</izvorni_sadrzaj>
    <derivirana_varijabla naziv="DomainObject.Predmet.StrankaWithAdress_1">FINA, RC ZAGREB, Podružnica Bjelovar F. Supila 4,43000 Bjelovar,RH, Ministarstvo financija, Porezna uprava, Područni ured Slavonija i Baranja ,HERMINA INHOF ŠKODA Naselje kr. Zvonimira 1/I,43000 Bjelovar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52634238587,HERMINA INHOF ŠKODA, OIB 31904658824, Naselje kr. Zvonimira 1/I,43000 Bjelovar</izvorni_sadrzaj>
    <derivirana_varijabla naziv="DomainObject.Predmet.StrankaWithAdressOIB_1">FINA, RC ZAGREB, Podružnica Bjelovar, OIB 85821130368, F. Supila 4,43000 Bjelovar,RH, Ministarstvo financija, Porezna uprava, Područni ured Slavonija i Baranja, OIB 52634238587,HERMINA INHOF ŠKODA, OIB 31904658824, Naselje kr. Zvonimira 1/I,43000 Bjelovar</derivirana_varijabla>
  </DomainObject.Predmet.StrankaWithAdressOIB>
  <DomainObject.Predmet.StrankaNazivFormated>
    <izvorni_sadrzaj>FINA, RC ZAGREB, Podružnica Bjelovar,RH, Ministarstvo financija, Porezna uprava, Područni ured Slavonija i Baranja,HERMINA INHOF ŠKODA</izvorni_sadrzaj>
    <derivirana_varijabla naziv="DomainObject.Predmet.StrankaNazivFormated_1">FINA, RC ZAGREB, Podružnica Bjelovar,RH, Ministarstvo financija, Porezna uprava, Područni ured Slavonija i Baranja,HERMINA INHOF ŠKODA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52634238587,HERMINA INHOF ŠKODA, OIB 31904658824</izvorni_sadrzaj>
    <derivirana_varijabla naziv="DomainObject.Predmet.StrankaNazivFormatedOIB_1">FINA, RC ZAGREB, Podružnica Bjelovar, OIB 85821130368,RH, Ministarstvo financija, Porezna uprava, Područni ured Slavonija i Baranja, OIB 52634238587,HERMINA INHOF ŠKODA, OIB 31904658824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  <item>HERMINA INHOF ŠKODA zastupanog po punomoćniku HRVOJE KOVAČ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  <item>HERMINA INHOF ŠKODA zastupanog po punomoćniku HRVOJE KOVAČ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  <item>HERMINA INHOF ŠKODA, OIB 31904658824 zastupanog po punomoćniku HRVOJE KOVAČ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  <item>HERMINA INHOF ŠKODA, OIB 31904658824 zastupanog po punomoćniku HRVOJE KOVAČ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  <item>HERMINA INHOF ŠKODA, Naselje kr. Zvonimira 1/I, 43000 Bjelovar zastupanog po punomoćniku HRVOJE KOVAČ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  <item>HERMINA INHOF ŠKODA, Naselje kr. Zvonimira 1/I, 43000 Bjelovar zastupanog po punomoćniku HRVOJE KOVAČ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  <item>HERMINA INHOF ŠKODA, OIB 31904658824, Naselje kr. Zvonimira 1/I, 43000 Bjelovar zastupanog po punomoćniku HRVOJE KOVAČ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  <item>HERMINA INHOF ŠKODA, OIB 31904658824, Naselje kr. Zvonimira 1/I, 43000 Bjelovar zastupanog po punomoćniku HRVOJE KOVAČ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  <item>HERMINA INHOF ŠKODA</item>
    </izvorni_sadrzaj>
    <derivirana_varijabla naziv="DomainObject.Predmet.StrankaListNazivFormated_1">
      <item>FINA, RC ZAGREB, Podružnica Bjelovar</item>
      <item>RH, Ministarstvo financija, Porezna uprava, Područni ured Slavonija i Baranja</item>
      <item>HERMINA INHOF ŠKODA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  <item>HERMINA INHOF ŠKODA, OIB 31904658824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  <item>HERMINA INHOF ŠKODA, OIB 31904658824</item>
    </derivirana_varijabla>
  </DomainObject.Predmet.StrankaListNazivFormatedOIB>
  <DomainObject.Predmet.ProtuStrankaListFormated>
    <izvorni_sadrzaj>
      <item>ULTIMO d.o.o. za građenje, trgovinu i usluge, Bjelovar</item>
    </izvorni_sadrzaj>
    <derivirana_varijabla naziv="DomainObject.Predmet.ProtuStrankaListFormated_1">
      <item>ULTIMO d.o.o. za građenje, trgovinu i usluge, Bjelovar</item>
    </derivirana_varijabla>
  </DomainObject.Predmet.ProtuStrankaListFormated>
  <DomainObject.Predmet.ProtuStrankaListFormatedOIB>
    <izvorni_sadrzaj>
      <item>ULTIMO d.o.o. za građenje, trgovinu i usluge, Bjelovar, OIB 89994089340</item>
    </izvorni_sadrzaj>
    <derivirana_varijabla naziv="DomainObject.Predmet.ProtuStrankaListFormatedOIB_1">
      <item>ULTIMO d.o.o. za građenje, trgovinu i usluge, Bjelovar, OIB 89994089340</item>
    </derivirana_varijabla>
  </DomainObject.Predmet.ProtuStrankaListFormatedOIB>
  <DomainObject.Predmet.ProtuStrankaListFormatedWithAdress>
    <izvorni_sadrzaj>
      <item>ULTIMO d.o.o. za građenje, trgovinu i usluge, Bjelovar, Školski trg 29, 33000 Korija</item>
    </izvorni_sadrzaj>
    <derivirana_varijabla naziv="DomainObject.Predmet.ProtuStrankaListFormatedWithAdress_1">
      <item>ULTIMO d.o.o. za građenje, trgovinu i usluge, Bjelovar, Školski trg 29, 33000 Korija</item>
    </derivirana_varijabla>
  </DomainObject.Predmet.ProtuStrankaListFormatedWithAdress>
  <DomainObject.Predmet.ProtuStrankaListFormatedWithAdressOIB>
    <izvorni_sadrzaj>
      <item>ULTIMO d.o.o. za građenje, trgovinu i usluge, Bjelovar, OIB 89994089340, Školski trg 29, 33000 Korija</item>
    </izvorni_sadrzaj>
    <derivirana_varijabla naziv="DomainObject.Predmet.ProtuStrankaListFormatedWithAdressOIB_1">
      <item>ULTIMO d.o.o. za građenje, trgovinu i usluge, Bjelovar,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usluge, Bjelovar</item>
    </izvorni_sadrzaj>
    <derivirana_varijabla naziv="DomainObject.Predmet.ProtuStrankaListNazivFormated_1">
      <item>ULTIMO d.o.o. za građenje, trgovinu i usluge, Bjelovar</item>
    </derivirana_varijabla>
  </DomainObject.Predmet.ProtuStrankaListNazivFormated>
  <DomainObject.Predmet.ProtuStrankaListNazivFormatedOIB>
    <izvorni_sadrzaj>
      <item>ULTIMO d.o.o. za građenje, trgovinu i usluge, Bjelovar, OIB 89994089340</item>
    </izvorni_sadrzaj>
    <derivirana_varijabla naziv="DomainObject.Predmet.ProtuStrankaListNazivFormatedOIB_1">
      <item>ULTIMO d.o.o. za građenje, trgovinu i usluge, Bjelovar,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 punomoćnik sudionika u postupku RH, Ministarstvo financija, Porezna uprava, Područni ured Slavonija i Baranja</item>
      <item>HRVOJE KOVAČ punomoćnik sudionika u postupku HERMINA INHOF ŠKODA</item>
    </izvorni_sadrzaj>
    <derivirana_varijabla naziv="DomainObject.Predmet.OstaliListFormated_1">
      <item>DEJAN VERNIK</item>
      <item>ALEN PINTERA</item>
      <item>ŽUPANIJSKO DRŽAVNO ODVJETNIŠTVO U BJELOVARU punomoćnik sudionika u postupku RH, Ministarstvo financija, Porezna uprava, Područni ured Slavonija i Baranja</item>
      <item>HRVOJE KOVAČ punomoćnik sudionika u postupku HERMINA INHOF ŠKODA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 punomoćnik sudionika u postupku RH, Ministarstvo financija, Porezna uprava, Područni ured Slavonija i Baranja</item>
      <item>HRVOJE KOVAČ punomoćnik sudionika u postupku HERMINA INHOF ŠKODA</item>
    </izvorni_sadrzaj>
    <derivirana_varijabla naziv="DomainObject.Predmet.OstaliListFormatedOIB_1">
      <item>DEJAN VERNIK, OIB 27824956237</item>
      <item>ALEN PINTERA, OIB 56148040539</item>
      <item>ŽUPANIJSKO DRŽAVNO ODVJETNIŠTVO U BJELOVARU punomoćnik sudionika u postupku RH, Ministarstvo financija, Porezna uprava, Područni ured Slavonija i Baranja</item>
      <item>HRVOJE KOVAČ punomoćnik sudionika u postupku HERMINA INHOF ŠKODA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 punomoćnik sudionika u postupku RH, Ministarstvo financija, Porezna uprava, Područni ured Slavonija i Baranja</item>
      <item>HRVOJE KOVAČ, Sv. Antuna 2A, 43000 Bjelovar punomoćnik sudionika u postupku HERMINA INHOF ŠKODA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NazivFormated_1">
      <item>DEJAN VERNIK</item>
      <item>ALEN PINTERA</item>
      <item>ŽUPANIJSKO DRŽAVNO ODVJETNIŠTVO U BJELOVARU</item>
      <item>HRVOJE KOVAČ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</item>
      <item>HRVOJE KOVAČ</item>
    </izvorni_sadrzaj>
    <derivirana_varijabla naziv="DomainObject.Predmet.OstaliListNazivFormatedOIB_1">
      <item>DEJAN VERNIK, OIB 27824956237</item>
      <item>ALEN PINTERA, OIB 56148040539</item>
      <item>ŽUPANIJSKO DRŽAVNO ODVJETNIŠTVO U BJELOVARU</item>
      <item>HRVOJE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St-201/2015-11</izvorni_sadrzaj>
    <derivirana_varijabla naziv="DomainObject.PoslovniBrojDokumenta_1">St-201/2015-11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ULTIMO d.o.o. za građenje, trgovinu i usluge, Bjelovar</izvorni_sadrzaj>
    <derivirana_varijabla naziv="DomainObject.Predmet.ProtustrankaIDrugi_1">ULTIMO d.o.o. za građenje,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ULTIMO d.o.o. za građenje, trgovinu i usluge, Bjelovar, OIB 89994089340, Školski trg 29, 33000 Korija</izvorni_sadrzaj>
    <derivirana_varijabla naziv="DomainObject.Predmet.ProtustrankaIDrugiAdressOIB_1">ULTIMO d.o.o. za građenje, trgovinu i usluge, Bjelovar,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HERMINA INHOF ŠKODA</item>
      <item>HRVOJE KOVAČ</item>
    </izvorni_sadrzaj>
    <derivirana_varijabla naziv="DomainObject.Predmet.SudioniciListNaziv_1">
      <item>FINA, RC ZAGREB, Podružnica Bjelovar</item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HERMINA INHOF ŠKODA</item>
      <item>HRVOJE KOVAČ</item>
    </derivirana_varijabla>
  </DomainObject.Predmet.SudioniciListNaziv>
  <DomainObject.Predmet.SudioniciListAdressOIB>
    <izvorni_sadrzaj>
      <item>FINA, RC ZAGREB, Podružnica Bjelovar, OIB 85821130368, F. Supila 4,43000 Bjelovar</item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HERMINA INHOF ŠKODA, OIB 31904658824, Naselje kr. Zvonimira 1/I,43000 Bjelovar</item>
      <item>HRVOJE KOVAČ, Sv. Antuna 2A,43000 Bjelovar</item>
    </izvorni_sadrzaj>
    <derivirana_varijabla naziv="DomainObject.Predmet.SudioniciListAdressOIB_1">
      <item>FINA, RC ZAGREB, Podružnica Bjelovar, OIB 85821130368, F. Supila 4,43000 Bjelovar</item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HERMINA INHOF ŠKODA, OIB 31904658824, Naselje kr. Zvonimira 1/I,43000 Bjelovar</item>
      <item>HRVOJE KOVAČ, Sv. Antuna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E37CC-F00D-4131-A40A-B58B1D3DF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1677</properties:Characters>
  <properties:Lines>70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2016-05-17T11:07:00Z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St-201/2015-11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