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50e5" w14:paraId="39850e5"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DD6CB6">
        <w:t>1</w:t>
      </w:r>
      <w:r w:rsidR="00E255BF">
        <w:t>2</w:t>
      </w:r>
      <w:r w:rsidR="00DD6CB6">
        <w:t>13</w:t>
      </w:r>
      <w:r w:rsidRPr="00151FF0">
        <w:t>/1</w:t>
      </w:r>
      <w:r w:rsidR="00DD6CB6">
        <w:t>7</w:t>
      </w:r>
      <w:r w:rsidRPr="00151FF0">
        <w:t>-</w:t>
      </w:r>
      <w:r w:rsidR="00DD6CB6">
        <w:t>3</w:t>
      </w:r>
      <w:r w:rsidR="001421F9">
        <w:t>5</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DD6CB6" w:rsidP="00DD6CB6" w:rsidR="00DD6CB6">
      <w:pPr>
        <w:ind w:firstLine="711"/>
        <w:jc w:val="both"/>
      </w:pPr>
      <w:r w:rsidRPr="005824B6">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GLOBAL MARKETING d.o.o. za trgovinu i usluge, Zagreb, </w:t>
      </w:r>
      <w:proofErr w:type="spellStart"/>
      <w:r w:rsidRPr="005824B6">
        <w:t>Heinzelova</w:t>
      </w:r>
      <w:proofErr w:type="spellEnd"/>
      <w:r w:rsidRPr="005824B6">
        <w:t xml:space="preserve"> 62a, MBS 080933755, OIB 89979216010, dana </w:t>
      </w:r>
      <w:r>
        <w:t>5</w:t>
      </w:r>
      <w:r w:rsidRPr="005824B6">
        <w:t xml:space="preserve">. </w:t>
      </w:r>
      <w:r>
        <w:t>srpnj</w:t>
      </w:r>
      <w:r w:rsidRPr="005824B6">
        <w:t>a 2018.</w:t>
      </w:r>
    </w:p>
    <w:p w:rsidRDefault="008D4802" w:rsidR="008D4802">
      <w:pPr>
        <w:jc w:val="both"/>
      </w:pPr>
    </w:p>
    <w:p w:rsidRDefault="008D4802" w:rsidR="008D4802">
      <w:pPr>
        <w:jc w:val="both"/>
      </w:pPr>
    </w:p>
    <w:p w:rsidRDefault="001421F9" w:rsidR="00F14D32" w:rsidRPr="00C773E3">
      <w:pPr>
        <w:jc w:val="center"/>
      </w:pPr>
      <w:r>
        <w:t>z a k l j u č</w:t>
      </w:r>
      <w:r w:rsidR="00F14D32" w:rsidRPr="00C773E3">
        <w:t xml:space="preserve"> i o   j e</w:t>
      </w:r>
    </w:p>
    <w:p w:rsidRDefault="00F14D32" w:rsidR="00F14D32">
      <w:pPr>
        <w:jc w:val="center"/>
      </w:pPr>
    </w:p>
    <w:p w:rsidRDefault="00C96DCA" w:rsidP="00151FF0" w:rsidR="00C96DCA"/>
    <w:p w:rsidRDefault="001421F9" w:rsidP="001421F9" w:rsidR="007B6DF7">
      <w:pPr>
        <w:pStyle w:val="Tijeloteksta"/>
        <w:ind w:left="1065"/>
      </w:pPr>
      <w:r>
        <w:t xml:space="preserve">Požuruje se postupanje bivšeg zakonskog zastupnika i </w:t>
      </w:r>
      <w:r w:rsidR="00DD6CB6">
        <w:t>su</w:t>
      </w:r>
      <w:r>
        <w:t xml:space="preserve">vlasnika dužnika </w:t>
      </w:r>
      <w:r w:rsidR="00DD6CB6">
        <w:t xml:space="preserve">Emanuela </w:t>
      </w:r>
      <w:proofErr w:type="spellStart"/>
      <w:r w:rsidR="00DD6CB6">
        <w:t>Furdin</w:t>
      </w:r>
      <w:proofErr w:type="spellEnd"/>
      <w:r w:rsidR="00DD6CB6">
        <w:t xml:space="preserve">, Zagreb, </w:t>
      </w:r>
      <w:proofErr w:type="spellStart"/>
      <w:r w:rsidR="00DD6CB6">
        <w:t>Čučerska</w:t>
      </w:r>
      <w:proofErr w:type="spellEnd"/>
      <w:r w:rsidR="00DD6CB6">
        <w:t xml:space="preserve"> cesta 198, OIB 77463707331</w:t>
      </w:r>
      <w:r>
        <w:t xml:space="preserve"> po t. 4. izreke rješenja ovoga suda poslovnog broja 14 St-</w:t>
      </w:r>
      <w:r w:rsidR="00AC4F4A">
        <w:t>1213</w:t>
      </w:r>
      <w:r>
        <w:t>/1</w:t>
      </w:r>
      <w:r w:rsidR="00AC4F4A">
        <w:t>7</w:t>
      </w:r>
      <w:r>
        <w:t>-2</w:t>
      </w:r>
      <w:r w:rsidR="00AC4F4A">
        <w:t>7</w:t>
      </w:r>
      <w:r>
        <w:t xml:space="preserve"> od </w:t>
      </w:r>
      <w:r w:rsidR="00AC4F4A">
        <w:t>9</w:t>
      </w:r>
      <w:r>
        <w:t>.0</w:t>
      </w:r>
      <w:r w:rsidR="00AC4F4A">
        <w:t>1</w:t>
      </w:r>
      <w:r>
        <w:t>.201</w:t>
      </w:r>
      <w:r w:rsidR="00AC4F4A">
        <w:t>8.</w:t>
      </w:r>
      <w:r>
        <w:t>, odnosno da u dogovoru sa stečajn</w:t>
      </w:r>
      <w:r w:rsidR="00AC4F4A">
        <w:t>i</w:t>
      </w:r>
      <w:r>
        <w:t>m upravitelj</w:t>
      </w:r>
      <w:r w:rsidR="00AC4F4A">
        <w:t>e</w:t>
      </w:r>
      <w:r>
        <w:t xml:space="preserve">m </w:t>
      </w:r>
      <w:r w:rsidR="006061A2">
        <w:t>Ivan</w:t>
      </w:r>
      <w:r w:rsidR="00AC4F4A" w:rsidRPr="00AC4F4A">
        <w:t xml:space="preserve"> Mikić, Nova Gradiška, </w:t>
      </w:r>
      <w:proofErr w:type="spellStart"/>
      <w:r w:rsidR="00AC4F4A" w:rsidRPr="00AC4F4A">
        <w:t>Gundulićeva</w:t>
      </w:r>
      <w:proofErr w:type="spellEnd"/>
      <w:r w:rsidR="00AC4F4A" w:rsidRPr="00AC4F4A">
        <w:t xml:space="preserve"> </w:t>
      </w:r>
      <w:proofErr w:type="spellStart"/>
      <w:r w:rsidR="00AC4F4A" w:rsidRPr="00AC4F4A">
        <w:t>bb</w:t>
      </w:r>
      <w:proofErr w:type="spellEnd"/>
      <w:r w:rsidR="00AC4F4A" w:rsidRPr="00AC4F4A">
        <w:t>, OIB 72220905423</w:t>
      </w:r>
      <w:r w:rsidR="00031CCE">
        <w:rPr>
          <w:b/>
        </w:rPr>
        <w:t xml:space="preserve">, </w:t>
      </w:r>
      <w:r w:rsidR="00CB1BDB">
        <w:t xml:space="preserve">izvrši pregled, izlučivanje i pohranu arhivskog i </w:t>
      </w:r>
      <w:proofErr w:type="spellStart"/>
      <w:r w:rsidR="00CB1BDB">
        <w:t>registraturnog</w:t>
      </w:r>
      <w:proofErr w:type="spellEnd"/>
      <w:r w:rsidR="00CB1BDB">
        <w:t xml:space="preserve">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 i čl. 66. Zakona o arhivskom gradivu i arhivima (NN 105/97, 64/00, 65/09</w:t>
      </w:r>
      <w:r w:rsidR="00603098">
        <w:t>,</w:t>
      </w:r>
      <w:r w:rsidR="00CB1BDB">
        <w:t xml:space="preserve"> 125/11</w:t>
      </w:r>
      <w:r w:rsidR="00603098">
        <w:t xml:space="preserve"> i 46/17</w:t>
      </w:r>
      <w:r w:rsidR="00CB1BDB">
        <w:t>).</w:t>
      </w:r>
      <w:r w:rsidR="00C17E69">
        <w:t xml:space="preserve"> </w:t>
      </w:r>
    </w:p>
    <w:p w:rsidRDefault="00F14D32" w:rsidR="00F14D32">
      <w:pPr>
        <w:pStyle w:val="Tijeloteksta"/>
      </w:pPr>
    </w:p>
    <w:p w:rsidRDefault="00F14D32" w:rsidP="00317D16" w:rsidR="00F14D32" w:rsidRPr="008D4802">
      <w:pPr>
        <w:pStyle w:val="Tijeloteksta"/>
        <w:jc w:val="center"/>
      </w:pPr>
      <w:r w:rsidRPr="008D4802">
        <w:t xml:space="preserve">U Osijeku </w:t>
      </w:r>
      <w:r w:rsidR="00AC4F4A" w:rsidRPr="00AC4F4A">
        <w:t>5. srpnja 2018</w:t>
      </w:r>
      <w:r w:rsidRPr="008D4802">
        <w:t xml:space="preserve">. </w:t>
      </w: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F14D32" w:rsidRPr="00CB1BDB">
      <w:pPr>
        <w:pStyle w:val="Tijeloteksta"/>
      </w:pPr>
      <w:r w:rsidRPr="008D4802">
        <w:tab/>
      </w:r>
      <w:r w:rsidRPr="008D4802">
        <w:tab/>
      </w:r>
      <w:r w:rsidRPr="008D4802">
        <w:tab/>
      </w:r>
      <w:r>
        <w:tab/>
      </w:r>
      <w:r>
        <w:tab/>
      </w:r>
      <w:r>
        <w:tab/>
      </w:r>
      <w:r>
        <w:tab/>
      </w:r>
      <w:r>
        <w:tab/>
      </w:r>
      <w:r>
        <w:tab/>
      </w:r>
    </w:p>
    <w:p w:rsidRDefault="00F14D32" w:rsidR="00F14D32" w:rsidRPr="00A126F0">
      <w:pPr>
        <w:pStyle w:val="Tijeloteksta"/>
      </w:pPr>
      <w:r w:rsidRPr="00A126F0">
        <w:t>D N A :</w:t>
      </w:r>
    </w:p>
    <w:p w:rsidRDefault="00CD2145" w:rsidP="00A126F0" w:rsidR="00CD2145">
      <w:pPr>
        <w:pStyle w:val="Tijeloteksta"/>
        <w:numPr>
          <w:ilvl w:val="0"/>
          <w:numId w:val="2"/>
        </w:numPr>
      </w:pPr>
      <w:r>
        <w:t xml:space="preserve">bivši zakonski zastupnik </w:t>
      </w:r>
      <w:r w:rsidR="00683AF8">
        <w:t xml:space="preserve">i suvlasnik </w:t>
      </w:r>
      <w:r>
        <w:t xml:space="preserve">dužnika </w:t>
      </w:r>
      <w:r w:rsidR="00683AF8">
        <w:t xml:space="preserve">Emanuela </w:t>
      </w:r>
      <w:proofErr w:type="spellStart"/>
      <w:r w:rsidR="00683AF8">
        <w:t>Furdin</w:t>
      </w:r>
      <w:proofErr w:type="spellEnd"/>
      <w:r w:rsidR="00683AF8">
        <w:t xml:space="preserve">, Zagreb, </w:t>
      </w:r>
      <w:proofErr w:type="spellStart"/>
      <w:r w:rsidR="00683AF8">
        <w:t>Čučerska</w:t>
      </w:r>
      <w:proofErr w:type="spellEnd"/>
      <w:r w:rsidR="00683AF8">
        <w:t xml:space="preserve"> cesta 198</w:t>
      </w:r>
    </w:p>
    <w:p w:rsidRDefault="006061A2" w:rsidP="00B83C12" w:rsidR="00135243">
      <w:pPr>
        <w:pStyle w:val="Tijeloteksta"/>
        <w:numPr>
          <w:ilvl w:val="0"/>
          <w:numId w:val="2"/>
        </w:numPr>
      </w:pPr>
      <w:r>
        <w:t>stečajni upravitelje Ivan</w:t>
      </w:r>
      <w:r w:rsidRPr="006061A2">
        <w:t xml:space="preserve"> Mikić, Nova Gradiška, </w:t>
      </w:r>
      <w:proofErr w:type="spellStart"/>
      <w:r w:rsidRPr="006061A2">
        <w:t>Gundulićeva</w:t>
      </w:r>
      <w:proofErr w:type="spellEnd"/>
      <w:r w:rsidRPr="006061A2">
        <w:t xml:space="preserve"> </w:t>
      </w:r>
      <w:proofErr w:type="spellStart"/>
      <w:r w:rsidRPr="006061A2">
        <w:t>bb</w:t>
      </w:r>
      <w:proofErr w:type="spellEnd"/>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BDB">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1F9"/>
    <w:rsid w:val="0014287E"/>
    <w:rsid w:val="00143FD5"/>
    <w:rsid w:val="00145BB5"/>
    <w:rsid w:val="00151FF0"/>
    <w:rsid w:val="001668EF"/>
    <w:rsid w:val="00166F2B"/>
    <w:rsid w:val="00183E34"/>
    <w:rsid w:val="0018437A"/>
    <w:rsid w:val="00186F62"/>
    <w:rsid w:val="00190A55"/>
    <w:rsid w:val="00193062"/>
    <w:rsid w:val="001A56FE"/>
    <w:rsid w:val="001B0326"/>
    <w:rsid w:val="001B7186"/>
    <w:rsid w:val="001C5ACC"/>
    <w:rsid w:val="001D08BC"/>
    <w:rsid w:val="00200022"/>
    <w:rsid w:val="00202778"/>
    <w:rsid w:val="002120F8"/>
    <w:rsid w:val="002221AD"/>
    <w:rsid w:val="00225A74"/>
    <w:rsid w:val="00236E72"/>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A1517"/>
    <w:rsid w:val="005C15A4"/>
    <w:rsid w:val="005C72BB"/>
    <w:rsid w:val="005D2747"/>
    <w:rsid w:val="005F0872"/>
    <w:rsid w:val="005F4DFA"/>
    <w:rsid w:val="00603098"/>
    <w:rsid w:val="006061A2"/>
    <w:rsid w:val="0061543A"/>
    <w:rsid w:val="00665B88"/>
    <w:rsid w:val="006677ED"/>
    <w:rsid w:val="00673D54"/>
    <w:rsid w:val="00675C32"/>
    <w:rsid w:val="006764F3"/>
    <w:rsid w:val="006779FA"/>
    <w:rsid w:val="00683AF8"/>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C4F4A"/>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D6CB6"/>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236E72"/>
    <w:rPr>
      <w:color w:val="808080"/>
      <w:bdr w:space="0" w:sz="0" w:color="auto" w:val="none"/>
      <w:shd w:fill="auto" w:color="auto" w:val="clear"/>
    </w:rPr>
  </w:style>
  <w:style w:customStyle="true" w:styleId="eSPISCCParagraphDefaultFont" w:type="character">
    <w:name w:val="eSPIS_CC_Paragraph Default Font"/>
    <w:basedOn w:val="Zadanifontodlomka"/>
    <w:rsid w:val="00236E7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36E72"/>
    <w:rPr>
      <w:b/>
      <w:bCs/>
      <w:bdr w:space="0" w:sz="0" w:color="auto" w:val="none"/>
      <w:shd w:fill="FFFFCC" w:color="auto" w:val="clear"/>
      <w:lang w:val="hr-HR"/>
    </w:rPr>
  </w:style>
  <w:style w:customStyle="true" w:styleId="PozadinaSvijetloCrvena" w:type="character">
    <w:name w:val="Pozadina_SvijetloCrvena"/>
    <w:basedOn w:val="eSPISCCParagraphDefaultFont"/>
    <w:rsid w:val="00236E7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6E7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236E72"/>
    <w:rPr>
      <w:color w:val="808080"/>
      <w:bdr w:color="auto" w:space="0" w:sz="0" w:val="none"/>
      <w:shd w:color="auto" w:fill="auto" w:val="clear"/>
    </w:rPr>
  </w:style>
  <w:style w:customStyle="1" w:styleId="eSPISCCParagraphDefaultFont" w:type="character">
    <w:name w:val="eSPIS_CC_Paragraph Default Font"/>
    <w:basedOn w:val="Zadanifontodlomka"/>
    <w:rsid w:val="00236E7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36E72"/>
    <w:rPr>
      <w:b/>
      <w:bCs/>
      <w:bdr w:color="auto" w:space="0" w:sz="0" w:val="none"/>
      <w:shd w:color="auto" w:fill="FFFFCC" w:val="clear"/>
      <w:lang w:val="hr-HR"/>
    </w:rPr>
  </w:style>
  <w:style w:customStyle="1" w:styleId="PozadinaSvijetloCrvena" w:type="character">
    <w:name w:val="Pozadina_SvijetloCrvena"/>
    <w:basedOn w:val="eSPISCCParagraphDefaultFont"/>
    <w:rsid w:val="00236E7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36E7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2018.</izvorni_sadrzaj>
    <derivirana_varijabla naziv="DomainObject.Predmet.DatumRjesavanja_1">10.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St-1213/2017</izvorni_sadrzaj>
    <derivirana_varijabla naziv="DomainObject.Predmet.OznakaBroj_1">St-1213/2017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čl. 11 Zakona o sudovima
subjekt brisan rješenjem Tt-17/32518-2</izvorni_sadrzaj>
    <derivirana_varijabla naziv="DomainObject.Predmet.PrimjedbaSuca_1">čl. 11 Zakona o sudovima
subjekt brisan rješenjem Tt-17/32518-2</derivirana_varijabla>
  </DomainObject.Predmet.PrimjedbaSuca>
  <DomainObject.Predmet.ProtustrankaFormated>
    <izvorni_sadrzaj>  GLOBAL MARKETING d.o.o.</izvorni_sadrzaj>
    <derivirana_varijabla naziv="DomainObject.Predmet.ProtustrankaFormated_1">  GLOBAL MARKETING d.o.o.</derivirana_varijabla>
  </DomainObject.Predmet.ProtustrankaFormated>
  <DomainObject.Predmet.ProtustrankaFormatedOIB>
    <izvorni_sadrzaj>  GLOBAL MARKETING d.o.o., OIB 89979216010</izvorni_sadrzaj>
    <derivirana_varijabla naziv="DomainObject.Predmet.ProtustrankaFormatedOIB_1">  GLOBAL MARKETING d.o.o., OIB 89979216010</derivirana_varijabla>
  </DomainObject.Predmet.ProtustrankaFormatedOIB>
  <DomainObject.Predmet.ProtustrankaFormatedWithAdress>
    <izvorni_sadrzaj> GLOBAL MARKETING d.o.o., Heinzelova 62a, 10000 Zagreb</izvorni_sadrzaj>
    <derivirana_varijabla naziv="DomainObject.Predmet.ProtustrankaFormatedWithAdress_1"> GLOBAL MARKETING d.o.o., Heinzelova 62a, 10000 Zagreb</derivirana_varijabla>
  </DomainObject.Predmet.ProtustrankaFormatedWithAdress>
  <DomainObject.Predmet.ProtustrankaFormatedWithAdressOIB>
    <izvorni_sadrzaj> GLOBAL MARKETING d.o.o., OIB 89979216010, Heinzelova 62a, 10000 Zagreb</izvorni_sadrzaj>
    <derivirana_varijabla naziv="DomainObject.Predmet.ProtustrankaFormatedWithAdressOIB_1"> GLOBAL MARKETING d.o.o., OIB 89979216010, Heinzelova 62a, 10000 Zagreb</derivirana_varijabla>
  </DomainObject.Predmet.ProtustrankaFormatedWithAdressOIB>
  <DomainObject.Predmet.ProtustrankaWithAdress>
    <izvorni_sadrzaj>GLOBAL MARKETING d.o.o. Heinzelova 62a, 10000 Zagreb</izvorni_sadrzaj>
    <derivirana_varijabla naziv="DomainObject.Predmet.ProtustrankaWithAdress_1">GLOBAL MARKETING d.o.o. Heinzelova 62a, 10000 Zagreb</derivirana_varijabla>
  </DomainObject.Predmet.ProtustrankaWithAdress>
  <DomainObject.Predmet.ProtustrankaWithAdressOIB>
    <izvorni_sadrzaj>GLOBAL MARKETING d.o.o., OIB 89979216010, Heinzelova 62a, 10000 Zagreb</izvorni_sadrzaj>
    <derivirana_varijabla naziv="DomainObject.Predmet.ProtustrankaWithAdressOIB_1">GLOBAL MARKETING d.o.o., OIB 89979216010, Heinzelova 62a, 10000 Zagreb</derivirana_varijabla>
  </DomainObject.Predmet.ProtustrankaWithAdressOIB>
  <DomainObject.Predmet.ProtustrankaNazivFormated>
    <izvorni_sadrzaj>GLOBAL MARKETING d.o.o.</izvorni_sadrzaj>
    <derivirana_varijabla naziv="DomainObject.Predmet.ProtustrankaNazivFormated_1">GLOBAL MARKETING d.o.o.</derivirana_varijabla>
  </DomainObject.Predmet.ProtustrankaNazivFormated>
  <DomainObject.Predmet.ProtustrankaNazivFormatedOIB>
    <izvorni_sadrzaj>GLOBAL MARKETING d.o.o., OIB 89979216010</izvorni_sadrzaj>
    <derivirana_varijabla naziv="DomainObject.Predmet.ProtustrankaNazivFormatedOIB_1">GLOBAL MARKETING d.o.o., OIB 89979216010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MARKETING d.o.o.</item>
    </izvorni_sadrzaj>
    <derivirana_varijabla naziv="DomainObject.Predmet.ProtuStrankaListFormated_1">
      <item>GLOBAL MARKETING d.o.o.</item>
    </derivirana_varijabla>
  </DomainObject.Predmet.ProtuStrankaListFormated>
  <DomainObject.Predmet.ProtuStrankaListFormatedOIB>
    <izvorni_sadrzaj>
      <item>GLOBAL MARKETING d.o.o., OIB 89979216010</item>
    </izvorni_sadrzaj>
    <derivirana_varijabla naziv="DomainObject.Predmet.ProtuStrankaListFormatedOIB_1">
      <item>GLOBAL MARKETING d.o.o., OIB 89979216010</item>
    </derivirana_varijabla>
  </DomainObject.Predmet.ProtuStrankaListFormatedOIB>
  <DomainObject.Predmet.ProtuStrankaListFormatedWithAdress>
    <izvorni_sadrzaj>
      <item>GLOBAL MARKETING d.o.o., Heinzelova 62a, 10000 Zagreb</item>
    </izvorni_sadrzaj>
    <derivirana_varijabla naziv="DomainObject.Predmet.ProtuStrankaListFormatedWithAdress_1">
      <item>GLOBAL MARKETING d.o.o., Heinzelova 62a, 10000 Zagreb</item>
    </derivirana_varijabla>
  </DomainObject.Predmet.ProtuStrankaListFormatedWithAdress>
  <DomainObject.Predmet.ProtuStrankaListFormatedWithAdressOIB>
    <izvorni_sadrzaj>
      <item>GLOBAL MARKETING d.o.o., OIB 89979216010, Heinzelova 62a, 10000 Zagreb</item>
    </izvorni_sadrzaj>
    <derivirana_varijabla naziv="DomainObject.Predmet.ProtuStrankaListFormatedWithAdressOIB_1">
      <item>GLOBAL MARKETING d.o.o., OIB 89979216010, Heinzelova 62a, 10000 Zagreb</item>
    </derivirana_varijabla>
  </DomainObject.Predmet.ProtuStrankaListFormatedWithAdressOIB>
  <DomainObject.Predmet.ProtuStrankaListNazivFormated>
    <izvorni_sadrzaj>
      <item>GLOBAL MARKETING d.o.o.</item>
    </izvorni_sadrzaj>
    <derivirana_varijabla naziv="DomainObject.Predmet.ProtuStrankaListNazivFormated_1">
      <item>GLOBAL MARKETING d.o.o.</item>
    </derivirana_varijabla>
  </DomainObject.Predmet.ProtuStrankaListNazivFormated>
  <DomainObject.Predmet.ProtuStrankaListNazivFormatedOIB>
    <izvorni_sadrzaj>
      <item>GLOBAL MARKETING d.o.o., OIB 89979216010</item>
    </izvorni_sadrzaj>
    <derivirana_varijabla naziv="DomainObject.Predmet.ProtuStrankaListNazivFormatedOIB_1">
      <item>GLOBAL MARKETING d.o.o., OIB 89979216010</item>
    </derivirana_varijabla>
  </DomainObject.Predmet.ProtuStrankaListNazivFormatedOIB>
  <DomainObject.Predmet.OstaliListFormated>
    <izvorni_sadrzaj>
      <item>Emanuela Furdin</item>
      <item>ŽDO GUO Osijek</item>
      <item>Ivan Mikić</item>
    </izvorni_sadrzaj>
    <derivirana_varijabla naziv="DomainObject.Predmet.OstaliListFormated_1">
      <item>Emanuela Furdin</item>
      <item>ŽDO GUO Osijek</item>
      <item>Ivan Mikić</item>
    </derivirana_varijabla>
  </DomainObject.Predmet.OstaliListFormated>
  <DomainObject.Predmet.OstaliListFormatedOIB>
    <izvorni_sadrzaj>
      <item>Emanuela Furdin, OIB 77463707331</item>
      <item>ŽDO GUO Osijek</item>
      <item>Ivan Mikić, OIB 72220905423</item>
    </izvorni_sadrzaj>
    <derivirana_varijabla naziv="DomainObject.Predmet.OstaliListFormatedOIB_1">
      <item>Emanuela Furdin, OIB 77463707331</item>
      <item>ŽDO GUO Osijek</item>
      <item>Ivan Mikić, OIB 72220905423</item>
    </derivirana_varijabla>
  </DomainObject.Predmet.OstaliListFormatedOIB>
  <DomainObject.Predmet.OstaliListFormatedWithAdress>
    <izvorni_sadrzaj>
      <item>Emanuela Furdin, Čučerska Cesta 198, 10000 Zagreb</item>
      <item>ŽDO GUO Osijek</item>
      <item>Ivan Mikić, Gundulićeva bb, 35400 Nova Gradiška</item>
    </izvorni_sadrzaj>
    <derivirana_varijabla naziv="DomainObject.Predmet.OstaliListFormatedWithAdress_1">
      <item>Emanuela Furdin, Čučerska Cesta 198, 10000 Zagreb</item>
      <item>ŽDO GUO Osijek</item>
      <item>Ivan Mikić, Gundulićeva bb, 35400 Nova Gradiška</item>
    </derivirana_varijabla>
  </DomainObject.Predmet.OstaliListFormatedWithAdress>
  <DomainObject.Predmet.OstaliListFormatedWithAdressOIB>
    <izvorni_sadrzaj>
      <item>Emanuela Furdin, OIB 77463707331, Čučerska Cesta 198, 10000 Zagreb</item>
      <item>ŽDO GUO Osijek</item>
      <item>Ivan Mikić, OIB 72220905423, Gundulićeva bb, 35400 Nova Gradiška</item>
    </izvorni_sadrzaj>
    <derivirana_varijabla naziv="DomainObject.Predmet.OstaliListFormatedWithAdressOIB_1">
      <item>Emanuela Furdin, OIB 77463707331, Čučerska Cesta 198, 10000 Zagreb</item>
      <item>ŽDO GUO Osijek</item>
      <item>Ivan Mikić, OIB 72220905423, Gundulićeva bb, 35400 Nova Gradiška</item>
    </derivirana_varijabla>
  </DomainObject.Predmet.OstaliListFormatedWithAdressOIB>
  <DomainObject.Predmet.OstaliListNazivFormated>
    <izvorni_sadrzaj>
      <item>Emanuela Furdin</item>
      <item>ŽDO GUO Osijek</item>
      <item>Ivan Mikić</item>
    </izvorni_sadrzaj>
    <derivirana_varijabla naziv="DomainObject.Predmet.OstaliListNazivFormated_1">
      <item>Emanuela Furdin</item>
      <item>ŽDO GUO Osijek</item>
      <item>Ivan Mikić</item>
    </derivirana_varijabla>
  </DomainObject.Predmet.OstaliListNazivFormated>
  <DomainObject.Predmet.OstaliListNazivFormatedOIB>
    <izvorni_sadrzaj>
      <item>Emanuela Furdin, OIB 77463707331</item>
      <item>ŽDO GUO Osijek</item>
      <item>Ivan Mikić, OIB 72220905423</item>
    </izvorni_sadrzaj>
    <derivirana_varijabla naziv="DomainObject.Predmet.OstaliListNazivFormatedOIB_1">
      <item>Emanuela Furdin, OIB 77463707331</item>
      <item>ŽDO GUO Osijek</item>
      <item>Ivan Mikić, OIB 72220905423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MARKETING d.o.o.</izvorni_sadrzaj>
    <derivirana_varijabla naziv="DomainObject.Predmet.ProtustrankaIDrugi_1">GLOBAL 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MARKETING d.o.o., OIB 89979216010, Heinzelova 62a, 10000 Zagreb</izvorni_sadrzaj>
    <derivirana_varijabla naziv="DomainObject.Predmet.ProtustrankaIDrugiAdressOIB_1">GLOBAL MARKETING d.o.o., OIB 89979216010,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2018.</izvorni_sadrzaj>
    <derivirana_varijabla naziv="DomainObject.Predmet.OdlukaRjesenje.DatumDonosenjaOdluke_1">9. siječnja 2018.</derivirana_varijabla>
  </DomainObject.Predmet.OdlukaRjesenje.DatumDonosenjaOdluke>
  <DomainObject.Predmet.OdlukaRjesenje.DatumPravomocnosti>
    <izvorni_sadrzaj>2. veljače 2018.</izvorni_sadrzaj>
    <derivirana_varijabla naziv="DomainObject.Predmet.OdlukaRjesenje.DatumPravomocnosti_1">2. veljače 2018.</derivirana_varijabla>
  </DomainObject.Predmet.OdlukaRjesenje.DatumPravomocnosti>
  <DomainObject.Predmet.OdlukaRjesenje.Oznaka>
    <izvorni_sadrzaj>St-1213/2017-27</izvorni_sadrzaj>
    <derivirana_varijabla naziv="DomainObject.Predmet.OdlukaRjesenje.Oznaka_1">St-1213/2017-27</derivirana_varijabla>
  </DomainObject.Predmet.OdlukaRjesenje.Oznaka>
  <DomainObject.Predmet.SudioniciListNaziv>
    <izvorni_sadrzaj>
      <item>GLOBAL MARKETING d.o.o.</item>
      <item>FINA Regionalni centar Zagreb</item>
      <item>Emanuela Furdin</item>
      <item>ŽDO GUO Osijek</item>
      <item>Ivan Mikić</item>
    </izvorni_sadrzaj>
    <derivirana_varijabla naziv="DomainObject.Predmet.SudioniciListNaziv_1">
      <item>GLOBAL MARKETING d.o.o.</item>
      <item>FINA Regionalni centar Zagreb</item>
      <item>Emanuela Furdin</item>
      <item>ŽDO GUO Osijek</item>
      <item>Ivan Mikić</item>
    </derivirana_varijabla>
  </DomainObject.Predmet.SudioniciListNaziv>
  <DomainObject.Predmet.SudioniciListAdressOIB>
    <izvorni_sadrzaj>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izvorni_sadrzaj>
    <derivirana_varijabla naziv="DomainObject.Predmet.SudioniciListAdressOIB_1">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89979216010</item>
      <item>, OIB 85821130368</item>
      <item>, OIB 77463707331</item>
      <item>, OIB null</item>
      <item>, OIB 72220905423</item>
    </izvorni_sadrzaj>
    <derivirana_varijabla naziv="DomainObject.Predmet.SudioniciListNazivOIB_1">
      <item>, OIB 89979216010</item>
      <item>, OIB 85821130368</item>
      <item>, OIB 77463707331</item>
      <item>, OIB null</item>
      <item>, OIB 72220905423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257</properties:Words>
  <properties:Characters>1423</properties:Characters>
  <properties:Lines>42</properties:Lines>
  <properties:Paragraphs>13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2016-06-20T06:29:00Z</cp:lastPrinted>
  <dcterms:modified xmlns:xsi="http://www.w3.org/2001/XMLSchema-instance" xsi:type="dcterms:W3CDTF">2018-07-05T11:40:00Z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 i st.up..docx)</vt:lpwstr>
  </prop:property>
  <prop:property name="CC_coloring" pid="4" fmtid="{D5CDD505-2E9C-101B-9397-08002B2CF9AE}">
    <vt:bool>false</vt:bool>
  </prop:property>
  <prop:property name="BrojStranica" pid="5" fmtid="{D5CDD505-2E9C-101B-9397-08002B2CF9AE}">
    <vt:i4>1</vt:i4>
  </prop:property>
</prop:Properties>
</file>