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617a" w14:paraId="454617a" w:rsidRDefault="00EE30A7" w:rsidP="00926D93" w:rsidR="00EE30A7" w:rsidRPr="00495187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495187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495187">
      <w:pPr>
        <w:pStyle w:val="Bezproreda"/>
        <w:jc w:val="both"/>
        <w:rPr>
          <w:sz w:val="24"/>
          <w:szCs w:val="24"/>
          <w:lang w:eastAsia="en-US"/>
        </w:rPr>
      </w:pPr>
      <w:r w:rsidRPr="00495187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495187">
      <w:pPr>
        <w:pStyle w:val="Bezproreda"/>
        <w:jc w:val="both"/>
        <w:rPr>
          <w:sz w:val="24"/>
          <w:szCs w:val="24"/>
          <w:lang w:eastAsia="en-US"/>
        </w:rPr>
      </w:pPr>
      <w:r w:rsidRPr="00495187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495187">
      <w:pPr>
        <w:pStyle w:val="Bezproreda"/>
        <w:jc w:val="both"/>
        <w:rPr>
          <w:sz w:val="24"/>
          <w:szCs w:val="24"/>
          <w:lang w:eastAsia="en-US"/>
        </w:rPr>
      </w:pPr>
      <w:r w:rsidRPr="00495187">
        <w:rPr>
          <w:sz w:val="24"/>
          <w:szCs w:val="24"/>
          <w:lang w:eastAsia="en-US"/>
        </w:rPr>
        <w:t xml:space="preserve">Zagreb, Amruševa 2/II     </w:t>
      </w:r>
      <w:r w:rsidRPr="00495187">
        <w:rPr>
          <w:sz w:val="24"/>
          <w:szCs w:val="24"/>
          <w:lang w:eastAsia="en-US"/>
        </w:rPr>
        <w:tab/>
      </w:r>
      <w:r w:rsidRPr="00495187">
        <w:rPr>
          <w:sz w:val="24"/>
          <w:szCs w:val="24"/>
          <w:lang w:eastAsia="en-US"/>
        </w:rPr>
        <w:tab/>
      </w:r>
      <w:r w:rsidRPr="00495187">
        <w:rPr>
          <w:sz w:val="24"/>
          <w:szCs w:val="24"/>
          <w:lang w:eastAsia="en-US"/>
        </w:rPr>
        <w:tab/>
      </w:r>
      <w:r w:rsidRPr="00495187">
        <w:rPr>
          <w:sz w:val="24"/>
          <w:szCs w:val="24"/>
          <w:lang w:eastAsia="en-US"/>
        </w:rPr>
        <w:tab/>
      </w:r>
      <w:r w:rsidRPr="00495187">
        <w:rPr>
          <w:sz w:val="24"/>
          <w:szCs w:val="24"/>
          <w:lang w:eastAsia="en-US"/>
        </w:rPr>
        <w:tab/>
      </w:r>
      <w:r w:rsidRPr="00495187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495187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495187">
      <w:pPr>
        <w:pStyle w:val="Bezproreda"/>
        <w:jc w:val="center"/>
        <w:rPr>
          <w:sz w:val="24"/>
          <w:szCs w:val="24"/>
          <w:lang w:eastAsia="en-US"/>
        </w:rPr>
      </w:pPr>
      <w:r w:rsidRPr="00495187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495187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495187">
      <w:pPr>
        <w:pStyle w:val="Bezproreda"/>
        <w:jc w:val="center"/>
        <w:rPr>
          <w:sz w:val="24"/>
          <w:szCs w:val="24"/>
          <w:lang w:eastAsia="en-US"/>
        </w:rPr>
      </w:pPr>
      <w:r w:rsidRPr="00495187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495187">
      <w:pPr>
        <w:pStyle w:val="Bezproreda"/>
        <w:jc w:val="center"/>
        <w:rPr>
          <w:sz w:val="24"/>
          <w:szCs w:val="24"/>
          <w:lang w:eastAsia="en-US"/>
        </w:rPr>
      </w:pPr>
    </w:p>
    <w:p w:rsidRDefault="00B50020" w:rsidP="00951750" w:rsidR="003C51CC" w:rsidRPr="00495187">
      <w:pPr>
        <w:ind w:firstLine="360" w:right="-283"/>
        <w:jc w:val="both"/>
        <w:rPr>
          <w:sz w:val="24"/>
          <w:szCs w:val="24"/>
        </w:rPr>
      </w:pPr>
      <w:r w:rsidRPr="00495187">
        <w:rPr>
          <w:bCs/>
          <w:sz w:val="24"/>
          <w:szCs w:val="24"/>
        </w:rPr>
        <w:t>Trgovački sud u Zagrebu, p</w:t>
      </w:r>
      <w:r w:rsidRPr="00495187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4F53A0" w:rsidRPr="00495187">
        <w:rPr>
          <w:bCs/>
          <w:sz w:val="24"/>
          <w:szCs w:val="24"/>
        </w:rPr>
        <w:t>RG SPORT d.o.o. u stečaju, Zagreb, Borčec 44, MBS: 080680331, OIB: 55871194187</w:t>
      </w:r>
      <w:r w:rsidRPr="00495187">
        <w:rPr>
          <w:sz w:val="24"/>
          <w:szCs w:val="24"/>
        </w:rPr>
        <w:t xml:space="preserve">, dana </w:t>
      </w:r>
      <w:r w:rsidR="00B325D0" w:rsidRPr="00495187">
        <w:rPr>
          <w:sz w:val="24"/>
          <w:szCs w:val="24"/>
        </w:rPr>
        <w:t>25</w:t>
      </w:r>
      <w:r w:rsidR="004A0690" w:rsidRPr="00495187">
        <w:rPr>
          <w:sz w:val="24"/>
          <w:szCs w:val="24"/>
        </w:rPr>
        <w:t>. listopada</w:t>
      </w:r>
      <w:r w:rsidRPr="00495187">
        <w:rPr>
          <w:sz w:val="24"/>
          <w:szCs w:val="24"/>
        </w:rPr>
        <w:t xml:space="preserve"> 2018.</w:t>
      </w:r>
      <w:r w:rsidR="00C25C3F" w:rsidRPr="00495187">
        <w:rPr>
          <w:sz w:val="24"/>
          <w:szCs w:val="24"/>
        </w:rPr>
        <w:t xml:space="preserve"> godine</w:t>
      </w:r>
    </w:p>
    <w:p w:rsidRDefault="00B50020" w:rsidP="003C51CC" w:rsidR="00B50020" w:rsidRPr="00495187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495187">
      <w:pPr>
        <w:pStyle w:val="Bezproreda"/>
        <w:ind w:firstLine="360"/>
        <w:jc w:val="center"/>
        <w:rPr>
          <w:sz w:val="24"/>
          <w:szCs w:val="24"/>
        </w:rPr>
      </w:pPr>
      <w:r w:rsidRPr="00495187">
        <w:rPr>
          <w:sz w:val="24"/>
          <w:szCs w:val="24"/>
        </w:rPr>
        <w:t>r i j e š i o   j e</w:t>
      </w:r>
    </w:p>
    <w:p w:rsidRDefault="00EE30A7" w:rsidP="00926D93" w:rsidR="00EE30A7" w:rsidRPr="00495187">
      <w:pPr>
        <w:pStyle w:val="Bezproreda"/>
        <w:jc w:val="both"/>
        <w:rPr>
          <w:b/>
          <w:sz w:val="24"/>
          <w:szCs w:val="24"/>
        </w:rPr>
      </w:pPr>
    </w:p>
    <w:p w:rsidRDefault="00EE30A7" w:rsidP="00014D1E" w:rsidR="00700375" w:rsidRPr="00495187">
      <w:pPr>
        <w:pStyle w:val="Bezproreda"/>
        <w:numPr>
          <w:ilvl w:val="0"/>
          <w:numId w:val="17"/>
        </w:numPr>
        <w:jc w:val="both"/>
        <w:rPr>
          <w:sz w:val="24"/>
          <w:szCs w:val="24"/>
        </w:rPr>
      </w:pPr>
      <w:r w:rsidRPr="00495187">
        <w:rPr>
          <w:sz w:val="24"/>
          <w:szCs w:val="24"/>
        </w:rPr>
        <w:t>Utvrđene tražbine viših isplatnih redova:</w:t>
      </w:r>
    </w:p>
    <w:p w:rsidRDefault="004F53A0" w:rsidP="004F53A0" w:rsidR="004F53A0" w:rsidRPr="00495187">
      <w:pPr>
        <w:pStyle w:val="Bezproreda"/>
        <w:jc w:val="both"/>
        <w:rPr>
          <w:sz w:val="24"/>
          <w:szCs w:val="24"/>
        </w:rPr>
      </w:pPr>
    </w:p>
    <w:p w:rsidRDefault="004F53A0" w:rsidP="004F53A0" w:rsidR="004F53A0" w:rsidRPr="00495187">
      <w:pPr>
        <w:pStyle w:val="Bezproreda"/>
        <w:jc w:val="both"/>
        <w:rPr>
          <w:bCs/>
          <w:sz w:val="24"/>
          <w:szCs w:val="24"/>
        </w:rPr>
      </w:pPr>
      <w:r w:rsidRPr="00495187">
        <w:rPr>
          <w:bCs/>
          <w:sz w:val="24"/>
          <w:szCs w:val="24"/>
        </w:rPr>
        <w:t>II. viši isplatni red:</w:t>
      </w: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16"/>
        <w:gridCol w:w="2120"/>
        <w:gridCol w:w="1734"/>
        <w:gridCol w:w="1718"/>
        <w:gridCol w:w="1416"/>
        <w:gridCol w:w="1216"/>
      </w:tblGrid>
      <w:tr w:rsidTr="00495187" w:rsidR="00495187" w:rsidRPr="00495187">
        <w:trPr>
          <w:trHeight w:val="1975"/>
          <w:jc w:val="center"/>
        </w:trPr>
        <w:tc>
          <w:tcPr>
            <w:tcW w:type="pct" w:w="736"/>
            <w:vAlign w:val="center"/>
          </w:tcPr>
          <w:p w:rsidRDefault="00495187" w:rsidP="00495187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Redni broj prijavljene tražbine</w:t>
            </w:r>
          </w:p>
        </w:tc>
        <w:tc>
          <w:tcPr>
            <w:tcW w:type="pct" w:w="1102"/>
            <w:vAlign w:val="center"/>
          </w:tcPr>
          <w:p w:rsidRDefault="00495187" w:rsidP="00495187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Ime i prezime / tvrtka  ili naziv vjerovnika</w:t>
            </w:r>
          </w:p>
        </w:tc>
        <w:tc>
          <w:tcPr>
            <w:tcW w:type="pct" w:w="901"/>
            <w:vAlign w:val="center"/>
          </w:tcPr>
          <w:p w:rsidRDefault="00495187" w:rsidP="00495187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 xml:space="preserve">OIB vjerovnika </w:t>
            </w:r>
          </w:p>
        </w:tc>
        <w:tc>
          <w:tcPr>
            <w:tcW w:type="pct" w:w="893"/>
            <w:vAlign w:val="center"/>
          </w:tcPr>
          <w:p w:rsidRDefault="00495187" w:rsidP="00495187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Adresa / sjedište vjerovnika</w:t>
            </w:r>
          </w:p>
        </w:tc>
        <w:tc>
          <w:tcPr>
            <w:tcW w:type="pct" w:w="736"/>
            <w:vAlign w:val="center"/>
          </w:tcPr>
          <w:p w:rsidRDefault="00495187" w:rsidP="00495187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Iznos prijavljene tražbine (kn)</w:t>
            </w:r>
            <w:r w:rsidRPr="00495187">
              <w:rPr>
                <w:rStyle w:val="Referencafusnote"/>
                <w:sz w:val="22"/>
                <w:szCs w:val="22"/>
                <w:vertAlign w:val="baseline"/>
              </w:rPr>
              <w:footnoteReference w:id="1"/>
            </w:r>
          </w:p>
        </w:tc>
        <w:tc>
          <w:tcPr>
            <w:tcW w:type="pct" w:w="632"/>
            <w:vAlign w:val="center"/>
          </w:tcPr>
          <w:p w:rsidRDefault="00495187" w:rsidP="00495187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Iznos priznate tražbine</w:t>
            </w:r>
          </w:p>
          <w:p w:rsidRDefault="00495187" w:rsidP="00495187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(kn)</w:t>
            </w:r>
          </w:p>
        </w:tc>
      </w:tr>
      <w:tr w:rsidTr="00495187" w:rsidR="00495187" w:rsidRPr="00495187">
        <w:trPr>
          <w:jc w:val="center"/>
        </w:trPr>
        <w:tc>
          <w:tcPr>
            <w:tcW w:type="pct" w:w="736"/>
          </w:tcPr>
          <w:p w:rsidRDefault="00495187" w:rsidP="003E2C53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3.</w:t>
            </w:r>
          </w:p>
        </w:tc>
        <w:tc>
          <w:tcPr>
            <w:tcW w:type="pct" w:w="1102"/>
          </w:tcPr>
          <w:p w:rsidRDefault="00495187" w:rsidP="003E2C53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HRVATSKO DRUŠTVO SKLADATELJA</w:t>
            </w:r>
          </w:p>
        </w:tc>
        <w:tc>
          <w:tcPr>
            <w:tcW w:type="pct" w:w="901"/>
          </w:tcPr>
          <w:p w:rsidRDefault="00495187" w:rsidP="003E2C53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56668956985</w:t>
            </w:r>
          </w:p>
        </w:tc>
        <w:tc>
          <w:tcPr>
            <w:tcW w:type="pct" w:w="893"/>
          </w:tcPr>
          <w:p w:rsidRDefault="00495187" w:rsidP="003E2C53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 xml:space="preserve">Berislavićeva 9, Zagreb </w:t>
            </w:r>
          </w:p>
        </w:tc>
        <w:tc>
          <w:tcPr>
            <w:tcW w:type="pct" w:w="736"/>
          </w:tcPr>
          <w:p w:rsidRDefault="00495187" w:rsidP="003E2C53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10.796,22</w:t>
            </w:r>
          </w:p>
        </w:tc>
        <w:tc>
          <w:tcPr>
            <w:tcW w:type="pct" w:w="632"/>
          </w:tcPr>
          <w:p w:rsidRDefault="00495187" w:rsidP="003E2C53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4.298,64</w:t>
            </w:r>
          </w:p>
        </w:tc>
      </w:tr>
    </w:tbl>
    <w:p w:rsidRDefault="004F53A0" w:rsidP="004F53A0" w:rsidR="004F53A0" w:rsidRPr="00495187">
      <w:pPr>
        <w:pStyle w:val="Bezproreda"/>
        <w:jc w:val="both"/>
        <w:rPr>
          <w:bCs/>
          <w:sz w:val="24"/>
          <w:szCs w:val="24"/>
        </w:rPr>
      </w:pPr>
    </w:p>
    <w:p w:rsidRDefault="006340AA" w:rsidP="00014D1E" w:rsidR="006340AA" w:rsidRPr="00495187">
      <w:pPr>
        <w:pStyle w:val="Bezproreda"/>
        <w:numPr>
          <w:ilvl w:val="0"/>
          <w:numId w:val="17"/>
        </w:numPr>
        <w:jc w:val="both"/>
        <w:rPr>
          <w:bCs/>
          <w:sz w:val="24"/>
          <w:szCs w:val="24"/>
        </w:rPr>
      </w:pPr>
      <w:r w:rsidRPr="00495187">
        <w:rPr>
          <w:bCs/>
          <w:sz w:val="24"/>
          <w:szCs w:val="24"/>
        </w:rPr>
        <w:t xml:space="preserve">Osporene tražbine: </w:t>
      </w: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16"/>
        <w:gridCol w:w="1820"/>
        <w:gridCol w:w="1487"/>
        <w:gridCol w:w="1474"/>
        <w:gridCol w:w="1216"/>
        <w:gridCol w:w="1068"/>
        <w:gridCol w:w="1339"/>
      </w:tblGrid>
      <w:tr w:rsidTr="00495187" w:rsidR="00495187" w:rsidRPr="00495187">
        <w:trPr>
          <w:trHeight w:val="1975"/>
          <w:jc w:val="center"/>
        </w:trPr>
        <w:tc>
          <w:tcPr>
            <w:tcW w:type="pct" w:w="632"/>
            <w:vAlign w:val="center"/>
          </w:tcPr>
          <w:p w:rsidRDefault="00495187" w:rsidP="003E2C53" w:rsidR="00495187" w:rsidRPr="00495187">
            <w:pPr>
              <w:pStyle w:val="Bezproreda"/>
              <w:jc w:val="center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Redni broj prijavljene tražbine</w:t>
            </w:r>
          </w:p>
        </w:tc>
        <w:tc>
          <w:tcPr>
            <w:tcW w:type="pct" w:w="946"/>
            <w:vAlign w:val="center"/>
          </w:tcPr>
          <w:p w:rsidRDefault="00495187" w:rsidP="003E2C53" w:rsidR="00495187" w:rsidRPr="00495187">
            <w:pPr>
              <w:pStyle w:val="Bezproreda"/>
              <w:jc w:val="center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Ime i prezime / tvrtka  ili naziv vjerovnika</w:t>
            </w:r>
          </w:p>
        </w:tc>
        <w:tc>
          <w:tcPr>
            <w:tcW w:type="pct" w:w="773"/>
            <w:vAlign w:val="center"/>
          </w:tcPr>
          <w:p w:rsidRDefault="00495187" w:rsidP="003E2C53" w:rsidR="00495187" w:rsidRPr="00495187">
            <w:pPr>
              <w:pStyle w:val="Bezproreda"/>
              <w:jc w:val="center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 xml:space="preserve">OIB vjerovnika </w:t>
            </w:r>
          </w:p>
        </w:tc>
        <w:tc>
          <w:tcPr>
            <w:tcW w:type="pct" w:w="766"/>
            <w:vAlign w:val="center"/>
          </w:tcPr>
          <w:p w:rsidRDefault="00495187" w:rsidP="003E2C53" w:rsidR="00495187" w:rsidRPr="00495187">
            <w:pPr>
              <w:pStyle w:val="Bezproreda"/>
              <w:jc w:val="center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Adresa / sjedište vjerovnika</w:t>
            </w:r>
          </w:p>
        </w:tc>
        <w:tc>
          <w:tcPr>
            <w:tcW w:type="pct" w:w="632"/>
            <w:vAlign w:val="center"/>
          </w:tcPr>
          <w:p w:rsidRDefault="00495187" w:rsidP="003E2C53" w:rsidR="00495187" w:rsidRPr="00495187">
            <w:pPr>
              <w:pStyle w:val="Bezproreda"/>
              <w:jc w:val="center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Iznos prijavljene tražbine (kn)</w:t>
            </w:r>
            <w:r w:rsidRPr="00495187">
              <w:rPr>
                <w:rStyle w:val="Referencafusnote"/>
                <w:sz w:val="22"/>
                <w:szCs w:val="22"/>
              </w:rPr>
              <w:footnoteReference w:id="2"/>
            </w:r>
          </w:p>
        </w:tc>
        <w:tc>
          <w:tcPr>
            <w:tcW w:type="pct" w:w="555"/>
          </w:tcPr>
          <w:p w:rsidRDefault="00495187" w:rsidP="003E2C53" w:rsidR="00495187" w:rsidRPr="00495187">
            <w:pPr>
              <w:pStyle w:val="Bezproreda"/>
              <w:jc w:val="center"/>
              <w:rPr>
                <w:sz w:val="22"/>
                <w:szCs w:val="22"/>
              </w:rPr>
            </w:pPr>
          </w:p>
          <w:p w:rsidRDefault="00495187" w:rsidP="003E2C53" w:rsidR="00495187" w:rsidRPr="00495187">
            <w:pPr>
              <w:pStyle w:val="Bezproreda"/>
              <w:jc w:val="center"/>
              <w:rPr>
                <w:sz w:val="22"/>
                <w:szCs w:val="22"/>
              </w:rPr>
            </w:pPr>
          </w:p>
          <w:p w:rsidRDefault="00495187" w:rsidP="003E2C53" w:rsidR="00495187" w:rsidRPr="00495187">
            <w:pPr>
              <w:pStyle w:val="Bezproreda"/>
              <w:jc w:val="center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Iznos osporene tražbine</w:t>
            </w:r>
          </w:p>
          <w:p w:rsidRDefault="00495187" w:rsidP="003E2C53" w:rsidR="00495187" w:rsidRPr="00495187">
            <w:pPr>
              <w:pStyle w:val="Bezproreda"/>
              <w:jc w:val="center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(kn)</w:t>
            </w:r>
          </w:p>
        </w:tc>
        <w:tc>
          <w:tcPr>
            <w:tcW w:type="pct" w:w="696"/>
          </w:tcPr>
          <w:p w:rsidRDefault="00495187" w:rsidP="003E2C53" w:rsidR="00495187" w:rsidRPr="00495187">
            <w:pPr>
              <w:pStyle w:val="Bezproreda"/>
              <w:jc w:val="center"/>
              <w:rPr>
                <w:sz w:val="22"/>
                <w:szCs w:val="22"/>
              </w:rPr>
            </w:pPr>
          </w:p>
          <w:p w:rsidRDefault="00495187" w:rsidP="003E2C53" w:rsidR="00495187" w:rsidRPr="00495187">
            <w:pPr>
              <w:pStyle w:val="Bezproreda"/>
              <w:jc w:val="center"/>
              <w:rPr>
                <w:sz w:val="22"/>
                <w:szCs w:val="22"/>
              </w:rPr>
            </w:pPr>
          </w:p>
          <w:p w:rsidRDefault="00495187" w:rsidP="003E2C53" w:rsidR="00495187" w:rsidRPr="00495187">
            <w:pPr>
              <w:pStyle w:val="Bezproreda"/>
              <w:jc w:val="center"/>
              <w:rPr>
                <w:sz w:val="22"/>
                <w:szCs w:val="22"/>
              </w:rPr>
            </w:pPr>
          </w:p>
          <w:p w:rsidRDefault="00495187" w:rsidP="003E2C53" w:rsidR="00495187" w:rsidRPr="00495187">
            <w:pPr>
              <w:pStyle w:val="Bezproreda"/>
              <w:jc w:val="center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Razlog osporavanja tražbine</w:t>
            </w:r>
          </w:p>
        </w:tc>
      </w:tr>
      <w:tr w:rsidTr="00495187" w:rsidR="00495187" w:rsidRPr="00495187">
        <w:trPr>
          <w:jc w:val="center"/>
        </w:trPr>
        <w:tc>
          <w:tcPr>
            <w:tcW w:type="pct" w:w="632"/>
          </w:tcPr>
          <w:p w:rsidRDefault="00495187" w:rsidP="003E2C53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3.</w:t>
            </w:r>
          </w:p>
        </w:tc>
        <w:tc>
          <w:tcPr>
            <w:tcW w:type="pct" w:w="946"/>
          </w:tcPr>
          <w:p w:rsidRDefault="00495187" w:rsidP="003E2C53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HRVATSKO DRUŠTVO SKLADATELJA</w:t>
            </w:r>
          </w:p>
        </w:tc>
        <w:tc>
          <w:tcPr>
            <w:tcW w:type="pct" w:w="773"/>
          </w:tcPr>
          <w:p w:rsidRDefault="00495187" w:rsidP="003E2C53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56668956985</w:t>
            </w:r>
          </w:p>
        </w:tc>
        <w:tc>
          <w:tcPr>
            <w:tcW w:type="pct" w:w="766"/>
          </w:tcPr>
          <w:p w:rsidRDefault="00495187" w:rsidP="003E2C53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 xml:space="preserve">Berislavićeva 9, Zagreb </w:t>
            </w:r>
          </w:p>
        </w:tc>
        <w:tc>
          <w:tcPr>
            <w:tcW w:type="pct" w:w="632"/>
          </w:tcPr>
          <w:p w:rsidRDefault="00495187" w:rsidP="003E2C53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10.796,22</w:t>
            </w:r>
          </w:p>
        </w:tc>
        <w:tc>
          <w:tcPr>
            <w:tcW w:type="pct" w:w="555"/>
          </w:tcPr>
          <w:p w:rsidRDefault="00495187" w:rsidP="003E2C53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 xml:space="preserve">6.497,58 </w:t>
            </w:r>
          </w:p>
        </w:tc>
        <w:tc>
          <w:tcPr>
            <w:tcW w:type="pct" w:w="696"/>
          </w:tcPr>
          <w:p w:rsidRDefault="00495187" w:rsidP="003E2C53" w:rsidR="00495187" w:rsidRPr="00495187">
            <w:pPr>
              <w:pStyle w:val="Bezproreda"/>
              <w:rPr>
                <w:sz w:val="22"/>
                <w:szCs w:val="22"/>
              </w:rPr>
            </w:pPr>
            <w:r w:rsidRPr="00495187">
              <w:rPr>
                <w:sz w:val="22"/>
                <w:szCs w:val="22"/>
              </w:rPr>
              <w:t>Zastara</w:t>
            </w:r>
          </w:p>
        </w:tc>
      </w:tr>
    </w:tbl>
    <w:p w:rsidRDefault="004F53A0" w:rsidP="004F53A0" w:rsidR="004F53A0" w:rsidRPr="00495187">
      <w:pPr>
        <w:pStyle w:val="Bezproreda"/>
        <w:ind w:left="1080"/>
        <w:jc w:val="both"/>
        <w:rPr>
          <w:bCs/>
          <w:sz w:val="24"/>
          <w:szCs w:val="24"/>
        </w:rPr>
      </w:pPr>
    </w:p>
    <w:p w:rsidRDefault="006340AA" w:rsidP="006340AA" w:rsidR="006340AA" w:rsidRPr="00495187">
      <w:pPr>
        <w:pStyle w:val="Bezproreda"/>
        <w:jc w:val="both"/>
        <w:rPr>
          <w:bCs/>
          <w:sz w:val="24"/>
          <w:szCs w:val="24"/>
        </w:rPr>
      </w:pPr>
    </w:p>
    <w:p w:rsidRDefault="00F52AA7" w:rsidP="006340AA" w:rsidR="00F52AA7" w:rsidRPr="00495187">
      <w:pPr>
        <w:pStyle w:val="Bezproreda"/>
        <w:jc w:val="both"/>
        <w:rPr>
          <w:bCs/>
          <w:sz w:val="24"/>
          <w:szCs w:val="24"/>
        </w:rPr>
      </w:pPr>
    </w:p>
    <w:p w:rsidRDefault="003F2E03" w:rsidP="003F2E03" w:rsidR="003F2E03" w:rsidRPr="00495187">
      <w:pPr>
        <w:pStyle w:val="Bezproreda"/>
        <w:ind w:firstLine="708"/>
        <w:jc w:val="both"/>
        <w:rPr>
          <w:bCs/>
          <w:sz w:val="24"/>
          <w:szCs w:val="24"/>
        </w:rPr>
      </w:pPr>
      <w:r w:rsidRPr="00495187">
        <w:rPr>
          <w:bCs/>
          <w:sz w:val="24"/>
          <w:szCs w:val="24"/>
        </w:rPr>
        <w:t>Stečajni vjerovnici osporenih tražbina upućuju se na parnicu radi utvrđenja osporene tražbine u roku od 8 dana od pravomoćnosti rješenja o upućivanju na parnicu, odnosno primitka drugostupanjske odluke</w:t>
      </w:r>
    </w:p>
    <w:p w:rsidRDefault="003F2E03" w:rsidP="003F2E03" w:rsidR="003F2E03" w:rsidRPr="00495187">
      <w:pPr>
        <w:pStyle w:val="Bezproreda"/>
        <w:jc w:val="both"/>
        <w:rPr>
          <w:bCs/>
          <w:sz w:val="24"/>
          <w:szCs w:val="24"/>
        </w:rPr>
      </w:pPr>
      <w:r w:rsidRPr="00495187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3F2E03" w:rsidP="003F2E03" w:rsidR="003F2E03" w:rsidRPr="00495187">
      <w:pPr>
        <w:pStyle w:val="Bezproreda"/>
        <w:jc w:val="both"/>
        <w:rPr>
          <w:sz w:val="24"/>
          <w:szCs w:val="24"/>
        </w:rPr>
      </w:pPr>
      <w:r w:rsidRPr="00495187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951750" w:rsidP="00951750" w:rsidR="00951750" w:rsidRPr="00495187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495187">
      <w:pPr>
        <w:pStyle w:val="Bezproreda"/>
        <w:jc w:val="center"/>
        <w:rPr>
          <w:sz w:val="24"/>
          <w:szCs w:val="24"/>
        </w:rPr>
      </w:pPr>
      <w:r w:rsidRPr="00495187">
        <w:rPr>
          <w:sz w:val="24"/>
          <w:szCs w:val="24"/>
        </w:rPr>
        <w:t>Obrazloženje</w:t>
      </w:r>
    </w:p>
    <w:p w:rsidRDefault="00951750" w:rsidP="00951750" w:rsidR="00951750" w:rsidRPr="00495187">
      <w:pPr>
        <w:pStyle w:val="Bezproreda"/>
        <w:jc w:val="both"/>
        <w:rPr>
          <w:sz w:val="24"/>
          <w:szCs w:val="24"/>
        </w:rPr>
      </w:pPr>
    </w:p>
    <w:p w:rsidRDefault="00951750" w:rsidP="002A3A00" w:rsidR="00951750" w:rsidRPr="00495187">
      <w:pPr>
        <w:pStyle w:val="Bezproreda"/>
        <w:ind w:firstLine="708"/>
        <w:jc w:val="both"/>
        <w:rPr>
          <w:sz w:val="24"/>
          <w:szCs w:val="24"/>
        </w:rPr>
      </w:pPr>
      <w:r w:rsidRPr="00495187">
        <w:rPr>
          <w:sz w:val="24"/>
          <w:szCs w:val="24"/>
        </w:rPr>
        <w:t xml:space="preserve">Na ispitnom ročištu održanom dana </w:t>
      </w:r>
      <w:r w:rsidR="00B325D0" w:rsidRPr="00495187">
        <w:rPr>
          <w:sz w:val="24"/>
          <w:szCs w:val="24"/>
        </w:rPr>
        <w:t>25</w:t>
      </w:r>
      <w:r w:rsidR="004A0690" w:rsidRPr="00495187">
        <w:rPr>
          <w:sz w:val="24"/>
          <w:szCs w:val="24"/>
        </w:rPr>
        <w:t>. listopada</w:t>
      </w:r>
      <w:r w:rsidRPr="00495187">
        <w:rPr>
          <w:sz w:val="24"/>
          <w:szCs w:val="24"/>
        </w:rPr>
        <w:t xml:space="preserve"> 2018. ispitane su sve prijavljene tražbine prema svojim iznosima i redu. </w:t>
      </w:r>
    </w:p>
    <w:p w:rsidRDefault="00951750" w:rsidP="002A3A00" w:rsidR="00951750" w:rsidRPr="00495187">
      <w:pPr>
        <w:pStyle w:val="Bezproreda"/>
        <w:ind w:firstLine="708"/>
        <w:jc w:val="both"/>
        <w:rPr>
          <w:sz w:val="24"/>
          <w:szCs w:val="24"/>
        </w:rPr>
      </w:pPr>
      <w:r w:rsidRPr="00495187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951750" w:rsidP="002A3A00" w:rsidR="004A0690" w:rsidRPr="00495187">
      <w:pPr>
        <w:pStyle w:val="Bezproreda"/>
        <w:ind w:firstLine="708"/>
        <w:jc w:val="both"/>
        <w:rPr>
          <w:sz w:val="24"/>
          <w:szCs w:val="24"/>
        </w:rPr>
      </w:pPr>
      <w:r w:rsidRPr="00495187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951750" w:rsidP="002A3A00" w:rsidR="0067357C" w:rsidRPr="00495187">
      <w:pPr>
        <w:pStyle w:val="Bezproreda"/>
        <w:ind w:firstLine="708"/>
        <w:jc w:val="both"/>
        <w:rPr>
          <w:sz w:val="24"/>
          <w:szCs w:val="24"/>
        </w:rPr>
      </w:pPr>
      <w:r w:rsidRPr="00495187">
        <w:rPr>
          <w:sz w:val="24"/>
          <w:szCs w:val="24"/>
        </w:rPr>
        <w:t>Stečajn</w:t>
      </w:r>
      <w:r w:rsidR="006A61C9" w:rsidRPr="00495187">
        <w:rPr>
          <w:sz w:val="24"/>
          <w:szCs w:val="24"/>
        </w:rPr>
        <w:t>i upravitelj je osporio tražbinu</w:t>
      </w:r>
      <w:r w:rsidRPr="00495187">
        <w:rPr>
          <w:sz w:val="24"/>
          <w:szCs w:val="24"/>
        </w:rPr>
        <w:t xml:space="preserve"> vjerov</w:t>
      </w:r>
      <w:r w:rsidR="006A61C9" w:rsidRPr="00495187">
        <w:rPr>
          <w:sz w:val="24"/>
          <w:szCs w:val="24"/>
        </w:rPr>
        <w:t>niku</w:t>
      </w:r>
      <w:r w:rsidR="00B325D0" w:rsidRPr="00495187">
        <w:rPr>
          <w:sz w:val="24"/>
          <w:szCs w:val="24"/>
        </w:rPr>
        <w:t xml:space="preserve"> drugog</w:t>
      </w:r>
      <w:r w:rsidR="00A223EE" w:rsidRPr="00495187">
        <w:rPr>
          <w:sz w:val="24"/>
          <w:szCs w:val="24"/>
        </w:rPr>
        <w:t xml:space="preserve"> </w:t>
      </w:r>
      <w:r w:rsidRPr="00495187">
        <w:rPr>
          <w:sz w:val="24"/>
          <w:szCs w:val="24"/>
        </w:rPr>
        <w:t>višeg isplatnog reda</w:t>
      </w:r>
      <w:r w:rsidR="006A61C9" w:rsidRPr="00495187">
        <w:rPr>
          <w:sz w:val="24"/>
          <w:szCs w:val="24"/>
        </w:rPr>
        <w:t xml:space="preserve"> koji je naveden</w:t>
      </w:r>
      <w:r w:rsidRPr="00495187">
        <w:rPr>
          <w:sz w:val="24"/>
          <w:szCs w:val="24"/>
        </w:rPr>
        <w:t xml:space="preserve"> u točki II. izreke ovog rješenja</w:t>
      </w:r>
      <w:r w:rsidR="00A223EE" w:rsidRPr="00495187">
        <w:rPr>
          <w:sz w:val="24"/>
          <w:szCs w:val="24"/>
        </w:rPr>
        <w:t xml:space="preserve"> kako slijedi:</w:t>
      </w:r>
    </w:p>
    <w:p w:rsidRDefault="00495187" w:rsidP="00495187" w:rsidR="00495187" w:rsidRPr="00495187">
      <w:pPr>
        <w:pStyle w:val="Bezproreda"/>
        <w:numPr>
          <w:ilvl w:val="0"/>
          <w:numId w:val="27"/>
        </w:numPr>
        <w:jc w:val="both"/>
        <w:rPr>
          <w:sz w:val="24"/>
          <w:szCs w:val="24"/>
        </w:rPr>
      </w:pPr>
      <w:r w:rsidRPr="00495187">
        <w:rPr>
          <w:sz w:val="24"/>
          <w:szCs w:val="24"/>
        </w:rPr>
        <w:t>HRVATSKO DRUŠTVO SKLADATELJA, OIB: 56668956985, Berislavićeva 9, Zagreb u iznosu od 6.497,58 kn radi zastare</w:t>
      </w:r>
      <w:r w:rsidR="007160D6">
        <w:rPr>
          <w:sz w:val="24"/>
          <w:szCs w:val="24"/>
        </w:rPr>
        <w:t>.</w:t>
      </w:r>
    </w:p>
    <w:p w:rsidRDefault="00951750" w:rsidP="00B325D0" w:rsidR="00951750" w:rsidRPr="00495187">
      <w:pPr>
        <w:pStyle w:val="Bezproreda"/>
        <w:ind w:firstLine="360"/>
        <w:jc w:val="both"/>
        <w:rPr>
          <w:sz w:val="24"/>
          <w:szCs w:val="24"/>
        </w:rPr>
      </w:pPr>
      <w:r w:rsidRPr="00495187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951750" w:rsidP="00951750" w:rsidR="00951750" w:rsidRPr="00495187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495187">
      <w:pPr>
        <w:pStyle w:val="Bezproreda"/>
        <w:jc w:val="center"/>
        <w:rPr>
          <w:sz w:val="24"/>
          <w:szCs w:val="24"/>
        </w:rPr>
      </w:pPr>
      <w:r w:rsidRPr="00495187">
        <w:rPr>
          <w:sz w:val="24"/>
          <w:szCs w:val="24"/>
        </w:rPr>
        <w:t>U Zagrebu</w:t>
      </w:r>
      <w:r w:rsidR="009F3EB0" w:rsidRPr="00495187">
        <w:rPr>
          <w:sz w:val="24"/>
          <w:szCs w:val="24"/>
        </w:rPr>
        <w:t>, 25</w:t>
      </w:r>
      <w:r w:rsidR="004A0690" w:rsidRPr="00495187">
        <w:rPr>
          <w:sz w:val="24"/>
          <w:szCs w:val="24"/>
        </w:rPr>
        <w:t xml:space="preserve">. listopada </w:t>
      </w:r>
      <w:r w:rsidRPr="00495187">
        <w:rPr>
          <w:sz w:val="24"/>
          <w:szCs w:val="24"/>
        </w:rPr>
        <w:t>2018.godine</w:t>
      </w:r>
    </w:p>
    <w:p w:rsidRDefault="00951750" w:rsidP="00951750" w:rsidR="00951750" w:rsidRPr="00495187">
      <w:pPr>
        <w:pStyle w:val="Bezproreda"/>
        <w:jc w:val="both"/>
        <w:rPr>
          <w:sz w:val="24"/>
          <w:szCs w:val="24"/>
        </w:rPr>
      </w:pPr>
      <w:r w:rsidRPr="00495187">
        <w:rPr>
          <w:sz w:val="24"/>
          <w:szCs w:val="24"/>
        </w:rPr>
        <w:t xml:space="preserve">   </w:t>
      </w:r>
    </w:p>
    <w:p w:rsidRDefault="00951750" w:rsidP="00951750" w:rsidR="00951750" w:rsidRPr="00495187">
      <w:pPr>
        <w:pStyle w:val="Bezproreda"/>
        <w:jc w:val="right"/>
        <w:rPr>
          <w:sz w:val="24"/>
          <w:szCs w:val="24"/>
        </w:rPr>
      </w:pPr>
      <w:r w:rsidRPr="00495187">
        <w:rPr>
          <w:sz w:val="24"/>
          <w:szCs w:val="24"/>
        </w:rPr>
        <w:t xml:space="preserve">        SUDAC:</w:t>
      </w:r>
    </w:p>
    <w:p w:rsidRDefault="00951750" w:rsidP="00E53D3D" w:rsidR="00622B34">
      <w:pPr>
        <w:pStyle w:val="Uvuenotijeloteksta"/>
        <w:ind w:firstLine="141" w:left="1983"/>
        <w:jc w:val="right"/>
      </w:pPr>
      <w:r w:rsidRPr="00495187">
        <w:tab/>
        <w:t>Vesna Sremac Šoštar</w:t>
      </w:r>
      <w:r w:rsidR="00622B34">
        <w:t>,v.r.</w:t>
      </w:r>
    </w:p>
    <w:p w:rsidRDefault="00622B34" w:rsidP="00D338FD" w:rsidR="00622B34">
      <w:pPr>
        <w:pStyle w:val="Uvuenotijeloteksta"/>
        <w:ind w:firstLine="141" w:left="1983"/>
        <w:jc w:val="right"/>
      </w:pPr>
      <w:r>
        <w:t>Za točnost otpravka</w:t>
      </w:r>
    </w:p>
    <w:p w:rsidRDefault="00622B34" w:rsidP="00951750" w:rsidR="00951750" w:rsidRPr="00622B34">
      <w:pPr>
        <w:pStyle w:val="Bezproreda"/>
        <w:jc w:val="right"/>
        <w:rPr>
          <w:sz w:val="24"/>
          <w:szCs w:val="24"/>
        </w:rPr>
      </w:pPr>
      <w:r w:rsidRPr="00622B34">
        <w:rPr>
          <w:sz w:val="24"/>
          <w:szCs w:val="24"/>
        </w:rPr>
        <w:t>Matea Bizjak</w:t>
      </w:r>
    </w:p>
    <w:p w:rsidRDefault="00951750" w:rsidP="00951750" w:rsidR="00951750" w:rsidRPr="00495187">
      <w:pPr>
        <w:pStyle w:val="Bezproreda"/>
        <w:jc w:val="right"/>
        <w:rPr>
          <w:sz w:val="24"/>
          <w:szCs w:val="24"/>
        </w:rPr>
      </w:pPr>
      <w:r w:rsidRPr="00495187">
        <w:rPr>
          <w:sz w:val="24"/>
          <w:szCs w:val="24"/>
        </w:rPr>
        <w:t xml:space="preserve"> </w:t>
      </w:r>
    </w:p>
    <w:p w:rsidRDefault="00951750" w:rsidP="00951750" w:rsidR="00951750" w:rsidRPr="00495187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495187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495187">
      <w:pPr>
        <w:pStyle w:val="Bezproreda"/>
        <w:jc w:val="both"/>
        <w:rPr>
          <w:sz w:val="24"/>
          <w:szCs w:val="24"/>
        </w:rPr>
      </w:pPr>
      <w:r w:rsidRPr="00495187">
        <w:rPr>
          <w:sz w:val="24"/>
          <w:szCs w:val="24"/>
        </w:rPr>
        <w:t>UPUTA O PRAVNOM LIJEKU:</w:t>
      </w:r>
    </w:p>
    <w:p w:rsidRDefault="00951750" w:rsidP="00951750" w:rsidR="00951750" w:rsidRPr="00495187">
      <w:pPr>
        <w:pStyle w:val="Bezproreda"/>
        <w:jc w:val="both"/>
        <w:rPr>
          <w:sz w:val="24"/>
          <w:szCs w:val="24"/>
          <w:lang w:val="pl-PL"/>
        </w:rPr>
      </w:pPr>
      <w:r w:rsidRPr="0049518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495187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E30A7" w:rsidP="00926D93" w:rsidR="00EE30A7" w:rsidRPr="00495187">
      <w:pPr>
        <w:pStyle w:val="Bezproreda"/>
        <w:jc w:val="both"/>
        <w:rPr>
          <w:sz w:val="24"/>
          <w:szCs w:val="24"/>
        </w:rPr>
      </w:pPr>
    </w:p>
    <w:p w:rsidRDefault="00B2383D" w:rsidP="00120494" w:rsidR="00B2383D" w:rsidRPr="00495187">
      <w:pPr>
        <w:pStyle w:val="Bezproreda"/>
        <w:jc w:val="both"/>
        <w:rPr>
          <w:sz w:val="24"/>
          <w:szCs w:val="24"/>
        </w:rPr>
      </w:pPr>
    </w:p>
    <w:sectPr w:rsidSect="004F53A0" w:rsidR="00B2383D" w:rsidRPr="00495187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025" w:rsidR="008A3025">
      <w:r>
        <w:separator/>
      </w:r>
    </w:p>
  </w:endnote>
  <w:endnote w:id="0" w:type="continuationSeparator">
    <w:p w:rsidRDefault="008A3025" w:rsidR="008A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025" w:rsidR="008A3025">
      <w:r>
        <w:separator/>
      </w:r>
    </w:p>
  </w:footnote>
  <w:footnote w:id="0" w:type="continuationSeparator">
    <w:p w:rsidRDefault="008A3025" w:rsidR="008A3025">
      <w:r>
        <w:continuationSeparator/>
      </w:r>
    </w:p>
  </w:footnote>
  <w:footnote w:id="1">
    <w:p w:rsidRDefault="00495187" w:rsidP="004F53A0" w:rsidR="00495187" w:rsidRPr="00B40BEB">
      <w:pPr>
        <w:pStyle w:val="Tekstfusnote"/>
      </w:pPr>
    </w:p>
  </w:footnote>
  <w:footnote w:id="2">
    <w:p w:rsidRDefault="00495187" w:rsidP="004F53A0" w:rsidR="00495187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2B3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2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4F53A0">
      <w:rPr>
        <w:sz w:val="24"/>
        <w:szCs w:val="24"/>
      </w:rPr>
      <w:t>6617/16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A0690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4F53A0">
          <w:rPr>
            <w:sz w:val="24"/>
            <w:szCs w:val="24"/>
          </w:rPr>
          <w:t>6617/16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40046"/>
    <w:multiLevelType w:val="hybridMultilevel"/>
    <w:tmpl w:val="BE60F9EE"/>
    <w:lvl w:tplc="806AD01E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4C5C15"/>
    <w:multiLevelType w:val="hybridMultilevel"/>
    <w:tmpl w:val="5DE6A108"/>
    <w:lvl w:tplc="BFF241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9D49CA"/>
    <w:multiLevelType w:val="hybridMultilevel"/>
    <w:tmpl w:val="43546928"/>
    <w:lvl w:tplc="6C1E4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E17399"/>
    <w:multiLevelType w:val="hybridMultilevel"/>
    <w:tmpl w:val="EF681748"/>
    <w:lvl w:tplc="4B94EE62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752B3C"/>
    <w:multiLevelType w:val="hybridMultilevel"/>
    <w:tmpl w:val="E7EE1B00"/>
    <w:lvl w:tplc="445C00E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1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B80168"/>
    <w:multiLevelType w:val="hybridMultilevel"/>
    <w:tmpl w:val="4E50CDE6"/>
    <w:lvl w:tplc="7752284C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4A47F82"/>
    <w:multiLevelType w:val="hybridMultilevel"/>
    <w:tmpl w:val="E800D604"/>
    <w:lvl w:tplc="56B248D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92A113F"/>
    <w:multiLevelType w:val="hybridMultilevel"/>
    <w:tmpl w:val="545E2942"/>
    <w:lvl w:tplc="F66C16A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4F8201A9"/>
    <w:multiLevelType w:val="hybridMultilevel"/>
    <w:tmpl w:val="ED543B5C"/>
    <w:lvl w:tplc="C13CBB6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5E827CEE"/>
    <w:multiLevelType w:val="hybridMultilevel"/>
    <w:tmpl w:val="72E8BB74"/>
    <w:lvl w:tplc="777EC16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33D5652"/>
    <w:multiLevelType w:val="hybridMultilevel"/>
    <w:tmpl w:val="E190E542"/>
    <w:lvl w:tplc="E6E8E1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5DC68E8"/>
    <w:multiLevelType w:val="hybridMultilevel"/>
    <w:tmpl w:val="467C8FF6"/>
    <w:lvl w:tplc="00948E8E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D057CF9"/>
    <w:multiLevelType w:val="hybridMultilevel"/>
    <w:tmpl w:val="6EA2ABC4"/>
    <w:lvl w:tplc="6FB26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2"/>
  </w:num>
  <w:num w:numId="3">
    <w:abstractNumId w:val="17"/>
  </w:num>
  <w:num w:numId="4">
    <w:abstractNumId w:val="24"/>
  </w:num>
  <w:num w:numId="5">
    <w:abstractNumId w:val="18"/>
  </w:num>
  <w:num w:numId="6">
    <w:abstractNumId w:val="20"/>
  </w:num>
  <w:num w:numId="7">
    <w:abstractNumId w:val="0"/>
  </w:num>
  <w:num w:numId="8">
    <w:abstractNumId w:val="10"/>
  </w:num>
  <w:num w:numId="9">
    <w:abstractNumId w:val="7"/>
  </w:num>
  <w:num w:numId="10">
    <w:abstractNumId w:val="9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"/>
  </w:num>
  <w:num w:numId="15">
    <w:abstractNumId w:val="5"/>
  </w:num>
  <w:num w:numId="16">
    <w:abstractNumId w:val="15"/>
  </w:num>
  <w:num w:numId="17">
    <w:abstractNumId w:val="26"/>
  </w:num>
  <w:num w:numId="18">
    <w:abstractNumId w:val="16"/>
  </w:num>
  <w:num w:numId="19">
    <w:abstractNumId w:val="3"/>
  </w:num>
  <w:num w:numId="20">
    <w:abstractNumId w:val="4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3"/>
  </w:num>
  <w:num w:numId="24">
    <w:abstractNumId w:val="22"/>
  </w:num>
  <w:num w:numId="25">
    <w:abstractNumId w:val="21"/>
  </w:num>
  <w:num w:numId="26">
    <w:abstractNumId w:val="8"/>
  </w:num>
  <w:num w:numId="2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14D1E"/>
    <w:rsid w:val="0009048E"/>
    <w:rsid w:val="000A1C46"/>
    <w:rsid w:val="000C3409"/>
    <w:rsid w:val="000E067A"/>
    <w:rsid w:val="000E397D"/>
    <w:rsid w:val="0010176B"/>
    <w:rsid w:val="00120494"/>
    <w:rsid w:val="00135445"/>
    <w:rsid w:val="00145CF2"/>
    <w:rsid w:val="00164BEC"/>
    <w:rsid w:val="00171220"/>
    <w:rsid w:val="001F087F"/>
    <w:rsid w:val="00223E5C"/>
    <w:rsid w:val="0024029B"/>
    <w:rsid w:val="00273D2B"/>
    <w:rsid w:val="0027797F"/>
    <w:rsid w:val="002A3A00"/>
    <w:rsid w:val="002B5730"/>
    <w:rsid w:val="002C4426"/>
    <w:rsid w:val="00301F07"/>
    <w:rsid w:val="00341CC8"/>
    <w:rsid w:val="00354CE6"/>
    <w:rsid w:val="00354D29"/>
    <w:rsid w:val="003625C7"/>
    <w:rsid w:val="003A5346"/>
    <w:rsid w:val="003C51CC"/>
    <w:rsid w:val="003D0FC3"/>
    <w:rsid w:val="003F2E03"/>
    <w:rsid w:val="003F3C4A"/>
    <w:rsid w:val="0043412D"/>
    <w:rsid w:val="00445290"/>
    <w:rsid w:val="00492F03"/>
    <w:rsid w:val="00495187"/>
    <w:rsid w:val="004A0690"/>
    <w:rsid w:val="004F53A0"/>
    <w:rsid w:val="005070EB"/>
    <w:rsid w:val="0055289D"/>
    <w:rsid w:val="00582F69"/>
    <w:rsid w:val="005F4A7A"/>
    <w:rsid w:val="005F7BD5"/>
    <w:rsid w:val="0061199C"/>
    <w:rsid w:val="00622B34"/>
    <w:rsid w:val="006340AA"/>
    <w:rsid w:val="0067336B"/>
    <w:rsid w:val="0067357C"/>
    <w:rsid w:val="00676C72"/>
    <w:rsid w:val="006807E7"/>
    <w:rsid w:val="006A61C9"/>
    <w:rsid w:val="00700375"/>
    <w:rsid w:val="00702591"/>
    <w:rsid w:val="00702EE0"/>
    <w:rsid w:val="007160D6"/>
    <w:rsid w:val="0077499B"/>
    <w:rsid w:val="00786A29"/>
    <w:rsid w:val="007F5815"/>
    <w:rsid w:val="007F7F67"/>
    <w:rsid w:val="00846D3B"/>
    <w:rsid w:val="008917B8"/>
    <w:rsid w:val="008A3025"/>
    <w:rsid w:val="008C25FF"/>
    <w:rsid w:val="008E6175"/>
    <w:rsid w:val="009114EF"/>
    <w:rsid w:val="00926D93"/>
    <w:rsid w:val="00951750"/>
    <w:rsid w:val="00954F3A"/>
    <w:rsid w:val="009625F7"/>
    <w:rsid w:val="009A7CE3"/>
    <w:rsid w:val="009B2D1E"/>
    <w:rsid w:val="009C0876"/>
    <w:rsid w:val="009D471F"/>
    <w:rsid w:val="009F16E5"/>
    <w:rsid w:val="009F3EB0"/>
    <w:rsid w:val="00A20CCF"/>
    <w:rsid w:val="00A223EE"/>
    <w:rsid w:val="00A41713"/>
    <w:rsid w:val="00A6629D"/>
    <w:rsid w:val="00A75596"/>
    <w:rsid w:val="00A81CD6"/>
    <w:rsid w:val="00A9583A"/>
    <w:rsid w:val="00AC0150"/>
    <w:rsid w:val="00AE4A0C"/>
    <w:rsid w:val="00B2383D"/>
    <w:rsid w:val="00B325D0"/>
    <w:rsid w:val="00B356AC"/>
    <w:rsid w:val="00B50020"/>
    <w:rsid w:val="00B73E39"/>
    <w:rsid w:val="00BE6931"/>
    <w:rsid w:val="00C25C3F"/>
    <w:rsid w:val="00C5266E"/>
    <w:rsid w:val="00C71200"/>
    <w:rsid w:val="00CB4950"/>
    <w:rsid w:val="00CD4C85"/>
    <w:rsid w:val="00CE08B2"/>
    <w:rsid w:val="00CE57A0"/>
    <w:rsid w:val="00D40068"/>
    <w:rsid w:val="00D477A7"/>
    <w:rsid w:val="00DC3413"/>
    <w:rsid w:val="00DD32FA"/>
    <w:rsid w:val="00E063BB"/>
    <w:rsid w:val="00E107E3"/>
    <w:rsid w:val="00E12B0D"/>
    <w:rsid w:val="00E33DDA"/>
    <w:rsid w:val="00E525AD"/>
    <w:rsid w:val="00EB0AD3"/>
    <w:rsid w:val="00EC55FE"/>
    <w:rsid w:val="00EE10B7"/>
    <w:rsid w:val="00EE30A7"/>
    <w:rsid w:val="00EF2D1C"/>
    <w:rsid w:val="00F15017"/>
    <w:rsid w:val="00F52AA7"/>
    <w:rsid w:val="00F64AD6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eSPISCCParagraphDefaultFont" w:type="character">
    <w:name w:val="eSPIS_CC_Paragraph Default Font"/>
    <w:basedOn w:val="Zadanifontodlomka"/>
    <w:rsid w:val="002A3A0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B34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22B3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2B34"/>
    <w:rPr>
      <w:rFonts w:cs="Times New Roman" w:hAnsi="Times New Roman" w:ascii="Times New Roman"/>
      <w:bCs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2B34"/>
    <w:rPr>
      <w:rFonts w:cs="Times New Roman" w:hAnsi="Times New Roman" w:ascii="Times New Roman"/>
      <w:bCs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622B34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622B34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eSPISCCParagraphDefaultFont" w:type="character">
    <w:name w:val="eSPIS_CC_Paragraph Default Font"/>
    <w:basedOn w:val="Zadanifontodlomka"/>
    <w:rsid w:val="002A3A0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B34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22B3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2B34"/>
    <w:rPr>
      <w:rFonts w:ascii="Times New Roman" w:cs="Times New Roman" w:hAnsi="Times New Roman"/>
      <w:bCs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2B34"/>
    <w:rPr>
      <w:rFonts w:ascii="Times New Roman" w:cs="Times New Roman" w:hAnsi="Times New Roman"/>
      <w:bCs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622B34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622B34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St-6617/2016-50</izvorni_sadrzaj>
    <derivirana_varijabla naziv="DomainObject.Oznaka_1">St-6617/2016-50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6617</izvorni_sadrzaj>
    <derivirana_varijabla naziv="DomainObject.Predmet.Broj_1">6617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St-6617/2016</izvorni_sadrzaj>
    <derivirana_varijabla naziv="DomainObject.Predmet.OznakaBroj_1">St-6617/2016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RG SPORT d.o.o. zastupanog po punomoćniku Davor Radoš</izvorni_sadrzaj>
    <derivirana_varijabla naziv="DomainObject.Predmet.ProtustrankaFormated_1">  RG SPORT d.o.o. zastupanog po punomoćniku Davor Radoš</derivirana_varijabla>
  </DomainObject.Predmet.ProtustrankaFormated>
  <DomainObject.Predmet.ProtustrankaFormatedOIB>
    <izvorni_sadrzaj>  RG SPORT d.o.o., OIB 55871194187 zastupanog po punomoćniku Davor Radoš</izvorni_sadrzaj>
    <derivirana_varijabla naziv="DomainObject.Predmet.ProtustrankaFormatedOIB_1">  RG SPORT d.o.o., OIB 55871194187 zastupanog po punomoćniku Davor Radoš</derivirana_varijabla>
  </DomainObject.Predmet.ProtustrankaFormatedOIB>
  <DomainObject.Predmet.ProtustrankaFormatedWithAdress>
    <izvorni_sadrzaj> RG SPORT d.o.o., Borčec 44, 10000 Zagreb zastupanog po punomoćniku Davor Radoš</izvorni_sadrzaj>
    <derivirana_varijabla naziv="DomainObject.Predmet.ProtustrankaFormatedWithAdress_1"> RG SPORT d.o.o., Borčec 44, 10000 Zagreb zastupanog po punomoćniku Davor Radoš</derivirana_varijabla>
  </DomainObject.Predmet.ProtustrankaFormatedWithAdress>
  <DomainObject.Predmet.ProtustrankaFormatedWithAdressOIB>
    <izvorni_sadrzaj> RG SPORT d.o.o., OIB 55871194187, Borčec 44, 10000 Zagreb zastupanog po punomoćniku Davor Radoš</izvorni_sadrzaj>
    <derivirana_varijabla naziv="DomainObject.Predmet.ProtustrankaFormatedWithAdressOIB_1"> RG SPORT d.o.o., OIB 55871194187, Borčec 44, 10000 Zagreb zastupanog po punomoćniku Davor Radoš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RG SPORT d.o.o. zastupanog po punomoćniku Davor Radoš</item>
    </izvorni_sadrzaj>
    <derivirana_varijabla naziv="DomainObject.Predmet.ProtuStrankaListFormated_1">
      <item>RG SPORT d.o.o. zastupanog po punomoćniku Davor Radoš</item>
    </derivirana_varijabla>
  </DomainObject.Predmet.ProtuStrankaListFormated>
  <DomainObject.Predmet.ProtuStrankaListFormatedOIB>
    <izvorni_sadrzaj>
      <item>RG SPORT d.o.o., OIB 55871194187 zastupanog po punomoćniku Davor Radoš</item>
    </izvorni_sadrzaj>
    <derivirana_varijabla naziv="DomainObject.Predmet.ProtuStrankaListFormatedOIB_1">
      <item>RG SPORT d.o.o., OIB 55871194187 zastupanog po punomoćniku Davor Radoš</item>
    </derivirana_varijabla>
  </DomainObject.Predmet.ProtuStrankaListFormatedOIB>
  <DomainObject.Predmet.ProtuStrankaListFormatedWithAdress>
    <izvorni_sadrzaj>
      <item>RG SPORT d.o.o., Borčec 44, 10000 Zagreb zastupanog po punomoćniku Davor Radoš</item>
    </izvorni_sadrzaj>
    <derivirana_varijabla naziv="DomainObject.Predmet.ProtuStrankaListFormatedWithAdress_1">
      <item>RG SPORT d.o.o., Borčec 44, 10000 Zagreb zastupanog po punomoćniku Davor Radoš</item>
    </derivirana_varijabla>
  </DomainObject.Predmet.ProtuStrankaListFormatedWithAdress>
  <DomainObject.Predmet.ProtuStrankaListFormatedWithAdressOIB>
    <izvorni_sadrzaj>
      <item>RG SPORT d.o.o., OIB 55871194187, Borčec 44, 10000 Zagreb zastupanog po punomoćniku Davor Radoš</item>
    </izvorni_sadrzaj>
    <derivirana_varijabla naziv="DomainObject.Predmet.ProtuStrankaListFormatedWithAdressOIB_1">
      <item>RG SPORT d.o.o., OIB 55871194187, Borčec 44, 10000 Zagreb zastupanog po punomoćniku Davor Radoš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 punomoćnik sudionika u postupku RG SPORT d.o.o.</item>
      <item>ŽDO u Zagrebu punomoćnik sudionika u postupku RH MF Porezna uprava Zagreb</item>
    </izvorni_sadrzaj>
    <derivirana_varijabla naziv="DomainObject.Predmet.OstaliListFormated_1">
      <item>Davor Radoš punomoćnik sudionika u postupku RG SPORT d.o.o.</item>
      <item>ŽDO u Zagrebu punomoćnik sudionika u postupku RH MF Porezna uprava Zagreb</item>
    </derivirana_varijabla>
  </DomainObject.Predmet.OstaliListFormated>
  <DomainObject.Predmet.OstaliListFormatedOIB>
    <izvorni_sadrzaj>
      <item>Davor Radoš, OIB 12208652445 punomoćnik sudionika u postupku RG SPORT d.o.o.</item>
      <item>ŽDO u Zagrebu, OIB 16488001145 punomoćnik sudionika u postupku RH MF Porezna uprava Zagreb</item>
    </izvorni_sadrzaj>
    <derivirana_varijabla naziv="DomainObject.Predmet.OstaliListFormatedOIB_1">
      <item>Davor Radoš, OIB 12208652445 punomoćnik sudionika u postupku RG SPORT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Radoš, Prodanska Ulica 8, 10000 Zagreb punomoćnik sudionika u postupku RG SPORT d.o.o.</item>
      <item>ŽDO u Zagrebu, Savska cesta 41, 10000 Zagreb punomoćnik sudionika u postupku RH MF Porezna uprava Zagreb</item>
    </izvorni_sadrzaj>
    <derivirana_varijabla naziv="DomainObject.Predmet.OstaliListFormatedWithAdress_1">
      <item>Davor Radoš, Prodanska Ulica 8, 10000 Zagreb punomoćnik sudionika u postupku RG SPORT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Radoš</item>
      <item>ŽDO u Zagrebu</item>
    </izvorni_sadrzaj>
    <derivirana_varijabla naziv="DomainObject.Predmet.OstaliListNazivFormated_1">
      <item>Davor Radoš</item>
      <item>ŽDO u Zagrebu</item>
    </derivirana_varijabla>
  </DomainObject.Predmet.OstaliListNazivFormated>
  <DomainObject.Predmet.OstaliListNazivFormatedOIB>
    <izvorni_sadrzaj>
      <item>Davor Radoš, OIB 12208652445</item>
      <item>ŽDO u Zagrebu, OIB 16488001145</item>
    </izvorni_sadrzaj>
    <derivirana_varijabla naziv="DomainObject.Predmet.OstaliListNazivFormatedOIB_1">
      <item>Davor Radoš, OIB 12208652445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St-6617/2016-50</izvorni_sadrzaj>
    <derivirana_varijabla naziv="DomainObject.PoslovniBrojDokumenta_1">St-6617/2016-50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SPORT d.o.o.</item>
      <item>FINA Regionalni centar Zagreb</item>
      <item>Davor Radoš</item>
      <item>RH MF Porezna uprava Zagreb</item>
      <item>ŽDO u Zagrebu</item>
    </izvorni_sadrzaj>
    <derivirana_varijabla naziv="DomainObject.Predmet.SudioniciListNaziv_1">
      <item>RG SPORT d.o.o.</item>
      <item>FINA Regionalni centar Zagreb</item>
      <item>Davor Radoš</item>
      <item>RH MF Porezna uprava Zagreb</item>
      <item>ŽDO u Zagrebu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55871194187</item>
      <item>, OIB 85821130368</item>
      <item>, OIB 12208652445</item>
      <item>, OIB 18683136487</item>
      <item>, OIB 16488001145</item>
    </izvorni_sadrzaj>
    <derivirana_varijabla naziv="DomainObject.Predmet.SudioniciListNazivOIB_1">
      <item>, OIB 55871194187</item>
      <item>, OIB 85821130368</item>
      <item>, OIB 12208652445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St-6617/2016-48</izvorni_sadrzaj>
    <derivirana_varijabla naziv="DomainObject.PredzadnjaOdlukaIzPredmeta.Oznaka_1">St-6617/2016-48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2551</properties:Characters>
  <properties:Lines>126</properties:Lines>
  <properties:Paragraphs>55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2018-10-25T10:47:00Z</dcterms:created>
  <dc:creator>Matea Bizjak</dc:creator>
  <cp:lastModifiedBy>Matea Bizjak</cp:lastModifiedBy>
  <cp:lastPrinted>2018-10-26T08:21:00Z</cp:lastPrinted>
  <dcterms:modified xmlns:xsi="http://www.w3.org/2001/XMLSchema-instance" xsi:type="dcterms:W3CDTF">2018-10-26T08:21:00Z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St-6617/2016-50 / Odluka - Rješenje - utvrđene i osporene tražbine (St-6617-16-Rj- utvrđene i osporene tražbine - naknadno prijavljene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