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5d9f" w14:paraId="6705d9f" w:rsidRDefault="0092599B" w:rsidP="00AF68FE" w:rsidR="009D3FFD" w:rsidRPr="00736042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736042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736042">
      <w:pPr>
        <w:rPr>
          <w:rFonts w:hAnsi="Times New Roman" w:ascii="Times New Roman"/>
          <w:sz w:val="24"/>
          <w:szCs w:val="24"/>
          <w:lang w:val="hr-HR"/>
        </w:rPr>
      </w:pPr>
    </w:p>
    <w:p w:rsidRDefault="00AF68FE" w:rsidP="00AF68FE" w:rsidR="00AF68FE" w:rsidRPr="00736042">
      <w:pPr>
        <w:rPr>
          <w:rFonts w:hAnsi="Times New Roman" w:ascii="Times New Roman"/>
          <w:sz w:val="24"/>
          <w:szCs w:val="24"/>
          <w:lang w:val="hr-HR"/>
        </w:rPr>
      </w:pPr>
      <w:r w:rsidRPr="00736042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026AC2" w:rsidP="00AF68FE" w:rsidR="00AF68FE" w:rsidRPr="00736042">
      <w:pPr>
        <w:rPr>
          <w:rFonts w:hAnsi="Times New Roman" w:ascii="Times New Roman"/>
          <w:sz w:val="24"/>
          <w:szCs w:val="24"/>
          <w:lang w:val="hr-HR"/>
        </w:rPr>
      </w:pPr>
      <w:r w:rsidRPr="00736042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026AC2" w:rsidP="008E29D4" w:rsidR="008E29D4" w:rsidRPr="0073604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36042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736042">
        <w:rPr>
          <w:rFonts w:hAnsi="Times New Roman" w:ascii="Times New Roman"/>
          <w:sz w:val="24"/>
          <w:szCs w:val="24"/>
          <w:lang w:val="hr-HR"/>
        </w:rPr>
        <w:tab/>
      </w:r>
      <w:r w:rsidR="00AF68FE" w:rsidRPr="00736042">
        <w:rPr>
          <w:rFonts w:hAnsi="Times New Roman" w:ascii="Times New Roman"/>
          <w:sz w:val="24"/>
          <w:szCs w:val="24"/>
          <w:lang w:val="hr-HR"/>
        </w:rPr>
        <w:tab/>
      </w:r>
      <w:r w:rsidR="00AF68FE" w:rsidRPr="00736042">
        <w:rPr>
          <w:rFonts w:hAnsi="Times New Roman" w:ascii="Times New Roman"/>
          <w:sz w:val="24"/>
          <w:szCs w:val="24"/>
          <w:lang w:val="hr-HR"/>
        </w:rPr>
        <w:tab/>
      </w:r>
      <w:r w:rsidR="00AF68FE" w:rsidRPr="00736042">
        <w:rPr>
          <w:rFonts w:hAnsi="Times New Roman" w:ascii="Times New Roman"/>
          <w:sz w:val="24"/>
          <w:szCs w:val="24"/>
          <w:lang w:val="hr-HR"/>
        </w:rPr>
        <w:tab/>
      </w:r>
      <w:r w:rsidR="00AF68FE" w:rsidRPr="00736042">
        <w:rPr>
          <w:rFonts w:hAnsi="Times New Roman" w:ascii="Times New Roman"/>
          <w:sz w:val="24"/>
          <w:szCs w:val="24"/>
          <w:lang w:val="hr-HR"/>
        </w:rPr>
        <w:tab/>
      </w:r>
      <w:r w:rsidR="00AF68FE" w:rsidRPr="00736042">
        <w:rPr>
          <w:rFonts w:hAnsi="Times New Roman" w:ascii="Times New Roman"/>
          <w:sz w:val="24"/>
          <w:szCs w:val="24"/>
          <w:lang w:val="hr-HR"/>
        </w:rPr>
        <w:tab/>
      </w:r>
      <w:r w:rsidR="00AF68FE" w:rsidRPr="00736042">
        <w:rPr>
          <w:rFonts w:hAnsi="Times New Roman" w:ascii="Times New Roman"/>
          <w:sz w:val="24"/>
          <w:szCs w:val="24"/>
          <w:lang w:val="hr-HR"/>
        </w:rPr>
        <w:tab/>
      </w:r>
    </w:p>
    <w:p w:rsidRDefault="00026AC2" w:rsidP="008E29D4" w:rsidR="00026AC2" w:rsidRPr="0073604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36042" w:rsidP="008E29D4" w:rsidR="00736042" w:rsidRPr="0073604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6340F" w:rsidP="00180B82" w:rsidR="008E29D4" w:rsidRPr="0073604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36042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026AC2" w:rsidP="00180B82" w:rsidR="00026AC2" w:rsidRPr="00736042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146B7" w:rsidP="008E29D4" w:rsidR="00AF68FE" w:rsidRPr="0073604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36042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4344B7" w:rsidP="008E29D4" w:rsidR="004344B7" w:rsidRPr="00736042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AF68FE" w:rsidP="00AF68FE" w:rsidR="00AF68FE" w:rsidRPr="00736042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</w:p>
    <w:p w:rsidRDefault="00026AC2" w:rsidP="004344B7" w:rsidR="004344B7" w:rsidRPr="0073604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36042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73604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54205" w:rsidRPr="00736042">
        <w:rPr>
          <w:rFonts w:hAnsi="Times New Roman" w:ascii="Times New Roman"/>
          <w:sz w:val="24"/>
          <w:szCs w:val="24"/>
          <w:lang w:val="hr-HR"/>
        </w:rPr>
        <w:t>po sucu pojedincu Katarini Mikulić kao stečajnom sucu, na prijedlog sudskog savjetnika Gorana Radanovića</w:t>
      </w:r>
      <w:r w:rsidRPr="00736042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736042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36042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</w:t>
      </w:r>
      <w:r w:rsidR="008E50C1" w:rsidRPr="00736042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736042" w:rsidRPr="00736042">
        <w:rPr>
          <w:rFonts w:hAnsi="Times New Roman" w:ascii="Times New Roman"/>
          <w:sz w:val="24"/>
          <w:szCs w:val="24"/>
          <w:lang w:val="hr-HR"/>
        </w:rPr>
        <w:t>ZELENA ENERGIJA d.o.o., Split, Ruđera Boškovića 7, OIB: 31514258764, MBS: 060283670</w:t>
      </w:r>
      <w:r w:rsidRPr="00736042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 w:rsidRPr="00736042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97D76" w:rsidRPr="00736042">
        <w:rPr>
          <w:rFonts w:hAnsi="Times New Roman" w:ascii="Times New Roman"/>
          <w:sz w:val="24"/>
          <w:szCs w:val="24"/>
          <w:lang w:val="hr-HR"/>
        </w:rPr>
        <w:t>04</w:t>
      </w:r>
      <w:r w:rsidR="009D244E" w:rsidRPr="0073604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97D76" w:rsidRPr="00736042">
        <w:rPr>
          <w:rFonts w:hAnsi="Times New Roman" w:ascii="Times New Roman"/>
          <w:sz w:val="24"/>
          <w:szCs w:val="24"/>
          <w:lang w:val="hr-HR"/>
        </w:rPr>
        <w:t>studenoga</w:t>
      </w:r>
      <w:r w:rsidRPr="00736042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B04AC8" w:rsidP="00180B82" w:rsidR="00B04AC8" w:rsidRPr="0073604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36042" w:rsidP="00180B82" w:rsidR="00736042" w:rsidRPr="0073604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73604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36042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4344B7" w:rsidR="004344B7" w:rsidRPr="00736042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344B7" w:rsidP="004344B7" w:rsidR="004344B7" w:rsidRPr="0073604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36042">
        <w:rPr>
          <w:rFonts w:hAnsi="Times New Roman" w:ascii="Times New Roman"/>
          <w:sz w:val="24"/>
          <w:szCs w:val="24"/>
          <w:lang w:val="hr-HR"/>
        </w:rPr>
        <w:tab/>
        <w:t xml:space="preserve">Obustavlja se skraćeni stečajni postupka nad dužnikom </w:t>
      </w:r>
      <w:r w:rsidR="00736042" w:rsidRPr="00736042">
        <w:rPr>
          <w:rFonts w:hAnsi="Times New Roman" w:ascii="Times New Roman"/>
          <w:sz w:val="24"/>
          <w:szCs w:val="24"/>
          <w:lang w:val="hr-HR"/>
        </w:rPr>
        <w:t>ZELENA ENERGIJA d.o.o., Split, Ruđera Boškovića 7, OIB: 31514258764, MBS: 060283670</w:t>
      </w:r>
      <w:r w:rsidRPr="00736042">
        <w:rPr>
          <w:rFonts w:hAnsi="Times New Roman" w:ascii="Times New Roman"/>
          <w:sz w:val="24"/>
          <w:szCs w:val="24"/>
          <w:lang w:val="hr-HR"/>
        </w:rPr>
        <w:t>, te se zahtjev predlagatelja FINANCIJSKE AGENCIJE, Regionalni centa</w:t>
      </w:r>
      <w:r w:rsidR="00736042" w:rsidRPr="00736042">
        <w:rPr>
          <w:rFonts w:hAnsi="Times New Roman" w:ascii="Times New Roman"/>
          <w:sz w:val="24"/>
          <w:szCs w:val="24"/>
          <w:lang w:val="hr-HR"/>
        </w:rPr>
        <w:t>r Split, Podružnica Split, od 23</w:t>
      </w:r>
      <w:r w:rsidRPr="0073604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50376">
        <w:rPr>
          <w:rFonts w:hAnsi="Times New Roman" w:ascii="Times New Roman"/>
          <w:sz w:val="24"/>
          <w:szCs w:val="24"/>
          <w:lang w:val="hr-HR"/>
        </w:rPr>
        <w:t>ožujka</w:t>
      </w:r>
      <w:r w:rsidRPr="00736042">
        <w:rPr>
          <w:rFonts w:hAnsi="Times New Roman" w:ascii="Times New Roman"/>
          <w:sz w:val="24"/>
          <w:szCs w:val="24"/>
          <w:lang w:val="hr-HR"/>
        </w:rPr>
        <w:t xml:space="preserve"> 2016. godine odbacuje.</w:t>
      </w:r>
    </w:p>
    <w:p w:rsidRDefault="00B04AC8" w:rsidP="00350101" w:rsidR="00B04AC8" w:rsidRPr="00736042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97D76" w:rsidP="00350101" w:rsidR="00397D76" w:rsidRPr="00736042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P="007F2CB7" w:rsidR="007F2CB7" w:rsidRPr="0073604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36042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AB3CA1" w:rsidR="00AB3CA1" w:rsidRPr="00736042">
      <w:pPr>
        <w:rPr>
          <w:rFonts w:hAnsi="Times New Roman" w:ascii="Times New Roman"/>
          <w:sz w:val="24"/>
          <w:szCs w:val="24"/>
          <w:lang w:val="hr-HR"/>
        </w:rPr>
      </w:pPr>
    </w:p>
    <w:p w:rsidRDefault="001C297F" w:rsidP="00EC7F86" w:rsidR="00EC7F86" w:rsidRPr="0073604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36042">
        <w:rPr>
          <w:rFonts w:hAnsi="Times New Roman" w:ascii="Times New Roman"/>
          <w:sz w:val="24"/>
          <w:szCs w:val="24"/>
          <w:lang w:val="hr-HR"/>
        </w:rPr>
        <w:t>P</w:t>
      </w:r>
      <w:r w:rsidR="00EA68D5" w:rsidRPr="00736042">
        <w:rPr>
          <w:rFonts w:hAnsi="Times New Roman" w:ascii="Times New Roman"/>
          <w:sz w:val="24"/>
          <w:szCs w:val="24"/>
          <w:lang w:val="hr-HR"/>
        </w:rPr>
        <w:t>redlagatelj</w:t>
      </w:r>
      <w:r w:rsidRPr="00736042">
        <w:rPr>
          <w:rFonts w:hAnsi="Times New Roman" w:ascii="Times New Roman"/>
          <w:sz w:val="24"/>
          <w:szCs w:val="24"/>
          <w:lang w:val="hr-HR"/>
        </w:rPr>
        <w:t xml:space="preserve"> - </w:t>
      </w:r>
      <w:r w:rsidR="007F2CB7" w:rsidRPr="00736042">
        <w:rPr>
          <w:rFonts w:hAnsi="Times New Roman" w:ascii="Times New Roman"/>
          <w:sz w:val="24"/>
          <w:szCs w:val="24"/>
          <w:lang w:val="hr-HR"/>
        </w:rPr>
        <w:t>FINANCIJSKA AGENCIJA</w:t>
      </w:r>
      <w:r w:rsidR="00026AC2" w:rsidRPr="00736042">
        <w:rPr>
          <w:rFonts w:hAnsi="Times New Roman" w:ascii="Times New Roman"/>
          <w:sz w:val="24"/>
          <w:szCs w:val="24"/>
          <w:lang w:val="hr-HR"/>
        </w:rPr>
        <w:t>, RC Split</w:t>
      </w:r>
      <w:r w:rsidR="00EA68D5" w:rsidRPr="00736042">
        <w:rPr>
          <w:rFonts w:hAnsi="Times New Roman" w:ascii="Times New Roman"/>
          <w:sz w:val="24"/>
          <w:szCs w:val="24"/>
          <w:lang w:val="hr-HR"/>
        </w:rPr>
        <w:t>, Podružnica</w:t>
      </w:r>
      <w:r w:rsidR="00026AC2" w:rsidRPr="00736042">
        <w:rPr>
          <w:rFonts w:hAnsi="Times New Roman" w:ascii="Times New Roman"/>
          <w:sz w:val="24"/>
          <w:szCs w:val="24"/>
          <w:lang w:val="hr-HR"/>
        </w:rPr>
        <w:t xml:space="preserve"> Split</w:t>
      </w:r>
      <w:r w:rsidR="00A10823" w:rsidRPr="00736042">
        <w:rPr>
          <w:rFonts w:hAnsi="Times New Roman" w:ascii="Times New Roman"/>
          <w:sz w:val="24"/>
          <w:szCs w:val="24"/>
          <w:lang w:val="hr-HR"/>
        </w:rPr>
        <w:t xml:space="preserve"> (dalje: FINA)</w:t>
      </w:r>
      <w:r w:rsidR="00026AC2" w:rsidRPr="00736042">
        <w:rPr>
          <w:rFonts w:hAnsi="Times New Roman" w:ascii="Times New Roman"/>
          <w:sz w:val="24"/>
          <w:szCs w:val="24"/>
          <w:lang w:val="hr-HR"/>
        </w:rPr>
        <w:t xml:space="preserve">, podnijela je ovom sudu </w:t>
      </w:r>
      <w:r w:rsidR="00736042" w:rsidRPr="00736042">
        <w:rPr>
          <w:rFonts w:hAnsi="Times New Roman" w:ascii="Times New Roman"/>
          <w:sz w:val="24"/>
          <w:szCs w:val="24"/>
          <w:lang w:val="hr-HR"/>
        </w:rPr>
        <w:t>23</w:t>
      </w:r>
      <w:r w:rsidR="004344B7" w:rsidRPr="0073604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50376">
        <w:rPr>
          <w:rFonts w:hAnsi="Times New Roman" w:ascii="Times New Roman"/>
          <w:sz w:val="24"/>
          <w:szCs w:val="24"/>
          <w:lang w:val="hr-HR"/>
        </w:rPr>
        <w:t>ožujka</w:t>
      </w:r>
      <w:r w:rsidR="004344B7" w:rsidRPr="00736042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Pr="00736042">
        <w:rPr>
          <w:rFonts w:hAnsi="Times New Roman" w:ascii="Times New Roman"/>
          <w:sz w:val="24"/>
          <w:szCs w:val="24"/>
          <w:lang w:val="hr-HR"/>
        </w:rPr>
        <w:t>.</w:t>
      </w:r>
      <w:r w:rsidR="00350101" w:rsidRPr="00736042">
        <w:rPr>
          <w:rFonts w:hAnsi="Times New Roman" w:ascii="Times New Roman"/>
          <w:sz w:val="24"/>
          <w:szCs w:val="24"/>
          <w:lang w:val="hr-HR"/>
        </w:rPr>
        <w:t xml:space="preserve"> godine, na temelju odredbe čl. </w:t>
      </w:r>
      <w:r w:rsidR="00736042" w:rsidRPr="00736042">
        <w:rPr>
          <w:rFonts w:hAnsi="Times New Roman" w:ascii="Times New Roman"/>
          <w:sz w:val="24"/>
          <w:szCs w:val="24"/>
          <w:lang w:val="hr-HR"/>
        </w:rPr>
        <w:t>429</w:t>
      </w:r>
      <w:r w:rsidR="00350101" w:rsidRPr="00736042">
        <w:rPr>
          <w:rFonts w:hAnsi="Times New Roman" w:ascii="Times New Roman"/>
          <w:sz w:val="24"/>
          <w:szCs w:val="24"/>
          <w:lang w:val="hr-HR"/>
        </w:rPr>
        <w:t>. st.1. Stečajnog zakona („Narodne novine“ broj 71/15, dalje</w:t>
      </w:r>
      <w:r w:rsidR="00633D1E" w:rsidRPr="00736042">
        <w:rPr>
          <w:rFonts w:hAnsi="Times New Roman" w:ascii="Times New Roman"/>
          <w:sz w:val="24"/>
          <w:szCs w:val="24"/>
          <w:lang w:val="hr-HR"/>
        </w:rPr>
        <w:t xml:space="preserve">: </w:t>
      </w:r>
      <w:r w:rsidR="00350101" w:rsidRPr="00736042">
        <w:rPr>
          <w:rFonts w:hAnsi="Times New Roman" w:ascii="Times New Roman"/>
          <w:sz w:val="24"/>
          <w:szCs w:val="24"/>
          <w:lang w:val="hr-HR"/>
        </w:rPr>
        <w:t>SZ),</w:t>
      </w:r>
      <w:r w:rsidRPr="0073604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26AC2" w:rsidRPr="00736042">
        <w:rPr>
          <w:rFonts w:hAnsi="Times New Roman" w:ascii="Times New Roman"/>
          <w:sz w:val="24"/>
          <w:szCs w:val="24"/>
          <w:lang w:val="hr-HR"/>
        </w:rPr>
        <w:t>z</w:t>
      </w:r>
      <w:r w:rsidR="00EA68D5" w:rsidRPr="00736042">
        <w:rPr>
          <w:rFonts w:hAnsi="Times New Roman" w:ascii="Times New Roman"/>
          <w:sz w:val="24"/>
          <w:szCs w:val="24"/>
          <w:lang w:val="hr-HR"/>
        </w:rPr>
        <w:t xml:space="preserve">ahtjev za provedbu skraćenog stečajnog postupka </w:t>
      </w:r>
      <w:r w:rsidRPr="00736042">
        <w:rPr>
          <w:rFonts w:hAnsi="Times New Roman" w:ascii="Times New Roman"/>
          <w:sz w:val="24"/>
          <w:szCs w:val="24"/>
          <w:lang w:val="hr-HR"/>
        </w:rPr>
        <w:t xml:space="preserve">nad </w:t>
      </w:r>
      <w:r w:rsidR="00363FB4" w:rsidRPr="00736042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736042" w:rsidRPr="00736042">
        <w:rPr>
          <w:rFonts w:hAnsi="Times New Roman" w:ascii="Times New Roman"/>
          <w:sz w:val="24"/>
          <w:szCs w:val="24"/>
          <w:lang w:val="hr-HR"/>
        </w:rPr>
        <w:t>ZELENA ENERGIJA d.o.o., Split, Ruđera Boškovića 7, OIB: 31514258764, MBS: 060283670</w:t>
      </w:r>
      <w:r w:rsidR="00363FB4" w:rsidRPr="00736042">
        <w:rPr>
          <w:rFonts w:hAnsi="Times New Roman" w:ascii="Times New Roman"/>
          <w:sz w:val="24"/>
          <w:szCs w:val="24"/>
          <w:lang w:val="hr-HR"/>
        </w:rPr>
        <w:t>.</w:t>
      </w:r>
      <w:r w:rsidR="00BE5BDC" w:rsidRPr="00736042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2493D" w:rsidP="00EC7F86" w:rsidR="0082493D" w:rsidRPr="0073604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50101" w:rsidP="00363FB4" w:rsidR="0080695C" w:rsidRPr="0073604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36042">
        <w:rPr>
          <w:rFonts w:hAnsi="Times New Roman" w:ascii="Times New Roman"/>
          <w:sz w:val="24"/>
          <w:szCs w:val="24"/>
          <w:lang w:val="hr-HR"/>
        </w:rPr>
        <w:t>U zahtjevu je navedeno kako dužnik, n</w:t>
      </w:r>
      <w:r w:rsidR="00026AC2" w:rsidRPr="00736042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736042" w:rsidRPr="00736042">
        <w:rPr>
          <w:rFonts w:hAnsi="Times New Roman" w:ascii="Times New Roman"/>
          <w:sz w:val="24"/>
          <w:szCs w:val="24"/>
          <w:lang w:val="hr-HR"/>
        </w:rPr>
        <w:t>21. ožujka 2016</w:t>
      </w:r>
      <w:r w:rsidR="0080695C" w:rsidRPr="00736042">
        <w:rPr>
          <w:rFonts w:hAnsi="Times New Roman" w:ascii="Times New Roman"/>
          <w:sz w:val="24"/>
          <w:szCs w:val="24"/>
          <w:lang w:val="hr-HR"/>
        </w:rPr>
        <w:t>.g.</w:t>
      </w:r>
      <w:r w:rsidRPr="00736042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80695C" w:rsidRPr="00736042">
        <w:rPr>
          <w:rFonts w:hAnsi="Times New Roman" w:ascii="Times New Roman"/>
          <w:sz w:val="24"/>
          <w:szCs w:val="24"/>
          <w:lang w:val="hr-HR"/>
        </w:rPr>
        <w:t>u Očevidniku red</w:t>
      </w:r>
      <w:r w:rsidRPr="00736042">
        <w:rPr>
          <w:rFonts w:hAnsi="Times New Roman" w:ascii="Times New Roman"/>
          <w:sz w:val="24"/>
          <w:szCs w:val="24"/>
          <w:lang w:val="hr-HR"/>
        </w:rPr>
        <w:t>oslijeda osnova za plaćanje ima</w:t>
      </w:r>
      <w:r w:rsidR="0080695C" w:rsidRPr="00736042">
        <w:rPr>
          <w:rFonts w:hAnsi="Times New Roman" w:ascii="Times New Roman"/>
          <w:sz w:val="24"/>
          <w:szCs w:val="24"/>
          <w:lang w:val="hr-HR"/>
        </w:rPr>
        <w:t xml:space="preserve"> evidentirane</w:t>
      </w:r>
      <w:r w:rsidRPr="00736042">
        <w:rPr>
          <w:rFonts w:hAnsi="Times New Roman" w:ascii="Times New Roman"/>
          <w:sz w:val="24"/>
          <w:szCs w:val="24"/>
          <w:lang w:val="hr-HR"/>
        </w:rPr>
        <w:t xml:space="preserve"> neizvršene</w:t>
      </w:r>
      <w:r w:rsidR="0080695C" w:rsidRPr="00736042">
        <w:rPr>
          <w:rFonts w:hAnsi="Times New Roman" w:ascii="Times New Roman"/>
          <w:sz w:val="24"/>
          <w:szCs w:val="24"/>
          <w:lang w:val="hr-HR"/>
        </w:rPr>
        <w:t xml:space="preserve"> osnove z</w:t>
      </w:r>
      <w:r w:rsidR="00981041" w:rsidRPr="00736042">
        <w:rPr>
          <w:rFonts w:hAnsi="Times New Roman" w:ascii="Times New Roman"/>
          <w:sz w:val="24"/>
          <w:szCs w:val="24"/>
          <w:lang w:val="hr-HR"/>
        </w:rPr>
        <w:t xml:space="preserve">a plaćanja u </w:t>
      </w:r>
      <w:r w:rsidR="00347865" w:rsidRPr="00736042">
        <w:rPr>
          <w:rFonts w:hAnsi="Times New Roman" w:ascii="Times New Roman"/>
          <w:sz w:val="24"/>
          <w:szCs w:val="24"/>
          <w:lang w:val="hr-HR"/>
        </w:rPr>
        <w:t xml:space="preserve">neprekinutom razdoblju od </w:t>
      </w:r>
      <w:r w:rsidR="00736042" w:rsidRPr="00736042">
        <w:rPr>
          <w:rFonts w:hAnsi="Times New Roman" w:ascii="Times New Roman"/>
          <w:sz w:val="24"/>
          <w:szCs w:val="24"/>
          <w:lang w:val="hr-HR"/>
        </w:rPr>
        <w:t>120 dana, u ukupnom iznosu od 14.433,29</w:t>
      </w:r>
      <w:r w:rsidR="00347865" w:rsidRPr="00736042">
        <w:rPr>
          <w:rFonts w:hAnsi="Times New Roman" w:ascii="Times New Roman"/>
          <w:sz w:val="24"/>
          <w:szCs w:val="24"/>
          <w:lang w:val="hr-HR"/>
        </w:rPr>
        <w:t xml:space="preserve"> kuna</w:t>
      </w:r>
      <w:r w:rsidR="00026AC2" w:rsidRPr="00736042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 w:rsidRPr="00736042">
        <w:rPr>
          <w:rFonts w:hAnsi="Times New Roman" w:ascii="Times New Roman"/>
          <w:sz w:val="24"/>
          <w:szCs w:val="24"/>
          <w:lang w:val="hr-HR"/>
        </w:rPr>
        <w:t>, kao i da dužnik nema zaposlenih</w:t>
      </w:r>
      <w:r w:rsidR="00026AC2" w:rsidRPr="00736042">
        <w:rPr>
          <w:rFonts w:hAnsi="Times New Roman" w:ascii="Times New Roman"/>
          <w:sz w:val="24"/>
          <w:szCs w:val="24"/>
          <w:lang w:val="hr-HR"/>
        </w:rPr>
        <w:t>.</w:t>
      </w:r>
      <w:r w:rsidR="00BF5BD6" w:rsidRPr="00736042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46E93" w:rsidP="00363FB4" w:rsidR="00546E93" w:rsidRPr="0073604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6E93" w:rsidP="00397D76" w:rsidR="00397D76" w:rsidRPr="0073604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36042">
        <w:rPr>
          <w:rFonts w:hAnsi="Times New Roman" w:ascii="Times New Roman"/>
          <w:sz w:val="24"/>
          <w:szCs w:val="24"/>
          <w:lang w:val="hr-HR"/>
        </w:rPr>
        <w:t xml:space="preserve">Odredbom </w:t>
      </w:r>
      <w:r w:rsidR="00354205" w:rsidRPr="00736042">
        <w:rPr>
          <w:rFonts w:hAnsi="Times New Roman" w:ascii="Times New Roman"/>
          <w:sz w:val="24"/>
          <w:szCs w:val="24"/>
          <w:lang w:val="hr-HR"/>
        </w:rPr>
        <w:t>čl. 428</w:t>
      </w:r>
      <w:r w:rsidR="00BE5BDC" w:rsidRPr="00736042">
        <w:rPr>
          <w:rFonts w:hAnsi="Times New Roman" w:ascii="Times New Roman"/>
          <w:sz w:val="24"/>
          <w:szCs w:val="24"/>
          <w:lang w:val="hr-HR"/>
        </w:rPr>
        <w:t xml:space="preserve">. st. </w:t>
      </w:r>
      <w:r w:rsidR="00354205" w:rsidRPr="00736042">
        <w:rPr>
          <w:rFonts w:hAnsi="Times New Roman" w:ascii="Times New Roman"/>
          <w:sz w:val="24"/>
          <w:szCs w:val="24"/>
          <w:lang w:val="hr-HR"/>
        </w:rPr>
        <w:t>1</w:t>
      </w:r>
      <w:r w:rsidRPr="0073604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22D77" w:rsidRPr="00736042">
        <w:rPr>
          <w:rFonts w:hAnsi="Times New Roman" w:ascii="Times New Roman"/>
          <w:sz w:val="24"/>
          <w:szCs w:val="24"/>
          <w:lang w:val="hr-HR"/>
        </w:rPr>
        <w:t>SZ-a</w:t>
      </w:r>
      <w:r w:rsidRPr="00736042">
        <w:rPr>
          <w:rFonts w:hAnsi="Times New Roman" w:ascii="Times New Roman"/>
          <w:sz w:val="24"/>
          <w:szCs w:val="24"/>
          <w:lang w:val="hr-HR"/>
        </w:rPr>
        <w:t xml:space="preserve"> propisano je da će sud provesti skraćeni stečajni postupak nad pravnom osobom ako su</w:t>
      </w:r>
      <w:r w:rsidR="000331D2" w:rsidRPr="00736042">
        <w:rPr>
          <w:rFonts w:hAnsi="Times New Roman" w:ascii="Times New Roman"/>
          <w:sz w:val="24"/>
          <w:szCs w:val="24"/>
          <w:lang w:val="hr-HR"/>
        </w:rPr>
        <w:t xml:space="preserve"> (</w:t>
      </w:r>
      <w:r w:rsidR="000331D2" w:rsidRPr="00736042">
        <w:rPr>
          <w:rFonts w:hAnsi="Times New Roman" w:ascii="Times New Roman"/>
          <w:i/>
          <w:sz w:val="24"/>
          <w:szCs w:val="24"/>
          <w:lang w:val="hr-HR"/>
        </w:rPr>
        <w:t>kumulativno</w:t>
      </w:r>
      <w:r w:rsidR="000331D2" w:rsidRPr="00736042">
        <w:rPr>
          <w:rFonts w:hAnsi="Times New Roman" w:ascii="Times New Roman"/>
          <w:sz w:val="24"/>
          <w:szCs w:val="24"/>
          <w:lang w:val="hr-HR"/>
        </w:rPr>
        <w:t>)</w:t>
      </w:r>
      <w:r w:rsidRPr="00736042">
        <w:rPr>
          <w:rFonts w:hAnsi="Times New Roman" w:ascii="Times New Roman"/>
          <w:sz w:val="24"/>
          <w:szCs w:val="24"/>
          <w:lang w:val="hr-HR"/>
        </w:rPr>
        <w:t xml:space="preserve"> ispunjenje sljedeće pretpostavke:</w:t>
      </w:r>
      <w:r w:rsidR="00BF5BD6" w:rsidRPr="0073604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331D2" w:rsidRPr="00736042">
        <w:rPr>
          <w:rFonts w:hAnsi="Times New Roman" w:ascii="Times New Roman"/>
          <w:sz w:val="24"/>
          <w:szCs w:val="24"/>
          <w:lang w:val="hr-HR"/>
        </w:rPr>
        <w:t xml:space="preserve">a) </w:t>
      </w:r>
      <w:r w:rsidRPr="00736042">
        <w:rPr>
          <w:rFonts w:hAnsi="Times New Roman" w:ascii="Times New Roman"/>
          <w:sz w:val="24"/>
          <w:szCs w:val="24"/>
          <w:lang w:val="hr-HR"/>
        </w:rPr>
        <w:t>ako nema zaposlenih</w:t>
      </w:r>
      <w:r w:rsidR="00910B10" w:rsidRPr="00736042">
        <w:rPr>
          <w:rFonts w:hAnsi="Times New Roman" w:ascii="Times New Roman"/>
          <w:sz w:val="24"/>
          <w:szCs w:val="24"/>
          <w:lang w:val="hr-HR"/>
        </w:rPr>
        <w:t>,</w:t>
      </w:r>
      <w:r w:rsidR="000331D2" w:rsidRPr="00736042">
        <w:rPr>
          <w:rFonts w:hAnsi="Times New Roman" w:ascii="Times New Roman"/>
          <w:sz w:val="24"/>
          <w:szCs w:val="24"/>
          <w:lang w:val="hr-HR"/>
        </w:rPr>
        <w:t xml:space="preserve"> b)</w:t>
      </w:r>
      <w:r w:rsidR="00BF5BD6" w:rsidRPr="0073604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331D2" w:rsidRPr="00736042">
        <w:rPr>
          <w:rFonts w:hAnsi="Times New Roman" w:ascii="Times New Roman"/>
          <w:sz w:val="24"/>
          <w:szCs w:val="24"/>
          <w:lang w:val="hr-HR"/>
        </w:rPr>
        <w:t>ako u O</w:t>
      </w:r>
      <w:r w:rsidRPr="00736042">
        <w:rPr>
          <w:rFonts w:hAnsi="Times New Roman" w:ascii="Times New Roman"/>
          <w:sz w:val="24"/>
          <w:szCs w:val="24"/>
          <w:lang w:val="hr-HR"/>
        </w:rPr>
        <w:t>čevidniku redoslijeda osnova za plaćanje ima evidentirane neizvršene osnove za plaćanje u neprekinutom razdoblju od 120 dana</w:t>
      </w:r>
      <w:r w:rsidR="00910B10" w:rsidRPr="00736042">
        <w:rPr>
          <w:rFonts w:hAnsi="Times New Roman" w:ascii="Times New Roman"/>
          <w:sz w:val="24"/>
          <w:szCs w:val="24"/>
          <w:lang w:val="hr-HR"/>
        </w:rPr>
        <w:t>,</w:t>
      </w:r>
      <w:r w:rsidR="000331D2" w:rsidRPr="0073604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D6D20" w:rsidRPr="00736042">
        <w:rPr>
          <w:rFonts w:hAnsi="Times New Roman" w:ascii="Times New Roman"/>
          <w:sz w:val="24"/>
          <w:szCs w:val="24"/>
          <w:lang w:val="hr-HR"/>
        </w:rPr>
        <w:t xml:space="preserve"> i </w:t>
      </w:r>
      <w:r w:rsidR="000331D2" w:rsidRPr="00736042">
        <w:rPr>
          <w:rFonts w:hAnsi="Times New Roman" w:ascii="Times New Roman"/>
          <w:sz w:val="24"/>
          <w:szCs w:val="24"/>
          <w:lang w:val="hr-HR"/>
        </w:rPr>
        <w:t xml:space="preserve">c) </w:t>
      </w:r>
      <w:r w:rsidRPr="00736042">
        <w:rPr>
          <w:rFonts w:hAnsi="Times New Roman" w:ascii="Times New Roman"/>
          <w:sz w:val="24"/>
          <w:szCs w:val="24"/>
          <w:lang w:val="hr-HR"/>
        </w:rPr>
        <w:t>ako nisu ispunjene pretpostavke za pokretanje drugog postupka radi brisanja iz sudskog registra</w:t>
      </w:r>
      <w:r w:rsidR="00910B10" w:rsidRPr="00736042">
        <w:rPr>
          <w:rFonts w:hAnsi="Times New Roman" w:ascii="Times New Roman"/>
          <w:sz w:val="24"/>
          <w:szCs w:val="24"/>
          <w:lang w:val="hr-HR"/>
        </w:rPr>
        <w:t>.</w:t>
      </w:r>
    </w:p>
    <w:p w:rsidRDefault="00EC7F86" w:rsidP="00EC7F86" w:rsidR="00EC7F86" w:rsidRPr="0073604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36042">
        <w:rPr>
          <w:rFonts w:hAnsi="Times New Roman" w:ascii="Times New Roman"/>
          <w:sz w:val="24"/>
          <w:szCs w:val="24"/>
          <w:lang w:val="hr-HR"/>
        </w:rPr>
        <w:lastRenderedPageBreak/>
        <w:t xml:space="preserve">Budući da su, prema podacima iz podnesenog zahtjeva, kao i podacima iz sudskog registra, uvidom u koje je utvrđeno da se u odnosu na dužnika ne vodi drugi postupak radi brisanja iz sudskog registra, bile ispunjene pretpostavke iz čl. 428. SZ-a, ovaj sud je temeljem odredbe čl. 430. SZ-a na mrežnoj stranici e-Oglasna ploča suda </w:t>
      </w:r>
      <w:r w:rsidR="00397D76" w:rsidRPr="00736042">
        <w:rPr>
          <w:rFonts w:hAnsi="Times New Roman" w:ascii="Times New Roman"/>
          <w:sz w:val="24"/>
          <w:szCs w:val="24"/>
          <w:lang w:val="hr-HR"/>
        </w:rPr>
        <w:t>24</w:t>
      </w:r>
      <w:r w:rsidRPr="0073604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2493D" w:rsidRPr="00736042">
        <w:rPr>
          <w:rFonts w:hAnsi="Times New Roman" w:ascii="Times New Roman"/>
          <w:sz w:val="24"/>
          <w:szCs w:val="24"/>
          <w:lang w:val="hr-HR"/>
        </w:rPr>
        <w:t>svibnja</w:t>
      </w:r>
      <w:r w:rsidRPr="00736042"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F25A08" w:rsidP="00EC7F86" w:rsidR="00F25A08" w:rsidRPr="0073604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10823" w:rsidP="00EC7F86" w:rsidR="00F25A08" w:rsidRPr="0073604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36042">
        <w:rPr>
          <w:rFonts w:hAnsi="Times New Roman" w:ascii="Times New Roman"/>
          <w:sz w:val="24"/>
          <w:szCs w:val="24"/>
          <w:lang w:val="hr-HR"/>
        </w:rPr>
        <w:t>S</w:t>
      </w:r>
      <w:r w:rsidR="00F25A08" w:rsidRPr="00736042">
        <w:rPr>
          <w:rFonts w:hAnsi="Times New Roman" w:ascii="Times New Roman"/>
          <w:sz w:val="24"/>
          <w:szCs w:val="24"/>
          <w:lang w:val="hr-HR"/>
        </w:rPr>
        <w:t>ud je</w:t>
      </w:r>
      <w:r w:rsidRPr="00736042">
        <w:rPr>
          <w:rFonts w:hAnsi="Times New Roman" w:ascii="Times New Roman"/>
          <w:sz w:val="24"/>
          <w:szCs w:val="24"/>
          <w:lang w:val="hr-HR"/>
        </w:rPr>
        <w:t xml:space="preserve"> nadalje</w:t>
      </w:r>
      <w:r w:rsidR="00F25A08" w:rsidRPr="00736042">
        <w:rPr>
          <w:rFonts w:hAnsi="Times New Roman" w:ascii="Times New Roman"/>
          <w:sz w:val="24"/>
          <w:szCs w:val="24"/>
          <w:lang w:val="hr-HR"/>
        </w:rPr>
        <w:t xml:space="preserve">, postupajući temeljem odredbe čl. </w:t>
      </w:r>
      <w:smartTag w:element="metricconverter" w:uri="urn:schemas-microsoft-com:office:smarttags">
        <w:smartTagPr>
          <w:attr w:val="11. st" w:name="ProductID"/>
        </w:smartTagPr>
        <w:r w:rsidR="00F25A08" w:rsidRPr="00736042">
          <w:rPr>
            <w:rFonts w:hAnsi="Times New Roman" w:ascii="Times New Roman"/>
            <w:sz w:val="24"/>
            <w:szCs w:val="24"/>
            <w:lang w:val="hr-HR"/>
          </w:rPr>
          <w:t>11. st</w:t>
        </w:r>
      </w:smartTag>
      <w:r w:rsidR="00736042" w:rsidRPr="00736042">
        <w:rPr>
          <w:rFonts w:hAnsi="Times New Roman" w:ascii="Times New Roman"/>
          <w:sz w:val="24"/>
          <w:szCs w:val="24"/>
          <w:lang w:val="hr-HR"/>
        </w:rPr>
        <w:t>. 3. SZ-a, zaključkom od 25. listopada 2016. godine (list 9</w:t>
      </w:r>
      <w:r w:rsidR="00F25A08" w:rsidRPr="00736042">
        <w:rPr>
          <w:rFonts w:hAnsi="Times New Roman" w:ascii="Times New Roman"/>
          <w:sz w:val="24"/>
          <w:szCs w:val="24"/>
          <w:lang w:val="hr-HR"/>
        </w:rPr>
        <w:t xml:space="preserve"> spisa) pozvao Hrvatski zavod za mirovinsko osiguranje da se očituje da li dužnik ima zaposlenika. </w:t>
      </w:r>
    </w:p>
    <w:p w:rsidRDefault="00AB3CA1" w:rsidP="00EC7F86" w:rsidR="00AB3CA1" w:rsidRPr="0073604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25A08" w:rsidP="00EC7F86" w:rsidR="00F563EA" w:rsidRPr="0073604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36042">
        <w:rPr>
          <w:rFonts w:hAnsi="Times New Roman" w:ascii="Times New Roman"/>
          <w:sz w:val="24"/>
          <w:szCs w:val="24"/>
          <w:lang w:val="hr-HR"/>
        </w:rPr>
        <w:t>U</w:t>
      </w:r>
      <w:r w:rsidR="00BE5BDC" w:rsidRPr="00736042">
        <w:rPr>
          <w:rFonts w:hAnsi="Times New Roman" w:ascii="Times New Roman"/>
          <w:sz w:val="24"/>
          <w:szCs w:val="24"/>
          <w:lang w:val="hr-HR"/>
        </w:rPr>
        <w:t xml:space="preserve">vidom u potvrdu </w:t>
      </w:r>
      <w:r w:rsidR="00A10823" w:rsidRPr="00736042">
        <w:rPr>
          <w:rFonts w:hAnsi="Times New Roman" w:ascii="Times New Roman"/>
          <w:sz w:val="24"/>
          <w:szCs w:val="24"/>
          <w:lang w:val="hr-HR"/>
        </w:rPr>
        <w:t>Hrvatskog zavoda za mirovinsko osiguranje</w:t>
      </w:r>
      <w:r w:rsidR="0002397A" w:rsidRPr="00736042">
        <w:rPr>
          <w:rFonts w:hAnsi="Times New Roman" w:ascii="Times New Roman"/>
          <w:sz w:val="24"/>
          <w:szCs w:val="24"/>
          <w:lang w:val="hr-HR"/>
        </w:rPr>
        <w:t>, Područne službe Split</w:t>
      </w:r>
      <w:r w:rsidR="00BE5BDC" w:rsidRPr="00736042">
        <w:rPr>
          <w:rFonts w:hAnsi="Times New Roman" w:ascii="Times New Roman"/>
          <w:sz w:val="24"/>
          <w:szCs w:val="24"/>
          <w:lang w:val="hr-HR"/>
        </w:rPr>
        <w:t xml:space="preserve">, od </w:t>
      </w:r>
      <w:r w:rsidR="00736042" w:rsidRPr="00736042">
        <w:rPr>
          <w:rFonts w:hAnsi="Times New Roman" w:ascii="Times New Roman"/>
          <w:sz w:val="24"/>
          <w:szCs w:val="24"/>
          <w:lang w:val="hr-HR"/>
        </w:rPr>
        <w:t>28</w:t>
      </w:r>
      <w:r w:rsidR="00397D76" w:rsidRPr="00736042">
        <w:rPr>
          <w:rFonts w:hAnsi="Times New Roman" w:ascii="Times New Roman"/>
          <w:sz w:val="24"/>
          <w:szCs w:val="24"/>
          <w:lang w:val="hr-HR"/>
        </w:rPr>
        <w:t>. listopada 2016</w:t>
      </w:r>
      <w:r w:rsidR="00126DE9" w:rsidRPr="00736042">
        <w:rPr>
          <w:rFonts w:hAnsi="Times New Roman" w:ascii="Times New Roman"/>
          <w:sz w:val="24"/>
          <w:szCs w:val="24"/>
          <w:lang w:val="hr-HR"/>
        </w:rPr>
        <w:t xml:space="preserve">. god. (list </w:t>
      </w:r>
      <w:r w:rsidR="00736042" w:rsidRPr="00736042">
        <w:rPr>
          <w:rFonts w:hAnsi="Times New Roman" w:ascii="Times New Roman"/>
          <w:sz w:val="24"/>
          <w:szCs w:val="24"/>
          <w:lang w:val="hr-HR"/>
        </w:rPr>
        <w:t>10</w:t>
      </w:r>
      <w:r w:rsidR="00BE5BDC" w:rsidRPr="00736042">
        <w:rPr>
          <w:rFonts w:hAnsi="Times New Roman" w:ascii="Times New Roman"/>
          <w:sz w:val="24"/>
          <w:szCs w:val="24"/>
          <w:lang w:val="hr-HR"/>
        </w:rPr>
        <w:t xml:space="preserve"> spisa),</w:t>
      </w:r>
      <w:r w:rsidRPr="00736042">
        <w:rPr>
          <w:rFonts w:hAnsi="Times New Roman" w:ascii="Times New Roman"/>
          <w:sz w:val="24"/>
          <w:szCs w:val="24"/>
          <w:lang w:val="hr-HR"/>
        </w:rPr>
        <w:t xml:space="preserve"> koja je zaprimljena kod </w:t>
      </w:r>
      <w:r w:rsidR="00A10823" w:rsidRPr="00736042">
        <w:rPr>
          <w:rFonts w:hAnsi="Times New Roman" w:ascii="Times New Roman"/>
          <w:sz w:val="24"/>
          <w:szCs w:val="24"/>
          <w:lang w:val="hr-HR"/>
        </w:rPr>
        <w:t xml:space="preserve">ovog </w:t>
      </w:r>
      <w:r w:rsidR="00397D76" w:rsidRPr="00736042">
        <w:rPr>
          <w:rFonts w:hAnsi="Times New Roman" w:ascii="Times New Roman"/>
          <w:sz w:val="24"/>
          <w:szCs w:val="24"/>
          <w:lang w:val="hr-HR"/>
        </w:rPr>
        <w:t xml:space="preserve">suda </w:t>
      </w:r>
      <w:r w:rsidR="00736042" w:rsidRPr="00736042">
        <w:rPr>
          <w:rFonts w:hAnsi="Times New Roman" w:ascii="Times New Roman"/>
          <w:sz w:val="24"/>
          <w:szCs w:val="24"/>
          <w:lang w:val="hr-HR"/>
        </w:rPr>
        <w:t>03</w:t>
      </w:r>
      <w:r w:rsidRPr="0073604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36042" w:rsidRPr="00736042">
        <w:rPr>
          <w:rFonts w:hAnsi="Times New Roman" w:ascii="Times New Roman"/>
          <w:sz w:val="24"/>
          <w:szCs w:val="24"/>
          <w:lang w:val="hr-HR"/>
        </w:rPr>
        <w:t>studenoga</w:t>
      </w:r>
      <w:r w:rsidRPr="00736042">
        <w:rPr>
          <w:rFonts w:hAnsi="Times New Roman" w:ascii="Times New Roman"/>
          <w:sz w:val="24"/>
          <w:szCs w:val="24"/>
          <w:lang w:val="hr-HR"/>
        </w:rPr>
        <w:t xml:space="preserve"> 2016. godine,</w:t>
      </w:r>
      <w:r w:rsidR="00A10823" w:rsidRPr="00736042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36042">
        <w:rPr>
          <w:rFonts w:hAnsi="Times New Roman" w:ascii="Times New Roman"/>
          <w:sz w:val="24"/>
          <w:szCs w:val="24"/>
          <w:lang w:val="hr-HR"/>
        </w:rPr>
        <w:t xml:space="preserve">sud je utvrdio </w:t>
      </w:r>
      <w:r w:rsidR="00BE5BDC" w:rsidRPr="00736042">
        <w:rPr>
          <w:rFonts w:hAnsi="Times New Roman" w:ascii="Times New Roman"/>
          <w:sz w:val="24"/>
          <w:szCs w:val="24"/>
          <w:lang w:val="hr-HR"/>
        </w:rPr>
        <w:t xml:space="preserve">da dužnik na dan </w:t>
      </w:r>
      <w:r w:rsidR="00736042" w:rsidRPr="00736042">
        <w:rPr>
          <w:rFonts w:hAnsi="Times New Roman" w:ascii="Times New Roman"/>
          <w:sz w:val="24"/>
          <w:szCs w:val="24"/>
          <w:lang w:val="hr-HR"/>
        </w:rPr>
        <w:t>28</w:t>
      </w:r>
      <w:r w:rsidR="00397D76" w:rsidRPr="00736042">
        <w:rPr>
          <w:rFonts w:hAnsi="Times New Roman" w:ascii="Times New Roman"/>
          <w:sz w:val="24"/>
          <w:szCs w:val="24"/>
          <w:lang w:val="hr-HR"/>
        </w:rPr>
        <w:t>. listopada 2016</w:t>
      </w:r>
      <w:r w:rsidR="00BE5BDC" w:rsidRPr="00736042">
        <w:rPr>
          <w:rFonts w:hAnsi="Times New Roman" w:ascii="Times New Roman"/>
          <w:sz w:val="24"/>
          <w:szCs w:val="24"/>
          <w:lang w:val="hr-HR"/>
        </w:rPr>
        <w:t xml:space="preserve">.god. </w:t>
      </w:r>
      <w:r w:rsidR="0002397A" w:rsidRPr="00736042">
        <w:rPr>
          <w:rFonts w:hAnsi="Times New Roman" w:ascii="Times New Roman"/>
          <w:sz w:val="24"/>
          <w:szCs w:val="24"/>
          <w:lang w:val="hr-HR"/>
        </w:rPr>
        <w:t xml:space="preserve">ima </w:t>
      </w:r>
      <w:r w:rsidR="00736042" w:rsidRPr="00736042">
        <w:rPr>
          <w:rFonts w:hAnsi="Times New Roman" w:ascii="Times New Roman"/>
          <w:sz w:val="24"/>
          <w:szCs w:val="24"/>
          <w:lang w:val="hr-HR"/>
        </w:rPr>
        <w:t>dva</w:t>
      </w:r>
      <w:r w:rsidR="0082493D" w:rsidRPr="0073604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6042" w:rsidRPr="00736042">
        <w:rPr>
          <w:rFonts w:hAnsi="Times New Roman" w:ascii="Times New Roman"/>
          <w:sz w:val="24"/>
          <w:szCs w:val="24"/>
          <w:lang w:val="hr-HR"/>
        </w:rPr>
        <w:t>prijavljena</w:t>
      </w:r>
      <w:r w:rsidRPr="00736042">
        <w:rPr>
          <w:rFonts w:hAnsi="Times New Roman" w:ascii="Times New Roman"/>
          <w:sz w:val="24"/>
          <w:szCs w:val="24"/>
          <w:lang w:val="hr-HR"/>
        </w:rPr>
        <w:t xml:space="preserve"> zaposlenika</w:t>
      </w:r>
      <w:r w:rsidR="00BE5BDC" w:rsidRPr="00736042">
        <w:rPr>
          <w:rFonts w:hAnsi="Times New Roman" w:ascii="Times New Roman"/>
          <w:sz w:val="24"/>
          <w:szCs w:val="24"/>
          <w:lang w:val="hr-HR"/>
        </w:rPr>
        <w:t>.</w:t>
      </w:r>
    </w:p>
    <w:p w:rsidRDefault="00AB3CA1" w:rsidP="00EC7F86" w:rsidR="00AB3CA1" w:rsidRPr="0073604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10823" w:rsidP="00EC7F86" w:rsidR="00BE5BDC" w:rsidRPr="0073604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36042">
        <w:rPr>
          <w:rFonts w:hAnsi="Times New Roman" w:ascii="Times New Roman"/>
          <w:sz w:val="24"/>
          <w:szCs w:val="24"/>
          <w:lang w:val="hr-HR"/>
        </w:rPr>
        <w:t>Budući da je sud utvrdio da d</w:t>
      </w:r>
      <w:r w:rsidR="000331D2" w:rsidRPr="00736042">
        <w:rPr>
          <w:rFonts w:hAnsi="Times New Roman" w:ascii="Times New Roman"/>
          <w:sz w:val="24"/>
          <w:szCs w:val="24"/>
          <w:lang w:val="hr-HR"/>
        </w:rPr>
        <w:t xml:space="preserve">užnik ima </w:t>
      </w:r>
      <w:r w:rsidR="00736042" w:rsidRPr="00736042">
        <w:rPr>
          <w:rFonts w:hAnsi="Times New Roman" w:ascii="Times New Roman"/>
          <w:sz w:val="24"/>
          <w:szCs w:val="24"/>
          <w:lang w:val="hr-HR"/>
        </w:rPr>
        <w:t>dvije zaposlene osobe</w:t>
      </w:r>
      <w:r w:rsidR="00EC7F86" w:rsidRPr="00736042">
        <w:rPr>
          <w:rFonts w:hAnsi="Times New Roman" w:ascii="Times New Roman"/>
          <w:sz w:val="24"/>
          <w:szCs w:val="24"/>
          <w:lang w:val="hr-HR"/>
        </w:rPr>
        <w:t>, to je evidentno da nisu</w:t>
      </w:r>
      <w:r w:rsidR="000331D2" w:rsidRPr="00736042">
        <w:rPr>
          <w:rFonts w:hAnsi="Times New Roman" w:ascii="Times New Roman"/>
          <w:sz w:val="24"/>
          <w:szCs w:val="24"/>
          <w:lang w:val="hr-HR"/>
        </w:rPr>
        <w:t xml:space="preserve"> kumulativno</w:t>
      </w:r>
      <w:r w:rsidR="00EC7F86" w:rsidRPr="00736042">
        <w:rPr>
          <w:rFonts w:hAnsi="Times New Roman" w:ascii="Times New Roman"/>
          <w:sz w:val="24"/>
          <w:szCs w:val="24"/>
          <w:lang w:val="hr-HR"/>
        </w:rPr>
        <w:t xml:space="preserve"> ispunjene pretpostavke</w:t>
      </w:r>
      <w:r w:rsidR="00555B74" w:rsidRPr="00736042">
        <w:rPr>
          <w:rFonts w:hAnsi="Times New Roman" w:ascii="Times New Roman"/>
          <w:sz w:val="24"/>
          <w:szCs w:val="24"/>
          <w:lang w:val="hr-HR"/>
        </w:rPr>
        <w:t xml:space="preserve"> iz čl. 428. SZ-a</w:t>
      </w:r>
      <w:r w:rsidR="00EC7F86" w:rsidRPr="00736042">
        <w:rPr>
          <w:rFonts w:hAnsi="Times New Roman" w:ascii="Times New Roman"/>
          <w:sz w:val="24"/>
          <w:szCs w:val="24"/>
          <w:lang w:val="hr-HR"/>
        </w:rPr>
        <w:t xml:space="preserve"> za provedbu skraćenog stečajnog postupka</w:t>
      </w:r>
      <w:r w:rsidR="00555B74" w:rsidRPr="00736042">
        <w:rPr>
          <w:rFonts w:hAnsi="Times New Roman" w:ascii="Times New Roman"/>
          <w:sz w:val="24"/>
          <w:szCs w:val="24"/>
          <w:lang w:val="hr-HR"/>
        </w:rPr>
        <w:t xml:space="preserve"> nad naprijed navedenim dužnikom</w:t>
      </w:r>
      <w:r w:rsidR="004344B7" w:rsidRPr="00736042">
        <w:rPr>
          <w:rFonts w:hAnsi="Times New Roman" w:ascii="Times New Roman"/>
          <w:sz w:val="24"/>
          <w:szCs w:val="24"/>
          <w:lang w:val="hr-HR"/>
        </w:rPr>
        <w:t>, pa je postupak valjalo obustaviti, te odbaciti zahtjev FINA-e za provedbu skraćenog stečajnog postupka</w:t>
      </w:r>
      <w:r w:rsidR="00555B74" w:rsidRPr="00736042">
        <w:rPr>
          <w:rFonts w:hAnsi="Times New Roman" w:ascii="Times New Roman"/>
          <w:sz w:val="24"/>
          <w:szCs w:val="24"/>
          <w:lang w:val="hr-HR"/>
        </w:rPr>
        <w:t>.</w:t>
      </w:r>
    </w:p>
    <w:p w:rsidRDefault="00AB3CA1" w:rsidP="00EC7F86" w:rsidR="00AB3CA1" w:rsidRPr="0073604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10823" w:rsidP="00BE5BDC" w:rsidR="007B6F10" w:rsidRPr="0073604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36042">
        <w:rPr>
          <w:rFonts w:hAnsi="Times New Roman" w:ascii="Times New Roman"/>
          <w:sz w:val="24"/>
          <w:szCs w:val="24"/>
          <w:lang w:val="hr-HR"/>
        </w:rPr>
        <w:t xml:space="preserve">Slijedom svega naprijed navedenog </w:t>
      </w:r>
      <w:r w:rsidR="004344B7" w:rsidRPr="00736042">
        <w:rPr>
          <w:rFonts w:hAnsi="Times New Roman" w:ascii="Times New Roman"/>
          <w:sz w:val="24"/>
          <w:szCs w:val="24"/>
          <w:lang w:val="hr-HR"/>
        </w:rPr>
        <w:t>riješeno</w:t>
      </w:r>
      <w:r w:rsidRPr="00736042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4344B7" w:rsidRPr="00736042">
        <w:rPr>
          <w:rFonts w:hAnsi="Times New Roman" w:ascii="Times New Roman"/>
          <w:sz w:val="24"/>
          <w:szCs w:val="24"/>
          <w:lang w:val="hr-HR"/>
        </w:rPr>
        <w:t xml:space="preserve"> kao u izreci ovog rješenja</w:t>
      </w:r>
      <w:r w:rsidR="00BE5BDC" w:rsidRPr="00736042">
        <w:rPr>
          <w:rFonts w:hAnsi="Times New Roman" w:ascii="Times New Roman"/>
          <w:sz w:val="24"/>
          <w:szCs w:val="24"/>
          <w:lang w:val="hr-HR"/>
        </w:rPr>
        <w:t>.</w:t>
      </w:r>
    </w:p>
    <w:p w:rsidRDefault="002246E8" w:rsidP="00A47B91" w:rsidR="002246E8" w:rsidRPr="00736042">
      <w:pPr>
        <w:rPr>
          <w:rFonts w:hAnsi="Times New Roman" w:ascii="Times New Roman"/>
          <w:sz w:val="24"/>
          <w:szCs w:val="24"/>
          <w:lang w:val="hr-HR"/>
        </w:rPr>
      </w:pPr>
    </w:p>
    <w:p w:rsidRDefault="00B04AC8" w:rsidP="00180B82" w:rsidR="00B11D83" w:rsidRPr="0073604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36042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F24F71" w:rsidRPr="00736042"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736042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97D76" w:rsidRPr="00736042">
        <w:rPr>
          <w:rFonts w:hAnsi="Times New Roman" w:ascii="Times New Roman"/>
          <w:sz w:val="24"/>
          <w:szCs w:val="24"/>
          <w:lang w:val="hr-HR"/>
        </w:rPr>
        <w:t>04. studenoga 2016</w:t>
      </w:r>
      <w:r w:rsidR="0036710E" w:rsidRPr="00736042">
        <w:rPr>
          <w:rFonts w:hAnsi="Times New Roman" w:ascii="Times New Roman"/>
          <w:sz w:val="24"/>
          <w:szCs w:val="24"/>
          <w:lang w:val="hr-HR"/>
        </w:rPr>
        <w:t>.</w:t>
      </w:r>
      <w:r w:rsidR="00B11D83" w:rsidRPr="00736042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80B82" w:rsidR="002246E8" w:rsidRPr="00736042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E5BDC" w:rsidP="00BE5BDC" w:rsidR="00B04AC8" w:rsidRPr="00736042">
      <w:pPr>
        <w:rPr>
          <w:rFonts w:hAnsi="Times New Roman" w:ascii="Times New Roman"/>
          <w:sz w:val="24"/>
          <w:szCs w:val="24"/>
          <w:lang w:val="hr-HR"/>
        </w:rPr>
      </w:pPr>
      <w:r w:rsidRPr="00736042">
        <w:rPr>
          <w:rFonts w:hAnsi="Times New Roman" w:ascii="Times New Roman"/>
          <w:sz w:val="24"/>
          <w:szCs w:val="24"/>
          <w:lang w:val="hr-HR"/>
        </w:rPr>
        <w:tab/>
      </w:r>
      <w:r w:rsidRPr="00736042">
        <w:rPr>
          <w:rFonts w:hAnsi="Times New Roman" w:ascii="Times New Roman"/>
          <w:sz w:val="24"/>
          <w:szCs w:val="24"/>
          <w:lang w:val="hr-HR"/>
        </w:rPr>
        <w:tab/>
      </w:r>
      <w:r w:rsidRPr="00736042">
        <w:rPr>
          <w:rFonts w:hAnsi="Times New Roman" w:ascii="Times New Roman"/>
          <w:sz w:val="24"/>
          <w:szCs w:val="24"/>
          <w:lang w:val="hr-HR"/>
        </w:rPr>
        <w:tab/>
      </w:r>
      <w:r w:rsidRPr="00736042">
        <w:rPr>
          <w:rFonts w:hAnsi="Times New Roman" w:ascii="Times New Roman"/>
          <w:sz w:val="24"/>
          <w:szCs w:val="24"/>
          <w:lang w:val="hr-HR"/>
        </w:rPr>
        <w:tab/>
      </w:r>
      <w:r w:rsidRPr="00736042">
        <w:rPr>
          <w:rFonts w:hAnsi="Times New Roman" w:ascii="Times New Roman"/>
          <w:sz w:val="24"/>
          <w:szCs w:val="24"/>
          <w:lang w:val="hr-HR"/>
        </w:rPr>
        <w:tab/>
      </w:r>
      <w:r w:rsidRPr="00736042">
        <w:rPr>
          <w:rFonts w:hAnsi="Times New Roman" w:ascii="Times New Roman"/>
          <w:sz w:val="24"/>
          <w:szCs w:val="24"/>
          <w:lang w:val="hr-HR"/>
        </w:rPr>
        <w:tab/>
      </w:r>
      <w:r w:rsidRPr="00736042">
        <w:rPr>
          <w:rFonts w:hAnsi="Times New Roman" w:ascii="Times New Roman"/>
          <w:sz w:val="24"/>
          <w:szCs w:val="24"/>
          <w:lang w:val="hr-HR"/>
        </w:rPr>
        <w:tab/>
        <w:t xml:space="preserve">      </w:t>
      </w:r>
      <w:r w:rsidR="00AE09A6" w:rsidRPr="00736042">
        <w:rPr>
          <w:rFonts w:hAnsi="Times New Roman" w:ascii="Times New Roman"/>
          <w:sz w:val="24"/>
          <w:szCs w:val="24"/>
          <w:lang w:val="hr-HR"/>
        </w:rPr>
        <w:tab/>
      </w:r>
      <w:r w:rsidR="00AE09A6" w:rsidRPr="00736042">
        <w:rPr>
          <w:rFonts w:hAnsi="Times New Roman" w:ascii="Times New Roman"/>
          <w:sz w:val="24"/>
          <w:szCs w:val="24"/>
          <w:lang w:val="hr-HR"/>
        </w:rPr>
        <w:tab/>
      </w:r>
      <w:r w:rsidR="00AE09A6" w:rsidRPr="00736042">
        <w:rPr>
          <w:rFonts w:hAnsi="Times New Roman" w:ascii="Times New Roman"/>
          <w:sz w:val="24"/>
          <w:szCs w:val="24"/>
          <w:lang w:val="hr-HR"/>
        </w:rPr>
        <w:tab/>
      </w:r>
      <w:r w:rsidRPr="00736042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B04AC8" w:rsidRPr="00736042">
        <w:rPr>
          <w:rFonts w:hAnsi="Times New Roman" w:ascii="Times New Roman"/>
          <w:sz w:val="24"/>
          <w:szCs w:val="24"/>
          <w:lang w:val="hr-HR"/>
        </w:rPr>
        <w:t>SUDAC</w:t>
      </w:r>
    </w:p>
    <w:p w:rsidRDefault="00B04AC8" w:rsidP="00B04AC8" w:rsidR="00B04AC8" w:rsidRPr="00736042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04AC8" w:rsidP="00BE5BDC" w:rsidR="00B04AC8" w:rsidRPr="00736042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736042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EC7F86" w:rsidP="00B04AC8" w:rsidR="00EC7F86" w:rsidRPr="00736042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0331D2" w:rsidP="00B04AC8" w:rsidR="000331D2" w:rsidRPr="00736042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04AC8" w:rsidP="00B04AC8" w:rsidR="00AB3CA1" w:rsidRPr="00736042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6042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 w:rsidR="00EC7F86" w:rsidRPr="00736042">
        <w:rPr>
          <w:rFonts w:hAnsi="Times New Roman" w:ascii="Times New Roman"/>
          <w:iCs/>
          <w:sz w:val="24"/>
          <w:szCs w:val="24"/>
          <w:lang w:val="hr-HR"/>
        </w:rPr>
        <w:t>:</w:t>
      </w:r>
      <w:r w:rsidR="00713809" w:rsidRPr="00736042">
        <w:rPr>
          <w:rFonts w:hAnsi="Times New Roman" w:ascii="Times New Roman"/>
          <w:iCs/>
          <w:sz w:val="24"/>
          <w:szCs w:val="24"/>
          <w:lang w:val="hr-HR"/>
        </w:rPr>
        <w:t xml:space="preserve"> </w:t>
      </w:r>
    </w:p>
    <w:p w:rsidRDefault="000331D2" w:rsidP="00B04AC8" w:rsidR="000331D2" w:rsidRPr="00736042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04AC8" w:rsidP="00B04AC8" w:rsidR="00546E93" w:rsidRPr="0073604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3604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="00546E93" w:rsidRPr="00736042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E29D4" w:rsidR="002407C8" w:rsidRPr="0073604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36042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B83978" w:rsidP="00B83978" w:rsidR="00B83978" w:rsidRPr="0073604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36042">
        <w:rPr>
          <w:rFonts w:hAnsi="Times New Roman" w:ascii="Times New Roman"/>
          <w:sz w:val="24"/>
          <w:szCs w:val="24"/>
          <w:lang w:val="hr-HR"/>
        </w:rPr>
        <w:t>DNA:</w:t>
      </w:r>
    </w:p>
    <w:p w:rsidRDefault="00B83978" w:rsidP="00B83978" w:rsidR="00B83978" w:rsidRPr="0073604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36042">
        <w:rPr>
          <w:rFonts w:hAnsi="Times New Roman" w:ascii="Times New Roman"/>
          <w:sz w:val="24"/>
          <w:szCs w:val="24"/>
          <w:lang w:val="hr-HR"/>
        </w:rPr>
        <w:t>1) predlagatelju  – Financijskoj agenciji, RC Split</w:t>
      </w:r>
    </w:p>
    <w:p w:rsidRDefault="00B83978" w:rsidP="00B83978" w:rsidR="00B83978" w:rsidRPr="0073604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36042">
        <w:rPr>
          <w:rFonts w:hAnsi="Times New Roman" w:ascii="Times New Roman"/>
          <w:sz w:val="24"/>
          <w:szCs w:val="24"/>
          <w:lang w:val="hr-HR"/>
        </w:rPr>
        <w:t>2) dužniku</w:t>
      </w:r>
    </w:p>
    <w:p w:rsidRDefault="00B83978" w:rsidP="00B83978" w:rsidR="00B83978" w:rsidRPr="0073604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36042">
        <w:rPr>
          <w:rFonts w:hAnsi="Times New Roman" w:ascii="Times New Roman"/>
          <w:sz w:val="24"/>
          <w:szCs w:val="24"/>
          <w:lang w:val="hr-HR"/>
        </w:rPr>
        <w:t>3) e-oglasna ploča (8 dana)</w:t>
      </w:r>
    </w:p>
    <w:p w:rsidRDefault="00B83978" w:rsidP="00B83978" w:rsidR="00B83978" w:rsidRPr="0073604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36042">
        <w:rPr>
          <w:rFonts w:hAnsi="Times New Roman" w:ascii="Times New Roman"/>
          <w:sz w:val="24"/>
          <w:szCs w:val="24"/>
          <w:lang w:val="hr-HR"/>
        </w:rPr>
        <w:t xml:space="preserve">4) spis </w:t>
      </w:r>
    </w:p>
    <w:p w:rsidRDefault="00B83978" w:rsidP="00A348FA" w:rsidR="00870D95" w:rsidRPr="0073604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36042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36710E" w:rsidP="00A348FA" w:rsidR="00FC1358" w:rsidRPr="0073604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36042">
        <w:rPr>
          <w:rFonts w:hAnsi="Times New Roman" w:ascii="Times New Roman"/>
          <w:sz w:val="24"/>
          <w:szCs w:val="24"/>
          <w:lang w:val="hr-HR"/>
        </w:rPr>
        <w:t xml:space="preserve"> </w:t>
      </w:r>
    </w:p>
    <w:sectPr w:rsidSect="009E693F" w:rsidR="00FC1358" w:rsidRPr="0073604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fldChar w:fldCharType="begin"/>
        </w:r>
        <w:r w:rsidRPr="00B8397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83978">
          <w:rPr>
            <w:rFonts w:hAnsi="Times New Roman" w:ascii="Times New Roman"/>
            <w:sz w:val="24"/>
            <w:szCs w:val="24"/>
          </w:rPr>
          <w:fldChar w:fldCharType="separate"/>
        </w:r>
        <w:r w:rsidR="00515F33" w:rsidRPr="00515F33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B83978">
          <w:rPr>
            <w:rFonts w:hAnsi="Times New Roman" w:ascii="Times New Roman"/>
            <w:sz w:val="24"/>
            <w:szCs w:val="24"/>
          </w:rPr>
          <w:fldChar w:fldCharType="end"/>
        </w:r>
        <w:r w:rsidRPr="00B83978">
          <w:rPr>
            <w:rFonts w:hAnsi="Times New Roman" w:ascii="Times New Roman"/>
            <w:sz w:val="24"/>
            <w:szCs w:val="24"/>
          </w:rPr>
          <w:tab/>
        </w:r>
        <w:r w:rsidR="00026AC2" w:rsidRPr="00B83978">
          <w:rPr>
            <w:rFonts w:hAnsi="Times New Roman" w:ascii="Times New Roman"/>
            <w:sz w:val="24"/>
            <w:szCs w:val="24"/>
          </w:rPr>
          <w:t xml:space="preserve">              </w:t>
        </w:r>
        <w:r w:rsidR="00546E93" w:rsidRPr="00B83978">
          <w:rPr>
            <w:rFonts w:hAnsi="Times New Roman" w:ascii="Times New Roman"/>
            <w:sz w:val="24"/>
            <w:szCs w:val="24"/>
          </w:rPr>
          <w:t xml:space="preserve">                      22</w:t>
        </w:r>
        <w:r w:rsidR="00B83978">
          <w:rPr>
            <w:rFonts w:hAnsi="Times New Roman" w:ascii="Times New Roman"/>
            <w:sz w:val="24"/>
            <w:szCs w:val="24"/>
          </w:rPr>
          <w:t>. St-</w:t>
        </w:r>
        <w:r w:rsidR="00736042" w:rsidRPr="00736042">
          <w:rPr>
            <w:rFonts w:hAnsi="Times New Roman" w:ascii="Times New Roman"/>
            <w:sz w:val="24"/>
            <w:szCs w:val="24"/>
          </w:rPr>
          <w:t>878</w:t>
        </w:r>
        <w:r w:rsidR="0082493D" w:rsidRPr="0082493D">
          <w:rPr>
            <w:rFonts w:hAnsi="Times New Roman" w:ascii="Times New Roman"/>
            <w:sz w:val="24"/>
            <w:szCs w:val="24"/>
          </w:rPr>
          <w:t>/2016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7DC" w:rsidR="009017DC" w:rsidRPr="008E50C1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8E50C1">
      <w:rPr>
        <w:rFonts w:hAnsi="Times New Roman" w:ascii="Times New Roman"/>
        <w:sz w:val="24"/>
        <w:szCs w:val="24"/>
        <w:lang w:val="hr-HR"/>
      </w:rPr>
      <w:t xml:space="preserve">Poslovni broj: </w:t>
    </w:r>
    <w:r w:rsidRPr="0002397A">
      <w:rPr>
        <w:rFonts w:hAnsi="Times New Roman" w:ascii="Times New Roman"/>
        <w:sz w:val="24"/>
        <w:szCs w:val="24"/>
        <w:lang w:val="pl-PL"/>
      </w:rPr>
      <w:t>22. St-</w:t>
    </w:r>
    <w:r w:rsidR="00736042" w:rsidRPr="00736042">
      <w:rPr>
        <w:rFonts w:hAnsi="Times New Roman" w:ascii="Times New Roman"/>
        <w:sz w:val="24"/>
        <w:szCs w:val="24"/>
      </w:rPr>
      <w:t>878</w:t>
    </w:r>
    <w:r w:rsidR="0082493D" w:rsidRPr="0082493D">
      <w:rPr>
        <w:rFonts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F5D52"/>
    <w:multiLevelType w:val="hybridMultilevel"/>
    <w:tmpl w:val="DF50869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61E061C"/>
    <w:multiLevelType w:val="hybridMultilevel"/>
    <w:tmpl w:val="33DE3CC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8BB17FF"/>
    <w:multiLevelType w:val="hybridMultilevel"/>
    <w:tmpl w:val="EC7ABB5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397A"/>
    <w:rsid w:val="00026AC2"/>
    <w:rsid w:val="00031225"/>
    <w:rsid w:val="000331D2"/>
    <w:rsid w:val="000A4F26"/>
    <w:rsid w:val="000E214C"/>
    <w:rsid w:val="00126DE9"/>
    <w:rsid w:val="00165E14"/>
    <w:rsid w:val="00180B82"/>
    <w:rsid w:val="001C297F"/>
    <w:rsid w:val="001D2671"/>
    <w:rsid w:val="002246E8"/>
    <w:rsid w:val="002407C8"/>
    <w:rsid w:val="00250376"/>
    <w:rsid w:val="002B0BE3"/>
    <w:rsid w:val="002D26BA"/>
    <w:rsid w:val="002F7594"/>
    <w:rsid w:val="00340F47"/>
    <w:rsid w:val="00347865"/>
    <w:rsid w:val="00350101"/>
    <w:rsid w:val="0035018E"/>
    <w:rsid w:val="00354205"/>
    <w:rsid w:val="00355502"/>
    <w:rsid w:val="0035742A"/>
    <w:rsid w:val="00363FB4"/>
    <w:rsid w:val="0036710E"/>
    <w:rsid w:val="00397D76"/>
    <w:rsid w:val="003A2577"/>
    <w:rsid w:val="003B6DD2"/>
    <w:rsid w:val="003F23B3"/>
    <w:rsid w:val="003F2DC8"/>
    <w:rsid w:val="003F4F0F"/>
    <w:rsid w:val="004336CF"/>
    <w:rsid w:val="004344B7"/>
    <w:rsid w:val="00482B39"/>
    <w:rsid w:val="004977E6"/>
    <w:rsid w:val="004F3825"/>
    <w:rsid w:val="00504EE0"/>
    <w:rsid w:val="00510EF5"/>
    <w:rsid w:val="00515F33"/>
    <w:rsid w:val="005309ED"/>
    <w:rsid w:val="00534C05"/>
    <w:rsid w:val="00543AEE"/>
    <w:rsid w:val="00546E93"/>
    <w:rsid w:val="00547DB9"/>
    <w:rsid w:val="00555B74"/>
    <w:rsid w:val="0056275F"/>
    <w:rsid w:val="00597760"/>
    <w:rsid w:val="005B6526"/>
    <w:rsid w:val="005C613D"/>
    <w:rsid w:val="005D2474"/>
    <w:rsid w:val="00633D1E"/>
    <w:rsid w:val="0066340F"/>
    <w:rsid w:val="00681C0C"/>
    <w:rsid w:val="00685698"/>
    <w:rsid w:val="006A526D"/>
    <w:rsid w:val="006C1972"/>
    <w:rsid w:val="006F1C32"/>
    <w:rsid w:val="00713809"/>
    <w:rsid w:val="00735F93"/>
    <w:rsid w:val="00736042"/>
    <w:rsid w:val="00743227"/>
    <w:rsid w:val="00794387"/>
    <w:rsid w:val="007B5A84"/>
    <w:rsid w:val="007B6F10"/>
    <w:rsid w:val="007D2316"/>
    <w:rsid w:val="007D6D20"/>
    <w:rsid w:val="007E7340"/>
    <w:rsid w:val="007F2CB7"/>
    <w:rsid w:val="0080695C"/>
    <w:rsid w:val="00814F02"/>
    <w:rsid w:val="00817347"/>
    <w:rsid w:val="00822D77"/>
    <w:rsid w:val="0082493D"/>
    <w:rsid w:val="00847C7F"/>
    <w:rsid w:val="00870D95"/>
    <w:rsid w:val="008E29D4"/>
    <w:rsid w:val="008E50C1"/>
    <w:rsid w:val="009017DC"/>
    <w:rsid w:val="00910B10"/>
    <w:rsid w:val="0092599B"/>
    <w:rsid w:val="00981041"/>
    <w:rsid w:val="0099022B"/>
    <w:rsid w:val="009A6C0E"/>
    <w:rsid w:val="009A7062"/>
    <w:rsid w:val="009C1725"/>
    <w:rsid w:val="009D244E"/>
    <w:rsid w:val="009D3FFD"/>
    <w:rsid w:val="009D5B72"/>
    <w:rsid w:val="009E5EA8"/>
    <w:rsid w:val="009E693F"/>
    <w:rsid w:val="00A10823"/>
    <w:rsid w:val="00A131CA"/>
    <w:rsid w:val="00A348FA"/>
    <w:rsid w:val="00A4175D"/>
    <w:rsid w:val="00A47B91"/>
    <w:rsid w:val="00A555FC"/>
    <w:rsid w:val="00AB16F6"/>
    <w:rsid w:val="00AB3CA1"/>
    <w:rsid w:val="00AD440A"/>
    <w:rsid w:val="00AE09A6"/>
    <w:rsid w:val="00AE2A7B"/>
    <w:rsid w:val="00AF68FE"/>
    <w:rsid w:val="00B01B04"/>
    <w:rsid w:val="00B04AC8"/>
    <w:rsid w:val="00B11D83"/>
    <w:rsid w:val="00B42363"/>
    <w:rsid w:val="00B66A47"/>
    <w:rsid w:val="00B71620"/>
    <w:rsid w:val="00B83978"/>
    <w:rsid w:val="00BA049E"/>
    <w:rsid w:val="00BA5043"/>
    <w:rsid w:val="00BA5F55"/>
    <w:rsid w:val="00BA7463"/>
    <w:rsid w:val="00BB198B"/>
    <w:rsid w:val="00BC0793"/>
    <w:rsid w:val="00BE5BDC"/>
    <w:rsid w:val="00BF5BD6"/>
    <w:rsid w:val="00C52F95"/>
    <w:rsid w:val="00CC5FA8"/>
    <w:rsid w:val="00CE67FC"/>
    <w:rsid w:val="00CF4893"/>
    <w:rsid w:val="00D345B8"/>
    <w:rsid w:val="00D56AB9"/>
    <w:rsid w:val="00D75636"/>
    <w:rsid w:val="00DA0A46"/>
    <w:rsid w:val="00DE1196"/>
    <w:rsid w:val="00DF04CC"/>
    <w:rsid w:val="00E03BB9"/>
    <w:rsid w:val="00E146B7"/>
    <w:rsid w:val="00E632A6"/>
    <w:rsid w:val="00E903D6"/>
    <w:rsid w:val="00EA68D5"/>
    <w:rsid w:val="00EA7C68"/>
    <w:rsid w:val="00EB71B5"/>
    <w:rsid w:val="00EC7F86"/>
    <w:rsid w:val="00F05276"/>
    <w:rsid w:val="00F24F71"/>
    <w:rsid w:val="00F2523A"/>
    <w:rsid w:val="00F25A08"/>
    <w:rsid w:val="00F563EA"/>
    <w:rsid w:val="00F716A2"/>
    <w:rsid w:val="00F72B8B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40F4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40F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St-878/2016</izvorni_sadrzaj>
    <derivirana_varijabla naziv="DomainObject.Predmet.OznakaBroj_1">St-878/2016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ZELENA ENERGIJA d.o.o. za usluge</izvorni_sadrzaj>
    <derivirana_varijabla naziv="DomainObject.Predmet.ProtustrankaFormated_1">  ZELENA ENERGIJA d.o.o. za usluge</derivirana_varijabla>
  </DomainObject.Predmet.ProtustrankaFormated>
  <DomainObject.Predmet.ProtustrankaFormatedOIB>
    <izvorni_sadrzaj>  ZELENA ENERGIJA d.o.o. za usluge, OIB 31514258764</izvorni_sadrzaj>
    <derivirana_varijabla naziv="DomainObject.Predmet.ProtustrankaFormatedOIB_1">  ZELENA ENERGIJA d.o.o. za usluge, OIB 31514258764</derivirana_varijabla>
  </DomainObject.Predmet.ProtustrankaFormatedOIB>
  <DomainObject.Predmet.ProtustrankaFormatedWithAdress>
    <izvorni_sadrzaj> ZELENA ENERGIJA d.o.o. za usluge, Ruđera Boškovića 7, 21000 Split</izvorni_sadrzaj>
    <derivirana_varijabla naziv="DomainObject.Predmet.ProtustrankaFormatedWithAdress_1"> ZELENA ENERGIJA d.o.o. za usluge, Ruđera Boškovića 7, 21000 Split</derivirana_varijabla>
  </DomainObject.Predmet.ProtustrankaFormatedWithAdress>
  <DomainObject.Predmet.ProtustrankaFormatedWithAdressOIB>
    <izvorni_sadrzaj> ZELENA ENERGIJA d.o.o. za usluge, OIB 31514258764, Ruđera Boškovića 7, 21000 Split</izvorni_sadrzaj>
    <derivirana_varijabla naziv="DomainObject.Predmet.ProtustrankaFormatedWithAdressOIB_1"> ZELENA ENERGIJA d.o.o. za usluge, OIB 31514258764, Ruđera Boškovića 7, 21000 Split</derivirana_varijabla>
  </DomainObject.Predmet.ProtustrankaFormatedWithAdressOIB>
  <DomainObject.Predmet.ProtustrankaWithAdress>
    <izvorni_sadrzaj>ZELENA ENERGIJA d.o.o. za usluge Ruđera Boškovića 7, 21000 Split</izvorni_sadrzaj>
    <derivirana_varijabla naziv="DomainObject.Predmet.ProtustrankaWithAdress_1">ZELENA ENERGIJA d.o.o. za usluge Ruđera Boškovića 7, 21000 Split</derivirana_varijabla>
  </DomainObject.Predmet.ProtustrankaWithAdress>
  <DomainObject.Predmet.ProtustrankaWithAdressOIB>
    <izvorni_sadrzaj>ZELENA ENERGIJA d.o.o. za usluge, OIB 31514258764, Ruđera Boškovića 7, 21000 Split</izvorni_sadrzaj>
    <derivirana_varijabla naziv="DomainObject.Predmet.ProtustrankaWithAdressOIB_1">ZELENA ENERGIJA d.o.o. za usluge, OIB 31514258764, Ruđera Boškovića 7, 21000 Split</derivirana_varijabla>
  </DomainObject.Predmet.ProtustrankaWithAdressOIB>
  <DomainObject.Predmet.ProtustrankaNazivFormated>
    <izvorni_sadrzaj>ZELENA ENERGIJA d.o.o. za usluge</izvorni_sadrzaj>
    <derivirana_varijabla naziv="DomainObject.Predmet.ProtustrankaNazivFormated_1">ZELENA ENERGIJA d.o.o. za usluge</derivirana_varijabla>
  </DomainObject.Predmet.ProtustrankaNazivFormated>
  <DomainObject.Predmet.ProtustrankaNazivFormatedOIB>
    <izvorni_sadrzaj>ZELENA ENERGIJA d.o.o. za usluge, OIB 31514258764</izvorni_sadrzaj>
    <derivirana_varijabla naziv="DomainObject.Predmet.ProtustrankaNazivFormatedOIB_1">ZELENA ENERGIJA d.o.o. za usluge, OIB 31514258764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14433.29</izvorni_sadrzaj>
    <derivirana_varijabla naziv="DomainObject.Predmet.TrenutnaVrijednost_1">14433.29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ZELENA ENERGIJA d.o.o. za usluge</item>
    </izvorni_sadrzaj>
    <derivirana_varijabla naziv="DomainObject.Predmet.ProtuStrankaListFormated_1">
      <item>ZELENA ENERGIJA d.o.o. za usluge</item>
    </derivirana_varijabla>
  </DomainObject.Predmet.ProtuStrankaListFormated>
  <DomainObject.Predmet.ProtuStrankaListFormatedOIB>
    <izvorni_sadrzaj>
      <item>ZELENA ENERGIJA d.o.o. za usluge, OIB 31514258764</item>
    </izvorni_sadrzaj>
    <derivirana_varijabla naziv="DomainObject.Predmet.ProtuStrankaListFormatedOIB_1">
      <item>ZELENA ENERGIJA d.o.o. za usluge, OIB 31514258764</item>
    </derivirana_varijabla>
  </DomainObject.Predmet.ProtuStrankaListFormatedOIB>
  <DomainObject.Predmet.ProtuStrankaListFormatedWithAdress>
    <izvorni_sadrzaj>
      <item>ZELENA ENERGIJA d.o.o. za usluge, Ruđera Boškovića 7, 21000 Split</item>
    </izvorni_sadrzaj>
    <derivirana_varijabla naziv="DomainObject.Predmet.ProtuStrankaListFormatedWithAdress_1">
      <item>ZELENA ENERGIJA d.o.o. za usluge, Ruđera Boškovića 7, 21000 Split</item>
    </derivirana_varijabla>
  </DomainObject.Predmet.ProtuStrankaListFormatedWithAdress>
  <DomainObject.Predmet.ProtuStrankaListFormatedWithAdressOIB>
    <izvorni_sadrzaj>
      <item>ZELENA ENERGIJA d.o.o. za usluge, OIB 31514258764, Ruđera Boškovića 7, 21000 Split</item>
    </izvorni_sadrzaj>
    <derivirana_varijabla naziv="DomainObject.Predmet.ProtuStrankaListFormatedWithAdressOIB_1">
      <item>ZELENA ENERGIJA d.o.o. za usluge, OIB 31514258764, Ruđera Boškovića 7, 21000 Split</item>
    </derivirana_varijabla>
  </DomainObject.Predmet.ProtuStrankaListFormatedWithAdressOIB>
  <DomainObject.Predmet.ProtuStrankaListNazivFormated>
    <izvorni_sadrzaj>
      <item>ZELENA ENERGIJA d.o.o. za usluge</item>
    </izvorni_sadrzaj>
    <derivirana_varijabla naziv="DomainObject.Predmet.ProtuStrankaListNazivFormated_1">
      <item>ZELENA ENERGIJA d.o.o. za usluge</item>
    </derivirana_varijabla>
  </DomainObject.Predmet.ProtuStrankaListNazivFormated>
  <DomainObject.Predmet.ProtuStrankaListNazivFormatedOIB>
    <izvorni_sadrzaj>
      <item>ZELENA ENERGIJA d.o.o. za usluge, OIB 31514258764</item>
    </izvorni_sadrzaj>
    <derivirana_varijabla naziv="DomainObject.Predmet.ProtuStrankaListNazivFormatedOIB_1">
      <item>ZELENA ENERGIJA d.o.o. za usluge, OIB 31514258764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ZELENA ENERGIJA d.o.o. za usluge</izvorni_sadrzaj>
    <derivirana_varijabla naziv="DomainObject.Predmet.ProtustrankaIDrugi_1">ZELENA ENERGIJA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ZELENA ENERGIJA d.o.o. za usluge, OIB 31514258764, Ruđera Boškovića 7, 21000 Split</izvorni_sadrzaj>
    <derivirana_varijabla naziv="DomainObject.Predmet.ProtustrankaIDrugiAdressOIB_1">ZELENA ENERGIJA d.o.o. za usluge, OIB 31514258764, Ruđera Boškovića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ZELENA ENERGIJA d.o.o. za usluge</item>
      <item>FINANCIJSKA AGENCIJA, RC SPLIT</item>
    </izvorni_sadrzaj>
    <derivirana_varijabla naziv="DomainObject.Predmet.SudioniciListNaziv_1">
      <item>ZELENA ENERGIJA d.o.o. za usluge</item>
      <item>FINANCIJSKA AGENCIJA, RC SPLIT</item>
    </derivirana_varijabla>
  </DomainObject.Predmet.SudioniciListNaziv>
  <DomainObject.Predmet.SudioniciListAdressOIB>
    <izvorni_sadrzaj>
      <item>ZELENA ENERGIJA d.o.o. za usluge, OIB 31514258764, Ruđera Boškovića 7,21000 Split</item>
      <item>FINANCIJSKA AGENCIJA, RC SPLIT, OIB 85821130368, Mažuranićevo šetalište 24 b,21000 Split</item>
    </izvorni_sadrzaj>
    <derivirana_varijabla naziv="DomainObject.Predmet.SudioniciListAdressOIB_1">
      <item>ZELENA ENERGIJA d.o.o. za usluge, OIB 31514258764, Ruđera Boškovića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31514258764</item>
      <item>, OIB 85821130368</item>
    </izvorni_sadrzaj>
    <derivirana_varijabla naziv="DomainObject.Predmet.SudioniciListNazivOIB_1">
      <item>, OIB 31514258764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667</properties:Words>
  <properties:Characters>3636</properties:Characters>
  <properties:Lines>96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2016-11-04T07:40:00Z</dcterms:created>
  <dc:creator>MINISTARSTVO PRAVOSUĐA</dc:creator>
  <cp:lastModifiedBy>Goran Radanović</cp:lastModifiedBy>
  <cp:lastPrinted>2016-06-06T12:10:00Z</cp:lastPrinted>
  <dcterms:modified xmlns:xsi="http://www.w3.org/2001/XMLSchema-instance" xsi:type="dcterms:W3CDTF">2016-11-04T12:50:00Z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