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8279f" w14:paraId="0c8279f"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5947E7">
        <w:t>6</w:t>
      </w:r>
      <w:r w:rsidR="004A37A8">
        <w:t>124</w:t>
      </w:r>
      <w:r w:rsidR="00221A67">
        <w:t>/</w:t>
      </w:r>
      <w:r w:rsidRPr="00E6050A">
        <w:t>1</w:t>
      </w:r>
      <w:r w:rsidR="000D7C8E">
        <w:t>5</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Pr="00481874">
        <w:t>nad</w:t>
      </w:r>
      <w:r w:rsidR="00BC5677" w:rsidRPr="00BC5677">
        <w:t xml:space="preserve"> </w:t>
      </w:r>
      <w:r w:rsidR="004A37A8" w:rsidRPr="004A37A8">
        <w:t>CENTAR ANDROIĆ jednostavno društvo s ograničenom odgovornošću za proizvodnju, trgovinu i usluge, Peršaves, Peršaves 12F, OIB: 74397463719</w:t>
      </w:r>
      <w:r w:rsidR="00BC5677" w:rsidRPr="00BC5677">
        <w:t xml:space="preserve">, </w:t>
      </w:r>
      <w:r w:rsidR="00E57711">
        <w:t>10</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4A37A8" w:rsidRPr="004A37A8">
        <w:t>CENTAR ANDROIĆ jednostavno društvo s ograničenom odgovornošću za proizvodnju, trgovinu i usluge, Peršaves, Peršaves 12F, OIB: 74397463719</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3E630A" w:rsidRPr="003E630A">
        <w:t>IVAN ĆULIĆ, Križevci, Trg Josipa Jurja Strossmayera 25, OIB:28643153330</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4A37A8" w:rsidRPr="004A37A8">
        <w:t>CENTAR ANDROIĆ jednostavno društvo s ograničenom odgovornošću za proizvodnju, trgovinu i usluge, Peršaves, Peršaves 12F, OIB: 74397463719</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4A37A8">
        <w:rPr>
          <w:noProof w:val="false"/>
        </w:rPr>
        <w:t>20.927,66</w:t>
      </w:r>
      <w:r w:rsidR="00AC2C97">
        <w:rPr>
          <w:noProof w:val="false"/>
        </w:rPr>
        <w:t xml:space="preserve"> </w:t>
      </w:r>
      <w:r w:rsidRPr="00506268">
        <w:rPr>
          <w:noProof w:val="false"/>
        </w:rPr>
        <w:t>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w:t>
      </w:r>
      <w:r>
        <w:rPr>
          <w:noProof w:val="false"/>
        </w:rPr>
        <w:lastRenderedPageBreak/>
        <w:t>KLIRINŠKO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D43908">
        <w:rPr>
          <w:noProof w:val="false"/>
        </w:rPr>
        <w:t>1</w:t>
      </w:r>
      <w:r w:rsidR="004A37A8">
        <w:rPr>
          <w:noProof w:val="false"/>
        </w:rPr>
        <w:t>3</w:t>
      </w:r>
      <w:r>
        <w:rPr>
          <w:noProof w:val="false"/>
        </w:rPr>
        <w:t xml:space="preserve">. </w:t>
      </w:r>
      <w:r w:rsidR="00D43908">
        <w:rPr>
          <w:noProof w:val="false"/>
        </w:rPr>
        <w:t>listopada</w:t>
      </w:r>
      <w:r w:rsidR="00F64A63">
        <w:rPr>
          <w:noProof w:val="false"/>
        </w:rPr>
        <w:t xml:space="preserve"> </w:t>
      </w:r>
      <w:r>
        <w:rPr>
          <w:noProof w:val="false"/>
        </w:rPr>
        <w:t>2017. utvrđeno je da je račun du</w:t>
      </w:r>
      <w:r w:rsidR="001E3F98">
        <w:rPr>
          <w:noProof w:val="false"/>
        </w:rPr>
        <w:t xml:space="preserve">žnika u neprekidnoj blokadi </w:t>
      </w:r>
      <w:r w:rsidR="003A7817">
        <w:rPr>
          <w:noProof w:val="false"/>
        </w:rPr>
        <w:t>8</w:t>
      </w:r>
      <w:r w:rsidR="005947E7">
        <w:rPr>
          <w:noProof w:val="false"/>
        </w:rPr>
        <w:t>2</w:t>
      </w:r>
      <w:r w:rsidR="004A37A8">
        <w:rPr>
          <w:noProof w:val="false"/>
        </w:rPr>
        <w:t>2</w:t>
      </w:r>
      <w:r>
        <w:rPr>
          <w:noProof w:val="false"/>
        </w:rPr>
        <w:t xml:space="preserve"> dana te da blokada iznosi </w:t>
      </w:r>
      <w:r w:rsidR="004A37A8">
        <w:rPr>
          <w:noProof w:val="false"/>
        </w:rPr>
        <w:t>115.963,76</w:t>
      </w:r>
      <w:r>
        <w:rPr>
          <w:noProof w:val="false"/>
        </w:rPr>
        <w:t xml:space="preserve"> kn</w:t>
      </w:r>
      <w:r w:rsidR="005947E7">
        <w:rPr>
          <w:noProof w:val="false"/>
        </w:rPr>
        <w:t>.</w:t>
      </w:r>
    </w:p>
    <w:p w:rsidRDefault="00C95F10" w:rsidP="00DB121B" w:rsidR="00C95F10">
      <w:pPr>
        <w:overflowPunct w:val="false"/>
        <w:ind w:firstLine="708"/>
        <w:jc w:val="both"/>
      </w:pPr>
      <w:r w:rsidRPr="00CB1210">
        <w:t xml:space="preserve">Rješenjem </w:t>
      </w:r>
      <w:r>
        <w:t>St-</w:t>
      </w:r>
      <w:r w:rsidR="005947E7">
        <w:t>6</w:t>
      </w:r>
      <w:r w:rsidR="004A37A8">
        <w:t>124</w:t>
      </w:r>
      <w:r w:rsidR="004E3A3B">
        <w:t>/</w:t>
      </w:r>
      <w:r>
        <w:t>1</w:t>
      </w:r>
      <w:r w:rsidR="000D7C8E">
        <w:t>5</w:t>
      </w:r>
      <w:r>
        <w:t xml:space="preserve"> </w:t>
      </w:r>
      <w:r w:rsidRPr="00CB1210">
        <w:t xml:space="preserve">od </w:t>
      </w:r>
      <w:r w:rsidR="000D7C8E">
        <w:t>15</w:t>
      </w:r>
      <w:r w:rsidR="00667B0F" w:rsidRPr="00667B0F">
        <w:t xml:space="preserve">. </w:t>
      </w:r>
      <w:r w:rsidR="000D7C8E">
        <w:t>studenoga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E57711">
        <w:rPr>
          <w:noProof w:val="false"/>
        </w:rPr>
        <w:t>10</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C77A16">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C77A16" w:rsidR="00C77A16">
      <w:r>
        <w:t>Za točnost otpravka - ovlašteni službenik</w:t>
      </w:r>
    </w:p>
    <w:p w:rsidRDefault="00C77A16" w:rsidR="00C77A16" w:rsidRPr="000504A6">
      <w:r>
        <w:tab/>
        <w:t xml:space="preserve">      </w:t>
      </w:r>
      <w:r w:rsidRPr="000E6531">
        <w:t>Ivana Stampf</w:t>
      </w:r>
    </w:p>
    <w:p w:rsidRDefault="001F1245" w:rsidP="00C77A16"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7A16">
      <w:rPr>
        <w:rStyle w:val="Brojstranice"/>
      </w:rPr>
      <w:t>2</w:t>
    </w:r>
    <w:r>
      <w:rPr>
        <w:rStyle w:val="Brojstranice"/>
      </w:rPr>
      <w:fldChar w:fldCharType="end"/>
    </w:r>
  </w:p>
  <w:p w:rsidRDefault="00CF1E49" w:rsidP="00B509F2" w:rsidR="00CF1E49">
    <w:pPr>
      <w:pStyle w:val="Zaglavlje"/>
      <w:jc w:val="right"/>
    </w:pPr>
    <w:r>
      <w:t>66 St-</w:t>
    </w:r>
    <w:r w:rsidR="005947E7">
      <w:t>6</w:t>
    </w:r>
    <w:r w:rsidR="004A37A8">
      <w:t>124</w:t>
    </w:r>
    <w:r w:rsidR="00956E4C">
      <w:t>/1</w:t>
    </w:r>
    <w:r w:rsidR="000D7C8E">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27E7"/>
    <w:rsid w:val="002730F4"/>
    <w:rsid w:val="002748D6"/>
    <w:rsid w:val="00274DEC"/>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630A"/>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DF8"/>
    <w:rsid w:val="00585388"/>
    <w:rsid w:val="005853AA"/>
    <w:rsid w:val="005862C4"/>
    <w:rsid w:val="00591199"/>
    <w:rsid w:val="00592CCC"/>
    <w:rsid w:val="005941FA"/>
    <w:rsid w:val="005947E7"/>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79DA"/>
    <w:rsid w:val="00650025"/>
    <w:rsid w:val="00650683"/>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70A84"/>
    <w:rsid w:val="00C71B98"/>
    <w:rsid w:val="00C74D19"/>
    <w:rsid w:val="00C74FE1"/>
    <w:rsid w:val="00C755A8"/>
    <w:rsid w:val="00C75B5F"/>
    <w:rsid w:val="00C76E29"/>
    <w:rsid w:val="00C77A16"/>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C77A16"/>
    <w:rPr>
      <w:color w:val="808080"/>
      <w:bdr w:space="0" w:sz="0" w:color="auto" w:val="none"/>
      <w:shd w:fill="auto" w:color="auto" w:val="clear"/>
    </w:rPr>
  </w:style>
  <w:style w:customStyle="true" w:styleId="eSPISCCParagraphDefaultFont" w:type="character">
    <w:name w:val="eSPIS_CC_Paragraph Default Font"/>
    <w:basedOn w:val="Zadanifontodlomka"/>
    <w:rsid w:val="00C77A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7A16"/>
    <w:rPr>
      <w:bdr w:space="0" w:sz="0" w:color="auto" w:val="none"/>
      <w:shd w:fill="FFFFCC" w:color="auto" w:val="clear"/>
      <w:lang w:val="hr-HR"/>
    </w:rPr>
  </w:style>
  <w:style w:customStyle="true" w:styleId="PozadinaSvijetloCrvena" w:type="character">
    <w:name w:val="Pozadina_SvijetloCrvena"/>
    <w:basedOn w:val="eSPISCCParagraphDefaultFont"/>
    <w:rsid w:val="00C77A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7A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C77A16"/>
    <w:rPr>
      <w:color w:val="808080"/>
      <w:bdr w:color="auto" w:space="0" w:sz="0" w:val="none"/>
      <w:shd w:color="auto" w:fill="auto" w:val="clear"/>
    </w:rPr>
  </w:style>
  <w:style w:customStyle="1" w:styleId="eSPISCCParagraphDefaultFont" w:type="character">
    <w:name w:val="eSPIS_CC_Paragraph Default Font"/>
    <w:basedOn w:val="Zadanifontodlomka"/>
    <w:rsid w:val="00C77A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7A16"/>
    <w:rPr>
      <w:bdr w:color="auto" w:space="0" w:sz="0" w:val="none"/>
      <w:shd w:color="auto" w:fill="FFFFCC" w:val="clear"/>
      <w:lang w:val="hr-HR"/>
    </w:rPr>
  </w:style>
  <w:style w:customStyle="1" w:styleId="PozadinaSvijetloCrvena" w:type="character">
    <w:name w:val="Pozadina_SvijetloCrvena"/>
    <w:basedOn w:val="eSPISCCParagraphDefaultFont"/>
    <w:rsid w:val="00C77A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7A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6124</izvorni_sadrzaj>
    <derivirana_varijabla naziv="DomainObject.Predmet.Broj_1">6124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St-6124/2015</izvorni_sadrzaj>
    <derivirana_varijabla naziv="DomainObject.Predmet.OznakaBroj_1">St-6124/2015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ANDROIĆ j.d.o.o.</izvorni_sadrzaj>
    <derivirana_varijabla naziv="DomainObject.Predmet.ProtustrankaFormated_1">  CENTAR ANDROIĆ j.d.o.o.</derivirana_varijabla>
  </DomainObject.Predmet.ProtustrankaFormated>
  <DomainObject.Predmet.ProtustrankaFormatedOIB>
    <izvorni_sadrzaj>  CENTAR ANDROIĆ j.d.o.o., OIB 74397463719</izvorni_sadrzaj>
    <derivirana_varijabla naziv="DomainObject.Predmet.ProtustrankaFormatedOIB_1">  CENTAR ANDROIĆ j.d.o.o., OIB 74397463719</derivirana_varijabla>
  </DomainObject.Predmet.ProtustrankaFormatedOIB>
  <DomainObject.Predmet.ProtustrankaFormatedWithAdress>
    <izvorni_sadrzaj> CENTAR ANDROIĆ j.d.o.o., Peršaves 12 F, 49250 Peršaves</izvorni_sadrzaj>
    <derivirana_varijabla naziv="DomainObject.Predmet.ProtustrankaFormatedWithAdress_1"> CENTAR ANDROIĆ j.d.o.o., Peršaves 12 F, 49250 Peršaves</derivirana_varijabla>
  </DomainObject.Predmet.ProtustrankaFormatedWithAdress>
  <DomainObject.Predmet.ProtustrankaFormatedWithAdressOIB>
    <izvorni_sadrzaj> CENTAR ANDROIĆ j.d.o.o., OIB 74397463719, Peršaves 12 F, 49250 Peršaves</izvorni_sadrzaj>
    <derivirana_varijabla naziv="DomainObject.Predmet.ProtustrankaFormatedWithAdressOIB_1"> CENTAR ANDROIĆ j.d.o.o., OIB 74397463719, Peršaves 12 F, 49250 Peršaves</derivirana_varijabla>
  </DomainObject.Predmet.ProtustrankaFormatedWithAdressOIB>
  <DomainObject.Predmet.ProtustrankaWithAdress>
    <izvorni_sadrzaj>CENTAR ANDROIĆ j.d.o.o. Peršaves 12 F, 49250 Peršaves</izvorni_sadrzaj>
    <derivirana_varijabla naziv="DomainObject.Predmet.ProtustrankaWithAdress_1">CENTAR ANDROIĆ j.d.o.o. Peršaves 12 F, 49250 Peršaves</derivirana_varijabla>
  </DomainObject.Predmet.ProtustrankaWithAdress>
  <DomainObject.Predmet.ProtustrankaWithAdressOIB>
    <izvorni_sadrzaj>CENTAR ANDROIĆ j.d.o.o., OIB 74397463719, Peršaves 12 F, 49250 Peršaves</izvorni_sadrzaj>
    <derivirana_varijabla naziv="DomainObject.Predmet.ProtustrankaWithAdressOIB_1">CENTAR ANDROIĆ j.d.o.o., OIB 74397463719, Peršaves 12 F, 49250 Peršaves</derivirana_varijabla>
  </DomainObject.Predmet.ProtustrankaWithAdressOIB>
  <DomainObject.Predmet.ProtustrankaNazivFormated>
    <izvorni_sadrzaj>CENTAR ANDROIĆ j.d.o.o.</izvorni_sadrzaj>
    <derivirana_varijabla naziv="DomainObject.Predmet.ProtustrankaNazivFormated_1">CENTAR ANDROIĆ j.d.o.o.</derivirana_varijabla>
  </DomainObject.Predmet.ProtustrankaNazivFormated>
  <DomainObject.Predmet.ProtustrankaNazivFormatedOIB>
    <izvorni_sadrzaj>CENTAR ANDROIĆ j.d.o.o., OIB 74397463719</izvorni_sadrzaj>
    <derivirana_varijabla naziv="DomainObject.Predmet.ProtustrankaNazivFormatedOIB_1">CENTAR ANDROIĆ j.d.o.o., OIB 74397463719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CENTAR ANDROIĆ j.d.o.o.</item>
    </izvorni_sadrzaj>
    <derivirana_varijabla naziv="DomainObject.Predmet.ProtuStrankaListFormated_1">
      <item>CENTAR ANDROIĆ j.d.o.o.</item>
    </derivirana_varijabla>
  </DomainObject.Predmet.ProtuStrankaListFormated>
  <DomainObject.Predmet.ProtuStrankaListFormatedOIB>
    <izvorni_sadrzaj>
      <item>CENTAR ANDROIĆ j.d.o.o., OIB 74397463719</item>
    </izvorni_sadrzaj>
    <derivirana_varijabla naziv="DomainObject.Predmet.ProtuStrankaListFormatedOIB_1">
      <item>CENTAR ANDROIĆ j.d.o.o., OIB 74397463719</item>
    </derivirana_varijabla>
  </DomainObject.Predmet.ProtuStrankaListFormatedOIB>
  <DomainObject.Predmet.ProtuStrankaListFormatedWithAdress>
    <izvorni_sadrzaj>
      <item>CENTAR ANDROIĆ j.d.o.o., Peršaves 12 F, 49250 Peršaves</item>
    </izvorni_sadrzaj>
    <derivirana_varijabla naziv="DomainObject.Predmet.ProtuStrankaListFormatedWithAdress_1">
      <item>CENTAR ANDROIĆ j.d.o.o., Peršaves 12 F, 49250 Peršaves</item>
    </derivirana_varijabla>
  </DomainObject.Predmet.ProtuStrankaListFormatedWithAdress>
  <DomainObject.Predmet.ProtuStrankaListFormatedWithAdressOIB>
    <izvorni_sadrzaj>
      <item>CENTAR ANDROIĆ j.d.o.o., OIB 74397463719, Peršaves 12 F, 49250 Peršaves</item>
    </izvorni_sadrzaj>
    <derivirana_varijabla naziv="DomainObject.Predmet.ProtuStrankaListFormatedWithAdressOIB_1">
      <item>CENTAR ANDROIĆ j.d.o.o., OIB 74397463719, Peršaves 12 F, 49250 Peršaves</item>
    </derivirana_varijabla>
  </DomainObject.Predmet.ProtuStrankaListFormatedWithAdressOIB>
  <DomainObject.Predmet.ProtuStrankaListNazivFormated>
    <izvorni_sadrzaj>
      <item>CENTAR ANDROIĆ j.d.o.o.</item>
    </izvorni_sadrzaj>
    <derivirana_varijabla naziv="DomainObject.Predmet.ProtuStrankaListNazivFormated_1">
      <item>CENTAR ANDROIĆ j.d.o.o.</item>
    </derivirana_varijabla>
  </DomainObject.Predmet.ProtuStrankaListNazivFormated>
  <DomainObject.Predmet.ProtuStrankaListNazivFormatedOIB>
    <izvorni_sadrzaj>
      <item>CENTAR ANDROIĆ j.d.o.o., OIB 74397463719</item>
    </izvorni_sadrzaj>
    <derivirana_varijabla naziv="DomainObject.Predmet.ProtuStrankaListNazivFormatedOIB_1">
      <item>CENTAR ANDROIĆ j.d.o.o., OIB 74397463719</item>
    </derivirana_varijabla>
  </DomainObject.Predmet.ProtuStrankaListNazivFormatedOIB>
  <DomainObject.Predmet.OstaliListFormated>
    <izvorni_sadrzaj>
      <item>STJEPAN ANDROIĆ</item>
    </izvorni_sadrzaj>
    <derivirana_varijabla naziv="DomainObject.Predmet.OstaliListFormated_1">
      <item>STJEPAN ANDROIĆ</item>
    </derivirana_varijabla>
  </DomainObject.Predmet.OstaliListFormated>
  <DomainObject.Predmet.OstaliListFormatedOIB>
    <izvorni_sadrzaj>
      <item>STJEPAN ANDROIĆ, OIB 05801940529</item>
    </izvorni_sadrzaj>
    <derivirana_varijabla naziv="DomainObject.Predmet.OstaliListFormatedOIB_1">
      <item>STJEPAN ANDROIĆ, OIB 05801940529</item>
    </derivirana_varijabla>
  </DomainObject.Predmet.OstaliListFormatedOIB>
  <DomainObject.Predmet.OstaliListFormatedWithAdress>
    <izvorni_sadrzaj>
      <item>STJEPAN ANDROIĆ, Peršaves 12/b, 49250 Peršaves</item>
    </izvorni_sadrzaj>
    <derivirana_varijabla naziv="DomainObject.Predmet.OstaliListFormatedWithAdress_1">
      <item>STJEPAN ANDROIĆ, Peršaves 12/b, 49250 Peršaves</item>
    </derivirana_varijabla>
  </DomainObject.Predmet.OstaliListFormatedWithAdress>
  <DomainObject.Predmet.OstaliListFormatedWithAdressOIB>
    <izvorni_sadrzaj>
      <item>STJEPAN ANDROIĆ, OIB 05801940529, Peršaves 12/b, 49250 Peršaves</item>
    </izvorni_sadrzaj>
    <derivirana_varijabla naziv="DomainObject.Predmet.OstaliListFormatedWithAdressOIB_1">
      <item>STJEPAN ANDROIĆ, OIB 05801940529, Peršaves 12/b, 49250 Peršaves</item>
    </derivirana_varijabla>
  </DomainObject.Predmet.OstaliListFormatedWithAdressOIB>
  <DomainObject.Predmet.OstaliListNazivFormated>
    <izvorni_sadrzaj>
      <item>STJEPAN ANDROIĆ</item>
    </izvorni_sadrzaj>
    <derivirana_varijabla naziv="DomainObject.Predmet.OstaliListNazivFormated_1">
      <item>STJEPAN ANDROIĆ</item>
    </derivirana_varijabla>
  </DomainObject.Predmet.OstaliListNazivFormated>
  <DomainObject.Predmet.OstaliListNazivFormatedOIB>
    <izvorni_sadrzaj>
      <item>STJEPAN ANDROIĆ, OIB 05801940529</item>
    </izvorni_sadrzaj>
    <derivirana_varijabla naziv="DomainObject.Predmet.OstaliListNazivFormatedOIB_1">
      <item>STJEPAN ANDROIĆ, OIB 05801940529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CENTAR ANDROIĆ j.d.o.o.</izvorni_sadrzaj>
    <derivirana_varijabla naziv="DomainObject.Predmet.ProtustrankaIDrugi_1">CENTAR ANDROIĆ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CENTAR ANDROIĆ j.d.o.o., OIB 74397463719, Peršaves 12 F, 49250 Peršaves</izvorni_sadrzaj>
    <derivirana_varijabla naziv="DomainObject.Predmet.ProtustrankaIDrugiAdressOIB_1">CENTAR ANDROIĆ j.d.o.o., OIB 74397463719, Peršaves 12 F, 49250 Peršaves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 ANDROIĆ j.d.o.o.</item>
      <item>STJEPAN ANDROIĆ</item>
      <item>Vjerovnici</item>
    </izvorni_sadrzaj>
    <derivirana_varijabla naziv="DomainObject.Predmet.SudioniciListNaziv_1">
      <item>FINA Regionalni centar Zagreb</item>
      <item>CENTAR ANDROIĆ j.d.o.o.</item>
      <item>STJEPAN ANDROIĆ</item>
      <item>Vjerovnici</item>
    </derivirana_varijabla>
  </DomainObject.Predmet.SudioniciListNaziv>
  <DomainObject.Predmet.SudioniciListAdressOIB>
    <izvorni_sadrzaj>
      <item>FINA Regionalni centar Zagreb, OIB 85821130368, Trg svibanjskih žrtava 1995. 1,10000 Zagreb</item>
      <item>CENTAR ANDROIĆ j.d.o.o., OIB 74397463719, Peršaves 12 F,49250 Peršaves</item>
      <item>STJEPAN ANDROIĆ, OIB 05801940529, Peršaves 12/b,49250 Peršaves</item>
      <item>Vjerovnici</item>
    </izvorni_sadrzaj>
    <derivirana_varijabla naziv="DomainObject.Predmet.SudioniciListAdressOIB_1">
      <item>FINA Regionalni centar Zagreb, OIB 85821130368, Trg svibanjskih žrtava 1995. 1,10000 Zagreb</item>
      <item>CENTAR ANDROIĆ j.d.o.o., OIB 74397463719, Peršaves 12 F,49250 Peršaves</item>
      <item>STJEPAN ANDROIĆ, OIB 05801940529, Peršaves 12/b,49250 Peršaves</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74397463719</item>
      <item>, OIB 05801940529</item>
      <item>, OIB null</item>
    </izvorni_sadrzaj>
    <derivirana_varijabla naziv="DomainObject.Predmet.SudioniciListNazivOIB_1">
      <item>, OIB 85821130368</item>
      <item>, OIB 74397463719</item>
      <item>, OIB 05801940529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Čulić, OIB 28643153330, Trg Josipa Jurja Strossmayera 25, 48260 Križevci</item>
    </izvorni_sadrzaj>
    <derivirana_varijabla naziv="DomainObject.Predmet.StecajniUpraviteljiListAddressOIB_1">
      <item>Ivan Čulić, OIB 28643153330, Trg Josipa Jurja Strossmayera 25, 48260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720</properties:Words>
  <properties:Characters>4000</properties:Characters>
  <properties:Lines>88</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2017-12-29T08:31:00Z</dcterms:created>
  <dc:creator>novakb</dc:creator>
  <cp:lastModifiedBy>Ivana Stampf</cp:lastModifiedBy>
  <cp:lastPrinted>2013-08-26T14:50:00Z</cp:lastPrinted>
  <dcterms:modified xmlns:xsi="http://www.w3.org/2001/XMLSchema-instance" xsi:type="dcterms:W3CDTF">2018-01-10T08:53:00Z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