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e61a" w14:paraId="119e61a" w:rsidRDefault="00B97FE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97FE4" w:rsidP="00B97FE4" w:rsidR="00B97FE4">
      <w:pPr>
        <w:spacing w:after="0"/>
        <w:jc w:val="both"/>
      </w:pPr>
      <w:r>
        <w:t xml:space="preserve">           Republika Hrvatska</w:t>
      </w:r>
    </w:p>
    <w:p w:rsidRDefault="00B97FE4" w:rsidP="00B97FE4" w:rsidR="00B97FE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97FE4" w:rsidP="00B97FE4" w:rsidR="00B97FE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lang w:eastAsia="hr-HR"/>
        </w:rPr>
      </w:pPr>
      <w:bookmarkStart w:name="_GoBack" w:id="0"/>
      <w:bookmarkEnd w:id="0"/>
      <w:r w:rsidRPr="00B97FE4">
        <w:rPr>
          <w:rFonts w:cs="Times New Roman" w:eastAsia="Times New Roman"/>
          <w:lang w:eastAsia="hr-HR"/>
        </w:rPr>
        <w:t>Poslovni broj: 5. St-652/2018-4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lang w:eastAsia="hr-HR"/>
        </w:rPr>
      </w:pPr>
      <w:r w:rsidRPr="00B97FE4">
        <w:rPr>
          <w:rFonts w:cs="Times New Roman" w:eastAsia="Times New Roman"/>
          <w:lang w:eastAsia="hr-HR"/>
        </w:rPr>
        <w:t xml:space="preserve">                    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97FE4">
        <w:rPr>
          <w:rFonts w:cs="Times New Roman" w:eastAsia="Times New Roman"/>
          <w:noProof/>
          <w:lang w:eastAsia="hr-HR"/>
        </w:rPr>
        <w:t>R E P U B L I K A   H R V A T S K A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97FE4">
        <w:rPr>
          <w:rFonts w:cs="Times New Roman" w:eastAsia="Times New Roman"/>
          <w:noProof/>
          <w:lang w:eastAsia="hr-HR"/>
        </w:rPr>
        <w:t>R J E Š E N J E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B97FE4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postupku povodom prijedloga za otvaranje stečajnog postupka </w:t>
      </w:r>
      <w:r w:rsidRPr="00B97FE4">
        <w:rPr>
          <w:rFonts w:cs="Times New Roman" w:eastAsia="Times New Roman"/>
          <w:szCs w:val="20"/>
          <w:lang w:eastAsia="hr-HR"/>
        </w:rPr>
        <w:t xml:space="preserve">nad dužnikom THEA TEMIDA d.o.o. za trgovinu i usluge, Zagreb, Malešnica 14, OIB: 52834659523, MBS: 081081376, kojeg zastupaju punomoćnici, odvjetnici iz Odvjetničkog društva </w:t>
      </w:r>
      <w:proofErr w:type="spellStart"/>
      <w:r w:rsidRPr="00B97FE4">
        <w:rPr>
          <w:rFonts w:cs="Times New Roman" w:eastAsia="Times New Roman"/>
          <w:szCs w:val="20"/>
          <w:lang w:eastAsia="hr-HR"/>
        </w:rPr>
        <w:t>Jujnović</w:t>
      </w:r>
      <w:proofErr w:type="spellEnd"/>
      <w:r w:rsidRPr="00B97FE4">
        <w:rPr>
          <w:rFonts w:cs="Times New Roman" w:eastAsia="Times New Roman"/>
          <w:szCs w:val="20"/>
          <w:lang w:eastAsia="hr-HR"/>
        </w:rPr>
        <w:t xml:space="preserve"> Lučić Marković j.t.d. Zagreb, 11. srpnja 2018.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97FE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97FE4">
        <w:rPr>
          <w:rFonts w:cs="Times New Roman" w:eastAsia="Times New Roman"/>
          <w:noProof/>
          <w:szCs w:val="20"/>
          <w:lang w:eastAsia="hr-HR"/>
        </w:rPr>
        <w:t>1. Povjereniku predstečajne nagodbe Vandi Kovačević Gelenčer, dipl. ekonomisti iz Virovitice, A</w:t>
      </w:r>
      <w:r w:rsidRPr="00B97FE4">
        <w:rPr>
          <w:rFonts w:cs="Times New Roman" w:eastAsia="Times New Roman"/>
          <w:noProof/>
          <w:lang w:eastAsia="hr-HR"/>
        </w:rPr>
        <w:t xml:space="preserve">. Mihanovića 1/3, </w:t>
      </w:r>
      <w:r w:rsidRPr="00B97FE4">
        <w:rPr>
          <w:rFonts w:cs="Times New Roman" w:eastAsia="Times New Roman"/>
          <w:lang w:eastAsia="hr-HR"/>
        </w:rPr>
        <w:t xml:space="preserve">OIB:48951193011, </w:t>
      </w:r>
      <w:r w:rsidRPr="00B97FE4">
        <w:rPr>
          <w:rFonts w:cs="Times New Roman" w:eastAsia="Times New Roman"/>
          <w:noProof/>
          <w:szCs w:val="20"/>
          <w:lang w:eastAsia="hr-HR"/>
        </w:rPr>
        <w:t>određuje se nagrada za rad obavljen u ovom postupku u bruto iznosu od 4.000,00 kn.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97FE4">
        <w:rPr>
          <w:rFonts w:cs="Times New Roman" w:eastAsia="Times New Roman"/>
          <w:noProof/>
          <w:szCs w:val="20"/>
          <w:lang w:eastAsia="hr-HR"/>
        </w:rPr>
        <w:t>2. Nagrada će se isplatiti iz sredstava predujma uplaćenog po dužniku.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97FE4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7FE4">
        <w:rPr>
          <w:rFonts w:cs="Times New Roman" w:eastAsia="Times New Roman"/>
          <w:szCs w:val="20"/>
          <w:lang w:eastAsia="hr-HR"/>
        </w:rPr>
        <w:t xml:space="preserve">Rješenjem od 21. srpnja 2017. otvoren je postupak </w:t>
      </w:r>
      <w:proofErr w:type="spellStart"/>
      <w:r w:rsidRPr="00B97FE4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B97FE4">
        <w:rPr>
          <w:rFonts w:cs="Times New Roman" w:eastAsia="Times New Roman"/>
          <w:szCs w:val="20"/>
          <w:lang w:eastAsia="hr-HR"/>
        </w:rPr>
        <w:t xml:space="preserve"> nagodbe nad dužnikom THEA TEMIDA d.o.o. Bjelovar i za povjerenika </w:t>
      </w:r>
      <w:proofErr w:type="spellStart"/>
      <w:r w:rsidRPr="00B97FE4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B97FE4">
        <w:rPr>
          <w:rFonts w:cs="Times New Roman" w:eastAsia="Times New Roman"/>
          <w:szCs w:val="20"/>
          <w:lang w:eastAsia="hr-HR"/>
        </w:rPr>
        <w:t xml:space="preserve"> nagodbe imenovana je </w:t>
      </w:r>
      <w:r w:rsidRPr="00B97FE4">
        <w:rPr>
          <w:rFonts w:cs="Times New Roman" w:eastAsia="Times New Roman"/>
          <w:noProof/>
          <w:szCs w:val="20"/>
          <w:lang w:eastAsia="hr-HR"/>
        </w:rPr>
        <w:t>Vanda Kovačević Gelenčer</w:t>
      </w:r>
      <w:r w:rsidRPr="00B97FE4">
        <w:rPr>
          <w:rFonts w:cs="Times New Roman" w:eastAsia="Times New Roman"/>
          <w:szCs w:val="20"/>
          <w:lang w:eastAsia="hr-HR"/>
        </w:rPr>
        <w:t>.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7FE4">
        <w:rPr>
          <w:rFonts w:cs="Times New Roman" w:eastAsia="Times New Roman"/>
          <w:szCs w:val="20"/>
          <w:lang w:eastAsia="hr-HR"/>
        </w:rPr>
        <w:t xml:space="preserve">Pravomoćnim rješenjem od 20. travnja 2018. </w:t>
      </w:r>
      <w:proofErr w:type="spellStart"/>
      <w:r w:rsidRPr="00B97FE4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B97FE4">
        <w:rPr>
          <w:rFonts w:cs="Times New Roman" w:eastAsia="Times New Roman"/>
          <w:szCs w:val="20"/>
          <w:lang w:eastAsia="hr-HR"/>
        </w:rPr>
        <w:t xml:space="preserve"> postupak je obustavljen.  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7FE4">
        <w:rPr>
          <w:rFonts w:cs="Times New Roman" w:eastAsia="Times New Roman"/>
          <w:szCs w:val="20"/>
          <w:lang w:eastAsia="hr-HR"/>
        </w:rPr>
        <w:t xml:space="preserve">Podneskom od 4. travnja 2018. povjerenik Vanda Kovačević </w:t>
      </w:r>
      <w:proofErr w:type="spellStart"/>
      <w:r w:rsidRPr="00B97FE4">
        <w:rPr>
          <w:rFonts w:cs="Times New Roman" w:eastAsia="Times New Roman"/>
          <w:szCs w:val="20"/>
          <w:lang w:eastAsia="hr-HR"/>
        </w:rPr>
        <w:t>Gelenčer</w:t>
      </w:r>
      <w:proofErr w:type="spellEnd"/>
      <w:r w:rsidRPr="00B97FE4">
        <w:rPr>
          <w:rFonts w:cs="Times New Roman" w:eastAsia="Times New Roman"/>
          <w:szCs w:val="20"/>
          <w:lang w:eastAsia="hr-HR"/>
        </w:rPr>
        <w:t xml:space="preserve"> stavila je zahtjev za određivanje nagrade za rad u bruto iznosu od 4.000,00 kn. 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7FE4">
        <w:rPr>
          <w:rFonts w:cs="Times New Roman" w:eastAsia="Times New Roman"/>
          <w:szCs w:val="20"/>
          <w:lang w:eastAsia="hr-HR"/>
        </w:rPr>
        <w:t xml:space="preserve">Sukladno odredbi čl.94. st.1. Stečajnog zakona </w:t>
      </w:r>
      <w:r w:rsidRPr="00B97FE4">
        <w:rPr>
          <w:rFonts w:cs="Times New Roman" w:eastAsia="Times New Roman"/>
          <w:noProof/>
          <w:szCs w:val="20"/>
          <w:lang w:eastAsia="hr-HR"/>
        </w:rPr>
        <w:t>("Narodne novine" broj 71/15 i 104/17, dalje: SZ)</w:t>
      </w:r>
      <w:r w:rsidRPr="00B97FE4">
        <w:rPr>
          <w:rFonts w:cs="Times New Roman" w:eastAsia="Times New Roman"/>
          <w:szCs w:val="20"/>
          <w:lang w:eastAsia="hr-HR"/>
        </w:rPr>
        <w:t xml:space="preserve">, koja se primjenjuje temeljem odredbe čl.23. st.3. istog Zakona na povjerenika, povjerenik ima pravo na nagradu za rad. 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7FE4">
        <w:rPr>
          <w:rFonts w:cs="Times New Roman" w:eastAsia="Times New Roman"/>
          <w:szCs w:val="20"/>
          <w:lang w:eastAsia="hr-HR"/>
        </w:rPr>
        <w:t>Nagrada se, sukladno čl.94. st.2. SZ-a, određuje primjenom Uredbe o kriterijima i načinu obračuna i plaćanja nagrada stečajnim upraviteljima ("Narodne novine" broj 105/2015, dalje: Uredba).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7FE4">
        <w:rPr>
          <w:rFonts w:cs="Times New Roman" w:eastAsia="Times New Roman"/>
          <w:szCs w:val="20"/>
          <w:lang w:eastAsia="hr-HR"/>
        </w:rPr>
        <w:lastRenderedPageBreak/>
        <w:t xml:space="preserve">Člankom 3. st.1. Uredbe propisano je da povjereniku </w:t>
      </w:r>
      <w:proofErr w:type="spellStart"/>
      <w:r w:rsidRPr="00B97FE4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B97FE4">
        <w:rPr>
          <w:rFonts w:cs="Times New Roman" w:eastAsia="Times New Roman"/>
          <w:szCs w:val="20"/>
          <w:lang w:eastAsia="hr-HR"/>
        </w:rPr>
        <w:t xml:space="preserve"> postupka pripada pravo na jednokratnu nagradu za poslove obavljene u </w:t>
      </w:r>
      <w:proofErr w:type="spellStart"/>
      <w:r w:rsidRPr="00B97FE4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B97FE4">
        <w:rPr>
          <w:rFonts w:cs="Times New Roman" w:eastAsia="Times New Roman"/>
          <w:szCs w:val="20"/>
          <w:lang w:eastAsia="hr-HR"/>
        </w:rPr>
        <w:t xml:space="preserve"> postupku u iznosu od 3.000,00 kn do 20.000,00 kn.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7FE4">
        <w:rPr>
          <w:rFonts w:cs="Times New Roman" w:eastAsia="Times New Roman"/>
          <w:szCs w:val="20"/>
          <w:lang w:eastAsia="hr-HR"/>
        </w:rPr>
        <w:t>Imajući u vidu služenost poslova koje je povjerenik obavio (ispitao poslovanje dužnika, ispitao vjerodostojnost prijavljenih tražbina, nadzirao poslovanje dužnika, prisustvovao ročištu za ispitivanje tražbina i ročištu radi glasovanja o Izmijenjenom planu restrukturiranja dužnika) sud smatra primjerenom nagradu u bruto iznosu od 4.000,00 kn, koja će se isplatiti iz predujma uplaćenog po dužniku.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97FE4">
        <w:rPr>
          <w:rFonts w:cs="Times New Roman" w:eastAsia="Times New Roman"/>
          <w:noProof/>
          <w:szCs w:val="20"/>
          <w:lang w:eastAsia="hr-HR"/>
        </w:rPr>
        <w:t>U Bjelovaru 11. srpnja 2018.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B97FE4">
        <w:rPr>
          <w:rFonts w:cs="Times New Roman" w:eastAsia="Times New Roman"/>
          <w:noProof/>
          <w:szCs w:val="20"/>
          <w:lang w:eastAsia="hr-HR"/>
        </w:rPr>
        <w:t xml:space="preserve">            Stečajna sutkinja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B97FE4">
        <w:rPr>
          <w:rFonts w:cs="Times New Roman" w:eastAsia="Times New Roman"/>
          <w:noProof/>
          <w:szCs w:val="20"/>
          <w:lang w:eastAsia="hr-HR"/>
        </w:rPr>
        <w:t xml:space="preserve">                Marija Petrina Kubica v.r.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7FE4" w:rsidP="00B97FE4" w:rsidR="00B97FE4" w:rsidRPr="00B97FE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97FE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97FE4" w:rsidP="00B97FE4" w:rsidR="00B97FE4" w:rsidRPr="00B97FE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97FE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97FE4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7FE4" w:rsidP="00B97FE4" w:rsidR="00B97FE4" w:rsidRPr="00B97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97FE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7915996"/>
      <w:docPartObj>
        <w:docPartGallery w:val="Page Numbers (Top of Page)"/>
        <w:docPartUnique/>
      </w:docPartObj>
    </w:sdtPr>
    <w:sdtContent>
      <w:p w:rsidRDefault="00B97FE4" w:rsidP="00B97FE4" w:rsidR="00B97FE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97FE4" w:rsidP="00B97FE4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lang w:eastAsia="hr-HR"/>
      </w:rPr>
    </w:pPr>
    <w:r w:rsidRPr="00B97FE4">
      <w:rPr>
        <w:rFonts w:cs="Times New Roman" w:eastAsia="Times New Roman"/>
        <w:lang w:eastAsia="hr-HR"/>
      </w:rPr>
      <w:t>Poslovni broj: 5. St-652/2018-4</w:t>
    </w:r>
  </w:p>
  <w:p w:rsidRDefault="00B97FE4" w:rsidP="00B97FE4" w:rsidR="00B97FE4" w:rsidRPr="00B97FE4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FE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48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057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St-652/2018-4</izvorni_sadrzaj>
    <derivirana_varijabla naziv="DomainObject.Oznaka_1">St-652/2018-4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2018.</izvorni_sadrzaj>
    <derivirana_varijabla naziv="DomainObject.Predmet.DatumRjesavanja_1">15.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St-652/2018</izvorni_sadrzaj>
    <derivirana_varijabla naziv="DomainObject.Predmet.OznakaBroj_1">St-652/2018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THEA TEMIDA d.o.o. za trgovinu i usluge</izvorni_sadrzaj>
    <derivirana_varijabla naziv="DomainObject.Predmet.StrankaFormated_1">  THEA TEMIDA d.o.o. za trgovinu i usluge</derivirana_varijabla>
  </DomainObject.Predmet.StrankaFormated>
  <DomainObject.Predmet.StrankaFormatedOIB>
    <izvorni_sadrzaj>  THEA TEMIDA d.o.o. za trgovinu i usluge, OIB 52834659523</izvorni_sadrzaj>
    <derivirana_varijabla naziv="DomainObject.Predmet.StrankaFormatedOIB_1">  THEA TEMIDA d.o.o. za trgovinu i usluge, OIB 52834659523</derivirana_varijabla>
  </DomainObject.Predmet.StrankaFormatedOIB>
  <DomainObject.Predmet.StrankaFormatedWithAdress>
    <izvorni_sadrzaj> THEA TEMIDA d.o.o. za trgovinu i usluge, Augusta Šenoe 7, 43000 Bjelovar</izvorni_sadrzaj>
    <derivirana_varijabla naziv="DomainObject.Predmet.StrankaFormatedWithAdress_1"> THEA TEMIDA d.o.o. za trgovinu i usluge, Augusta Šenoe 7, 43000 Bjelovar</derivirana_varijabla>
  </DomainObject.Predmet.StrankaFormatedWithAdress>
  <DomainObject.Predmet.StrankaFormatedWithAdressOIB>
    <izvorni_sadrzaj> THEA TEMIDA d.o.o. za trgovinu i usluge, OIB 52834659523, Augusta Šenoe 7, 43000 Bjelovar</izvorni_sadrzaj>
    <derivirana_varijabla naziv="DomainObject.Predmet.StrankaFormatedWithAdressOIB_1"> THEA TEMIDA d.o.o. za trgovinu i usluge, OIB 52834659523, Augusta Šenoe 7, 43000 Bjelovar</derivirana_varijabla>
  </DomainObject.Predmet.StrankaFormatedWithAdressOIB>
  <DomainObject.Predmet.StrankaWithAdress>
    <izvorni_sadrzaj>THEA TEMIDA d.o.o. za trgovinu i usluge Augusta Šenoe 7,43000 Bjelovar</izvorni_sadrzaj>
    <derivirana_varijabla naziv="DomainObject.Predmet.StrankaWithAdress_1">THEA TEMIDA d.o.o. za trgovinu i usluge Augusta Šenoe 7,43000 Bjelovar</derivirana_varijabla>
  </DomainObject.Predmet.StrankaWithAdress>
  <DomainObject.Predmet.StrankaWithAdressOIB>
    <izvorni_sadrzaj>THEA TEMIDA d.o.o. za trgovinu i usluge, OIB 52834659523, Augusta Šenoe 7,43000 Bjelovar</izvorni_sadrzaj>
    <derivirana_varijabla naziv="DomainObject.Predmet.StrankaWithAdressOIB_1">THEA TEMIDA d.o.o. za trgovinu i usluge, OIB 52834659523, Augusta Šenoe 7,43000 Bjelovar</derivirana_varijabla>
  </DomainObject.Predmet.StrankaWithAdressOIB>
  <DomainObject.Predmet.StrankaNazivFormated>
    <izvorni_sadrzaj>THEA TEMIDA d.o.o. za trgovinu i usluge</izvorni_sadrzaj>
    <derivirana_varijabla naziv="DomainObject.Predmet.StrankaNazivFormated_1">THEA TEMIDA d.o.o. za trgovinu i usluge</derivirana_varijabla>
  </DomainObject.Predmet.StrankaNazivFormated>
  <DomainObject.Predmet.StrankaNazivFormatedOIB>
    <izvorni_sadrzaj>THEA TEMIDA d.o.o. za trgovinu i usluge, OIB 52834659523</izvorni_sadrzaj>
    <derivirana_varijabla naziv="DomainObject.Predmet.StrankaNazivFormatedOIB_1">THEA TEMIDA d.o.o. za trgovinu i usluge, OIB 52834659523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THEA TEMIDA d.o.o. za trgovinu i usluge</item>
    </izvorni_sadrzaj>
    <derivirana_varijabla naziv="DomainObject.Predmet.StrankaListFormated_1">
      <item>THEA TEMIDA d.o.o. za trgovinu i usluge</item>
    </derivirana_varijabla>
  </DomainObject.Predmet.StrankaListFormated>
  <DomainObject.Predmet.StrankaListFormatedOIB>
    <izvorni_sadrzaj>
      <item>THEA TEMIDA d.o.o. za trgovinu i usluge, OIB 52834659523</item>
    </izvorni_sadrzaj>
    <derivirana_varijabla naziv="DomainObject.Predmet.StrankaListFormatedOIB_1">
      <item>THEA TEMIDA d.o.o. za trgovinu i usluge, OIB 52834659523</item>
    </derivirana_varijabla>
  </DomainObject.Predmet.StrankaListFormatedOIB>
  <DomainObject.Predmet.StrankaListFormatedWithAdress>
    <izvorni_sadrzaj>
      <item>THEA TEMIDA d.o.o. za trgovinu i usluge, Augusta Šenoe 7, 43000 Bjelovar</item>
    </izvorni_sadrzaj>
    <derivirana_varijabla naziv="DomainObject.Predmet.StrankaListFormatedWithAdress_1">
      <item>THEA TEMIDA d.o.o. za trgovinu i usluge, Augusta Šenoe 7, 43000 Bjelovar</item>
    </derivirana_varijabla>
  </DomainObject.Predmet.StrankaListFormatedWithAdress>
  <DomainObject.Predmet.StrankaListFormatedWithAdressOIB>
    <izvorni_sadrzaj>
      <item>THEA TEMIDA d.o.o. za trgovinu i usluge, OIB 52834659523, Augusta Šenoe 7, 43000 Bjelovar</item>
    </izvorni_sadrzaj>
    <derivirana_varijabla naziv="DomainObject.Predmet.StrankaListFormatedWithAdressOIB_1">
      <item>THEA TEMIDA d.o.o. za trgovinu i usluge, OIB 52834659523, Augusta Šenoe 7, 43000 Bjelovar</item>
    </derivirana_varijabla>
  </DomainObject.Predmet.StrankaListFormatedWithAdressOIB>
  <DomainObject.Predmet.StrankaListNazivFormated>
    <izvorni_sadrzaj>
      <item>THEA TEMIDA d.o.o. za trgovinu i usluge</item>
    </izvorni_sadrzaj>
    <derivirana_varijabla naziv="DomainObject.Predmet.StrankaListNazivFormated_1">
      <item>THEA TEMIDA d.o.o. za trgovinu i usluge</item>
    </derivirana_varijabla>
  </DomainObject.Predmet.StrankaListNazivFormated>
  <DomainObject.Predmet.StrankaListNazivFormatedOIB>
    <izvorni_sadrzaj>
      <item>THEA TEMIDA d.o.o. za trgovinu i usluge, OIB 52834659523</item>
    </izvorni_sadrzaj>
    <derivirana_varijabla naziv="DomainObject.Predmet.StrankaListNazivFormatedOIB_1">
      <item>THEA TEMIDA d.o.o. za trgovinu i usluge, OIB 52834659523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</izvorni_sadrzaj>
    <derivirana_varijabla naziv="DomainObject.Predmet.OstaliListFormated_1">
      <item>JUJNOVIĆ LUČIĆ MARKOVIĆ Odvjetničko društvo javno trgovačko društvo</item>
    </derivirana_varijabla>
  </DomainObject.Predmet.OstaliListFormated>
  <DomainObject.Predmet.OstaliListFormatedOIB>
    <izvorni_sadrzaj>
      <item>JUJNOVIĆ LUČIĆ MARKOVIĆ Odvjetničko društvo javno trgovačko društvo, OIB 46736017727</item>
    </izvorni_sadrzaj>
    <derivirana_varijabla naziv="DomainObject.Predmet.OstaliListFormatedOIB_1">
      <item>JUJNOVIĆ LUČIĆ MARKOVIĆ Odvjetničko društvo javno trgovačko društvo, OIB 46736017727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</izvorni_sadrzaj>
    <derivirana_varijabla naziv="DomainObject.Predmet.OstaliListFormatedWithAdress_1"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</izvorni_sadrzaj>
    <derivirana_varijabla naziv="DomainObject.Predmet.OstaliListFormatedWithAdressOIB_1"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JUJNOVIĆ LUČIĆ MARKOVIĆ Odvjetničko društvo javno trgovačko društvo</item>
    </izvorni_sadrzaj>
    <derivirana_varijabla naziv="DomainObject.Predmet.OstaliListNazivFormated_1">
      <item>JUJNOVIĆ LUČIĆ MARKOVIĆ Odvjetničko društvo javno trgovačko društvo</item>
    </derivirana_varijabla>
  </DomainObject.Predmet.OstaliListNazivFormated>
  <DomainObject.Predmet.OstaliListNazivFormatedOIB>
    <izvorni_sadrzaj>
      <item>JUJNOVIĆ LUČIĆ MARKOVIĆ Odvjetničko društvo javno trgovačko društvo, OIB 46736017727</item>
    </izvorni_sadrzaj>
    <derivirana_varijabla naziv="DomainObject.Predmet.OstaliListNazivFormatedOIB_1"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St-652/2018-4</izvorni_sadrzaj>
    <derivirana_varijabla naziv="DomainObject.PoslovniBrojDokumenta_1">St-652/2018-4</derivirana_varijabla>
  </DomainObject.PoslovniBrojDokumenta>
  <DomainObject.Predmet.StrankaIDrugi>
    <izvorni_sadrzaj>THEA TEMIDA d.o.o. za trgovinu i usluge</izvorni_sadrzaj>
    <derivirana_varijabla naziv="DomainObject.Predmet.StrankaIDrugi_1">THEA TEMIDA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THEA TEMIDA d.o.o. za trgovinu i usluge, OIB 52834659523, Augusta Šenoe 7, 43000 Bjelovar</izvorni_sadrzaj>
    <derivirana_varijabla naziv="DomainObject.Predmet.StrankaIDrugiAdressOIB_1">THEA TEMIDA d.o.o. za trgovinu i usluge, OIB 52834659523,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2018.</izvorni_sadrzaj>
    <derivirana_varijabla naziv="DomainObject.Predmet.OdlukaRjesenje.DatumDonosenjaOdluke_1">15. svibnja 2018.</derivirana_varijabla>
  </DomainObject.Predmet.OdlukaRjesenje.DatumDonosenjaOdluke>
  <DomainObject.Predmet.OdlukaRjesenje.DatumPravomocnosti>
    <izvorni_sadrzaj>4. lipnja 2018.</izvorni_sadrzaj>
    <derivirana_varijabla naziv="DomainObject.Predmet.OdlukaRjesenje.DatumPravomocnosti_1">4. lipnja 2018.</derivirana_varijabla>
  </DomainObject.Predmet.OdlukaRjesenje.DatumPravomocnosti>
  <DomainObject.Predmet.OdlukaRjesenje.Oznaka>
    <izvorni_sadrzaj>St-652/2018-2</izvorni_sadrzaj>
    <derivirana_varijabla naziv="DomainObject.Predmet.OdlukaRjesenje.Oznaka_1">St-652/2018-2</derivirana_varijabla>
  </DomainObject.Predmet.OdlukaRjesenje.Oznaka>
  <DomainObject.Predmet.SudioniciListNaziv>
    <izvorni_sadrzaj>
      <item>THEA TEMIDA d.o.o. za trgovinu i usluge</item>
      <item>JUJNOVIĆ LUČIĆ MARKOVIĆ Odvjetničko društvo javno trgovačko društvo</item>
    </izvorni_sadrzaj>
    <derivirana_varijabla naziv="DomainObject.Predmet.SudioniciListNaziv_1">
      <item>THEA TEMIDA d.o.o. za trgovinu i usluge</item>
      <item>JUJNOVIĆ LUČIĆ MARKOVIĆ Odvjetničko društvo javno trgovačko društvo</item>
    </derivirana_varijabla>
  </DomainObject.Predmet.SudioniciListNaziv>
  <DomainObject.Predmet.SudioniciListAdressOIB>
    <izvorni_sadrzaj>
      <item>THEA TEMIDA d.o.o. za trgovinu i usluge, OIB 52834659523, Augusta Šenoe 7,43000 Bjelovar</item>
      <item>JUJNOVIĆ LUČIĆ MARKOVIĆ Odvjetničko društvo javno trgovačko društvo, OIB 46736017727, Strojarska cesta 20,10000 Zagreb</item>
    </izvorni_sadrzaj>
    <derivirana_varijabla naziv="DomainObject.Predmet.SudioniciListAdressOIB_1">
      <item>THEA TEMIDA d.o.o. za trgovinu i usluge, OIB 52834659523, Augusta Šenoe 7,43000 Bjelovar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194B2-AFBC-4133-8B01-3EA37FEC6E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2321</properties:Characters>
  <properties:Lines>82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2018-07-11T13:07:00Z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St-652/2018-4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