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9c3f" w14:paraId="3d59c3f" w:rsidRDefault="005859F8" w:rsidP="00910611" w:rsidR="005859F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9F8" w:rsidP="00910611" w:rsidR="005859F8" w:rsidRPr="005859F8">
      <w:pPr>
        <w:rPr>
          <w:rFonts w:hAnsi="Times New Roman" w:ascii="Times New Roman"/>
          <w:b w:val="false"/>
        </w:rPr>
      </w:pPr>
      <w:r w:rsidRPr="005859F8">
        <w:rPr>
          <w:rFonts w:eastAsia="MS Mincho" w:hAnsi="Times New Roman" w:ascii="Times New Roman"/>
          <w:b w:val="false"/>
        </w:rPr>
        <w:t xml:space="preserve">   REPUBLIKA HRVATSKA</w:t>
      </w:r>
    </w:p>
    <w:p w:rsidRDefault="005859F8" w:rsidP="00910611" w:rsidR="005859F8" w:rsidRPr="005859F8">
      <w:pPr>
        <w:rPr>
          <w:rFonts w:hAnsi="Times New Roman" w:ascii="Times New Roman"/>
          <w:b w:val="false"/>
        </w:rPr>
      </w:pPr>
      <w:r w:rsidRPr="005859F8">
        <w:rPr>
          <w:rFonts w:eastAsia="MS Mincho" w:hAnsi="Times New Roman" w:ascii="Times New Roman"/>
          <w:b w:val="false"/>
        </w:rPr>
        <w:t>TRGOVAČKI SUD U RIJECI</w:t>
      </w:r>
    </w:p>
    <w:p w:rsidRDefault="005859F8" w:rsidR="005859F8" w:rsidRPr="005859F8">
      <w:pPr>
        <w:rPr>
          <w:rFonts w:eastAsia="MS Mincho" w:hAnsi="Times New Roman" w:ascii="Times New Roman"/>
          <w:b w:val="false"/>
        </w:rPr>
      </w:pPr>
      <w:r w:rsidRPr="005859F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F7430" w:rsidP="00AF7430" w:rsidR="00AF7430" w:rsidRPr="005859F8">
      <w:pPr>
        <w:jc w:val="right"/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>Trgovački sud u Rijeci,</w:t>
      </w:r>
      <w:r w:rsidR="004B36E1">
        <w:rPr>
          <w:rFonts w:hAnsi="Times New Roman" w:ascii="Times New Roman"/>
          <w:b w:val="false"/>
        </w:rPr>
        <w:t xml:space="preserve"> </w:t>
      </w:r>
      <w:r w:rsidR="004B36E1" w:rsidRPr="004B36E1">
        <w:rPr>
          <w:rFonts w:hAnsi="Times New Roman" w:ascii="Times New Roman"/>
          <w:b w:val="false"/>
        </w:rPr>
        <w:t>OIB 88785964957</w:t>
      </w:r>
      <w:r w:rsidR="004B36E1">
        <w:rPr>
          <w:rFonts w:hAnsi="Times New Roman" w:ascii="Times New Roman"/>
          <w:b w:val="false"/>
        </w:rPr>
        <w:t>,</w:t>
      </w:r>
      <w:r w:rsidRPr="003E04A7">
        <w:rPr>
          <w:rFonts w:hAnsi="Times New Roman" w:ascii="Times New Roman"/>
          <w:b w:val="false"/>
        </w:rPr>
        <w:t xml:space="preserve"> po sucu </w:t>
      </w:r>
      <w:r w:rsidR="004B36E1">
        <w:rPr>
          <w:rFonts w:hAnsi="Times New Roman" w:ascii="Times New Roman"/>
          <w:b w:val="false"/>
        </w:rPr>
        <w:t xml:space="preserve">pojedincu </w:t>
      </w:r>
      <w:r w:rsidRPr="003E04A7">
        <w:rPr>
          <w:rFonts w:hAnsi="Times New Roman" w:ascii="Times New Roman"/>
          <w:b w:val="false"/>
        </w:rPr>
        <w:t xml:space="preserve">Danieli Korlević, </w:t>
      </w:r>
      <w:r w:rsidR="003A467A">
        <w:rPr>
          <w:rFonts w:hAnsi="Times New Roman" w:ascii="Times New Roman"/>
          <w:b w:val="false"/>
        </w:rPr>
        <w:t xml:space="preserve">u stečajnom postupku nad dužnikom </w:t>
      </w:r>
      <w:r w:rsidR="00D50212" w:rsidRPr="00D50212">
        <w:rPr>
          <w:rFonts w:hAnsi="Times New Roman" w:ascii="Times New Roman"/>
        </w:rPr>
        <w:t>PORTAL društvo s ograničenom odgovornošću za građevinarstvo, Matulji, 43. istarske divizije 22/a, OIB 78128763911</w:t>
      </w:r>
      <w:r w:rsidR="003A467A">
        <w:rPr>
          <w:rFonts w:hAnsi="Times New Roman" w:ascii="Times New Roman"/>
        </w:rPr>
        <w:t>,</w:t>
      </w:r>
      <w:r w:rsidR="004B36E1">
        <w:rPr>
          <w:rFonts w:hAnsi="Times New Roman" w:ascii="Times New Roman"/>
          <w:b w:val="false"/>
        </w:rPr>
        <w:t xml:space="preserve"> dana</w:t>
      </w:r>
      <w:r w:rsidR="003A467A">
        <w:rPr>
          <w:rFonts w:hAnsi="Times New Roman" w:ascii="Times New Roman"/>
          <w:b w:val="false"/>
        </w:rPr>
        <w:t xml:space="preserve"> </w:t>
      </w:r>
      <w:r w:rsidR="00D50212">
        <w:rPr>
          <w:rFonts w:hAnsi="Times New Roman" w:ascii="Times New Roman"/>
          <w:b w:val="false"/>
        </w:rPr>
        <w:t>24. studenoga</w:t>
      </w:r>
      <w:r w:rsidR="002A64DB">
        <w:rPr>
          <w:rFonts w:hAnsi="Times New Roman" w:ascii="Times New Roman"/>
          <w:b w:val="false"/>
        </w:rPr>
        <w:t xml:space="preserve"> 2017</w:t>
      </w:r>
      <w:r w:rsidRPr="003E04A7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</w:t>
      </w:r>
      <w:r w:rsidR="003A467A">
        <w:rPr>
          <w:rFonts w:hAnsi="Times New Roman" w:ascii="Times New Roman"/>
          <w:b w:val="false"/>
        </w:rPr>
        <w:t>vjerovnika na kojem će se ispitati prijav</w:t>
      </w:r>
      <w:r w:rsidR="00D50212">
        <w:rPr>
          <w:rFonts w:hAnsi="Times New Roman" w:ascii="Times New Roman"/>
          <w:b w:val="false"/>
        </w:rPr>
        <w:t>ljene</w:t>
      </w:r>
      <w:r w:rsidR="003A467A">
        <w:rPr>
          <w:rFonts w:hAnsi="Times New Roman" w:ascii="Times New Roman"/>
          <w:b w:val="false"/>
        </w:rPr>
        <w:t xml:space="preserve"> tražbin</w:t>
      </w:r>
      <w:r w:rsidR="00AA643E">
        <w:rPr>
          <w:rFonts w:hAnsi="Times New Roman" w:ascii="Times New Roman"/>
          <w:b w:val="false"/>
        </w:rPr>
        <w:t>e</w:t>
      </w:r>
      <w:r w:rsidR="003A467A">
        <w:rPr>
          <w:rFonts w:hAnsi="Times New Roman" w:ascii="Times New Roman"/>
          <w:b w:val="false"/>
        </w:rPr>
        <w:t xml:space="preserve"> – ispitno ročište u stečajnom postupku nad dužnikom </w:t>
      </w:r>
      <w:r w:rsidR="00D50212" w:rsidRPr="00D50212">
        <w:rPr>
          <w:rFonts w:hAnsi="Times New Roman" w:ascii="Times New Roman"/>
        </w:rPr>
        <w:t>PORTAL društvo s ograničenom odgovornošću za građevinarstvo, Matulji, 43. istarske divizije 22/a, OIB 78128763911</w:t>
      </w:r>
      <w:r w:rsidR="003A467A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D50212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20. prosinca</w:t>
      </w:r>
      <w:r w:rsidR="003A467A">
        <w:rPr>
          <w:rFonts w:hAnsi="Times New Roman" w:ascii="Times New Roman"/>
        </w:rPr>
        <w:t xml:space="preserve"> 2017</w:t>
      </w:r>
      <w:r w:rsidR="003E04A7">
        <w:rPr>
          <w:rFonts w:hAnsi="Times New Roman" w:ascii="Times New Roman"/>
        </w:rPr>
        <w:t xml:space="preserve">. godine u </w:t>
      </w:r>
      <w:r w:rsidR="002A64DB">
        <w:rPr>
          <w:rFonts w:hAnsi="Times New Roman" w:ascii="Times New Roman"/>
        </w:rPr>
        <w:t>10</w:t>
      </w:r>
      <w:r w:rsidR="003E04A7">
        <w:rPr>
          <w:rFonts w:hAnsi="Times New Roman" w:ascii="Times New Roman"/>
        </w:rPr>
        <w:t>.00 sati</w:t>
      </w:r>
    </w:p>
    <w:p w:rsidRDefault="004B36E1" w:rsidP="003E04A7" w:rsidR="004B36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  <w:r w:rsidR="003E04A7">
        <w:rPr>
          <w:rFonts w:hAnsi="Times New Roman" w:ascii="Times New Roman"/>
        </w:rPr>
        <w:t xml:space="preserve"> 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A467A" w:rsidP="00AF7430" w:rsidR="003A467A">
      <w:pPr>
        <w:jc w:val="both"/>
        <w:rPr>
          <w:rFonts w:hAnsi="Times New Roman" w:ascii="Times New Roman"/>
          <w:b w:val="false"/>
        </w:rPr>
      </w:pPr>
    </w:p>
    <w:p w:rsidRDefault="003E04A7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koje se pozivaju </w:t>
      </w:r>
      <w:r w:rsidR="004B36E1">
        <w:rPr>
          <w:rFonts w:hAnsi="Times New Roman" w:ascii="Times New Roman"/>
          <w:b w:val="false"/>
        </w:rPr>
        <w:t>stečajni upravitelj</w:t>
      </w:r>
      <w:r w:rsidR="003A467A">
        <w:rPr>
          <w:rFonts w:hAnsi="Times New Roman" w:ascii="Times New Roman"/>
          <w:b w:val="false"/>
        </w:rPr>
        <w:t xml:space="preserve"> i vjerovnici objavom zaključka na mrežnoj stranici e-Oglasne ploče sudova</w:t>
      </w:r>
      <w:r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D50212">
        <w:rPr>
          <w:rFonts w:hAnsi="Times New Roman" w:ascii="Times New Roman"/>
          <w:b w:val="false"/>
        </w:rPr>
        <w:t>24. studenoga</w:t>
      </w:r>
      <w:r w:rsidR="002A64DB">
        <w:rPr>
          <w:rFonts w:hAnsi="Times New Roman" w:ascii="Times New Roman"/>
          <w:b w:val="false"/>
        </w:rPr>
        <w:t xml:space="preserve">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4B36E1">
        <w:rPr>
          <w:rFonts w:hAnsi="Times New Roman" w:ascii="Times New Roman"/>
          <w:b w:val="false"/>
        </w:rPr>
        <w:t xml:space="preserve">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3B43EC" w:rsidR="00AA643E">
      <w:pPr>
        <w:ind w:firstLine="708" w:left="1416"/>
        <w:jc w:val="right"/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3B43EC">
        <w:rPr>
          <w:rFonts w:hAnsi="Times New Roman" w:ascii="Times New Roman"/>
          <w:b w:val="false"/>
        </w:rPr>
        <w:t xml:space="preserve"> </w:t>
      </w:r>
    </w:p>
    <w:p w:rsidRDefault="00DA4DA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3E04A7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</w:t>
      </w:r>
      <w:r w:rsidR="004B36E1">
        <w:rPr>
          <w:rFonts w:hAnsi="Times New Roman" w:ascii="Times New Roman"/>
          <w:b w:val="false"/>
        </w:rPr>
        <w:t>nije dopušten pravni lijek (čl.19. st.7. SZ-a).</w:t>
      </w:r>
      <w:r w:rsidRPr="00485FAE">
        <w:rPr>
          <w:rFonts w:hAnsi="Times New Roman" w:ascii="Times New Roman"/>
          <w:b w:val="false"/>
        </w:rPr>
        <w:t xml:space="preserve"> </w:t>
      </w:r>
    </w:p>
    <w:p w:rsidRDefault="005360BD" w:rsidR="005360B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 w:type="page"/>
      </w: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4B36E1" w:rsidP="003E04A7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D50212">
        <w:rPr>
          <w:rFonts w:hAnsi="Times New Roman" w:ascii="Times New Roman"/>
          <w:b w:val="false"/>
          <w:sz w:val="20"/>
          <w:szCs w:val="20"/>
        </w:rPr>
        <w:t>Ivor Pliskovac</w:t>
      </w:r>
      <w:r w:rsidR="00AA643E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6E1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</w:t>
      </w:r>
      <w:r w:rsidR="003E04A7">
        <w:rPr>
          <w:rFonts w:hAnsi="Times New Roman" w:ascii="Times New Roman"/>
          <w:b w:val="false"/>
          <w:sz w:val="20"/>
          <w:szCs w:val="20"/>
        </w:rPr>
        <w:t>glasna ploča</w:t>
      </w:r>
      <w:r w:rsidR="00AA643E">
        <w:rPr>
          <w:rFonts w:hAnsi="Times New Roman" w:ascii="Times New Roman"/>
          <w:b w:val="false"/>
          <w:sz w:val="20"/>
          <w:szCs w:val="20"/>
        </w:rPr>
        <w:t xml:space="preserve"> sudova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50212">
        <w:rPr>
          <w:rFonts w:hAnsi="Times New Roman" w:ascii="Times New Roman"/>
          <w:b w:val="false"/>
          <w:sz w:val="20"/>
          <w:szCs w:val="20"/>
        </w:rPr>
        <w:t>24.11</w:t>
      </w:r>
      <w:r w:rsidR="002A64DB">
        <w:rPr>
          <w:rFonts w:hAnsi="Times New Roman" w:ascii="Times New Roman"/>
          <w:b w:val="false"/>
          <w:sz w:val="20"/>
          <w:szCs w:val="20"/>
        </w:rPr>
        <w:t>.2017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5859F8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D50212">
      <w:rPr>
        <w:rFonts w:hAnsi="Times New Roman" w:ascii="Times New Roman"/>
        <w:b w:val="false"/>
      </w:rPr>
      <w:t>1308/16-35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A64DB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A467A"/>
    <w:rsid w:val="003B43EC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859F8"/>
    <w:rsid w:val="005A6673"/>
    <w:rsid w:val="005F7D52"/>
    <w:rsid w:val="00615AE6"/>
    <w:rsid w:val="006A3789"/>
    <w:rsid w:val="006A542C"/>
    <w:rsid w:val="006E0BD2"/>
    <w:rsid w:val="006F2B04"/>
    <w:rsid w:val="006F7148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A643E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E191C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50212"/>
    <w:rsid w:val="00D62706"/>
    <w:rsid w:val="00D66D87"/>
    <w:rsid w:val="00D829D7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d.o.o.</izvorni_sadrzaj>
    <derivirana_varijabla naziv="DomainObject.Predmet.ProtustrankaFormated_1">  PORTAL d.o.o.</derivirana_varijabla>
  </DomainObject.Predmet.ProtustrankaFormated>
  <DomainObject.Predmet.ProtustrankaFormatedOIB>
    <izvorni_sadrzaj>  PORTAL d.o.o., OIB 78128763911</izvorni_sadrzaj>
    <derivirana_varijabla naziv="DomainObject.Predmet.ProtustrankaFormatedOIB_1">  PORTAL d.o.o., OIB 78128763911</derivirana_varijabla>
  </DomainObject.Predmet.ProtustrankaFormatedOIB>
  <DomainObject.Predmet.ProtustrankaFormatedWithAdress>
    <izvorni_sadrzaj> PORTAL d.o.o., 43. istarske divizije 22a, 51211 Matulji</izvorni_sadrzaj>
    <derivirana_varijabla naziv="DomainObject.Predmet.ProtustrankaFormatedWithAdress_1"> PORTAL d.o.o., 43. istarske divizije 22a, 51211 Matulji</derivirana_varijabla>
  </DomainObject.Predmet.ProtustrankaFormatedWithAdress>
  <DomainObject.Predmet.ProtustrankaFormatedWithAdressOIB>
    <izvorni_sadrzaj> PORTAL d.o.o., OIB 78128763911, 43. istarske divizije 22a, 51211 Matulji</izvorni_sadrzaj>
    <derivirana_varijabla naziv="DomainObject.Predmet.ProtustrankaFormatedWithAdressOIB_1"> PORTAL d.o.o., OIB 78128763911, 43. istarske divizije 22a, 51211 Matulji</derivirana_varijabla>
  </DomainObject.Predmet.ProtustrankaFormatedWithAdressOIB>
  <DomainObject.Predmet.ProtustrankaWithAdress>
    <izvorni_sadrzaj>PORTAL d.o.o. 43. istarske divizije 22a, 51211 Matulji</izvorni_sadrzaj>
    <derivirana_varijabla naziv="DomainObject.Predmet.ProtustrankaWithAdress_1">PORTAL d.o.o. 43. istarske divizije 22a, 51211 Matulji</derivirana_varijabla>
  </DomainObject.Predmet.ProtustrankaWithAdress>
  <DomainObject.Predmet.ProtustrankaWithAdressOIB>
    <izvorni_sadrzaj>PORTAL d.o.o., OIB 78128763911, 43. istarske divizije 22a, 51211 Matulji</izvorni_sadrzaj>
    <derivirana_varijabla naziv="DomainObject.Predmet.ProtustrankaWithAdressOIB_1">PORTAL d.o.o., OIB 78128763911, 43. istarske divizije 22a, 51211 Matulji</derivirana_varijabla>
  </DomainObject.Predmet.ProtustrankaWithAdressOIB>
  <DomainObject.Predmet.ProtustrankaNazivFormated>
    <izvorni_sadrzaj>PORTAL d.o.o.</izvorni_sadrzaj>
    <derivirana_varijabla naziv="DomainObject.Predmet.ProtustrankaNazivFormated_1">PORTAL d.o.o.</derivirana_varijabla>
  </DomainObject.Predmet.ProtustrankaNazivFormated>
  <DomainObject.Predmet.ProtustrankaNazivFormatedOIB>
    <izvorni_sadrzaj>PORTAL d.o.o., OIB 78128763911</izvorni_sadrzaj>
    <derivirana_varijabla naziv="DomainObject.Predmet.ProtustrankaNazivFormatedOIB_1">PORTAL d.o.o., OIB 78128763911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PORTAL d.o.o.</item>
    </izvorni_sadrzaj>
    <derivirana_varijabla naziv="DomainObject.Predmet.ProtuStrankaListFormated_1">
      <item>PORTAL d.o.o.</item>
    </derivirana_varijabla>
  </DomainObject.Predmet.ProtuStrankaListFormated>
  <DomainObject.Predmet.ProtuStrankaListFormatedOIB>
    <izvorni_sadrzaj>
      <item>PORTAL d.o.o., OIB 78128763911</item>
    </izvorni_sadrzaj>
    <derivirana_varijabla naziv="DomainObject.Predmet.ProtuStrankaListFormatedOIB_1">
      <item>PORTAL d.o.o., OIB 78128763911</item>
    </derivirana_varijabla>
  </DomainObject.Predmet.ProtuStrankaListFormatedOIB>
  <DomainObject.Predmet.ProtuStrankaListFormatedWithAdress>
    <izvorni_sadrzaj>
      <item>PORTAL d.o.o., 43. istarske divizije 22a, 51211 Matulji</item>
    </izvorni_sadrzaj>
    <derivirana_varijabla naziv="DomainObject.Predmet.ProtuStrankaListFormatedWithAdress_1">
      <item>PORTAL d.o.o., 43. istarske divizije 22a, 51211 Matulji</item>
    </derivirana_varijabla>
  </DomainObject.Predmet.ProtuStrankaListFormatedWithAdress>
  <DomainObject.Predmet.ProtuStrankaListFormatedWithAdressOIB>
    <izvorni_sadrzaj>
      <item>PORTAL d.o.o., OIB 78128763911, 43. istarske divizije 22a, 51211 Matulji</item>
    </izvorni_sadrzaj>
    <derivirana_varijabla naziv="DomainObject.Predmet.ProtuStrankaListFormatedWithAdressOIB_1">
      <item>PORTAL d.o.o., OIB 78128763911, 43. istarske divizije 22a, 51211 Matulji</item>
    </derivirana_varijabla>
  </DomainObject.Predmet.ProtuStrankaListFormatedWithAdressOIB>
  <DomainObject.Predmet.ProtuStrankaListNazivFormated>
    <izvorni_sadrzaj>
      <item>PORTAL d.o.o.</item>
    </izvorni_sadrzaj>
    <derivirana_varijabla naziv="DomainObject.Predmet.ProtuStrankaListNazivFormated_1">
      <item>PORTAL d.o.o.</item>
    </derivirana_varijabla>
  </DomainObject.Predmet.ProtuStrankaListNazivFormated>
  <DomainObject.Predmet.ProtuStrankaListNazivFormatedOIB>
    <izvorni_sadrzaj>
      <item>PORTAL d.o.o., OIB 78128763911</item>
    </izvorni_sadrzaj>
    <derivirana_varijabla naziv="DomainObject.Predmet.ProtuStrankaListNazivFormatedOIB_1">
      <item>PORTAL d.o.o., OIB 78128763911</item>
    </derivirana_varijabla>
  </DomainObject.Predmet.ProtuStrankaListNazivFormatedOIB>
  <DomainObject.Predmet.OstaliList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>
  <DomainObject.Predmet.OstaliList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OIB>
  <DomainObject.Predmet.OstaliListFormatedWithAdress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>
  <DomainObject.Predmet.OstaliListFormatedWithAdressOIB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OIB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OIB>
  <DomainObject.Predmet.OstaliListNaziv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>
  <DomainObject.Predmet.OstaliListNaziv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PORTAL d.o.o.</izvorni_sadrzaj>
    <derivirana_varijabla naziv="DomainObject.Predmet.ProtustrankaIDrugi_1">PORTAL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PORTAL d.o.o., OIB 78128763911, 43. istarske divizije 22a, 51211 Matulji</izvorni_sadrzaj>
    <derivirana_varijabla naziv="DomainObject.Predmet.ProtustrankaIDrugiAdressOIB_1">PORTAL d.o.o., OIB 78128763911, 43. istarske divizije 22a,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SudioniciListNaziv_1"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SudioniciListNaziv>
  <DomainObject.Predmet.SudioniciListAdressOIB>
    <izvorni_sadrzaj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izvorni_sadrzaj>
    <derivirana_varijabla naziv="DomainObject.Predmet.SudioniciListAdressOIB_1"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191</properties:Words>
  <properties:Characters>932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2017-11-24T10:17:00Z</dcterms:created>
  <dc:creator>dcmelik</dc:creator>
  <cp:lastModifiedBy>Jasna Radulović</cp:lastModifiedBy>
  <cp:lastPrinted>2017-11-24T10:18:00Z</cp:lastPrinted>
  <dcterms:modified xmlns:xsi="http://www.w3.org/2001/XMLSchema-instance" xsi:type="dcterms:W3CDTF">2017-11-24T10:19:00Z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