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1e04" w14:paraId="4821e04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9879FC" w:rsidP="009879FC" w:rsidR="009879FC">
      <w:r>
        <w:rPr>
          <w:color w:val="000000"/>
        </w:rP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79FC" w:rsidP="009879FC" w:rsidR="009879FC">
      <w:r>
        <w:t xml:space="preserve">  Republika Hrvatska</w:t>
      </w:r>
    </w:p>
    <w:p w:rsidRDefault="009879FC" w:rsidP="009879FC" w:rsidR="009879FC">
      <w:r>
        <w:t>Trgovački sud u Osijeku</w:t>
      </w:r>
    </w:p>
    <w:p w:rsidRDefault="009879FC" w:rsidP="009879FC" w:rsidR="009879FC">
      <w:pPr>
        <w:rPr>
          <w:color w:val="000000"/>
        </w:rPr>
      </w:pPr>
      <w:r>
        <w:t xml:space="preserve">  Osijek, Zagrebačka 2</w:t>
      </w:r>
    </w:p>
    <w:p w:rsidRDefault="009879FC" w:rsidP="00614EE3" w:rsidR="009879FC">
      <w:pPr>
        <w:jc w:val="center"/>
        <w:rPr>
          <w:color w:val="000000"/>
        </w:rPr>
      </w:pPr>
    </w:p>
    <w:p w:rsidRDefault="00614EE3" w:rsidP="00614EE3" w:rsidR="00614EE3" w:rsidRPr="00252E2B">
      <w:pPr>
        <w:jc w:val="center"/>
      </w:pPr>
      <w:r w:rsidRPr="00252E2B">
        <w:rPr>
          <w:color w:val="000000"/>
        </w:rPr>
        <w:t>REPUBLIKA HRVATSKA</w:t>
      </w:r>
    </w:p>
    <w:p w:rsidRDefault="00614EE3" w:rsidP="00614EE3" w:rsidR="00614EE3" w:rsidRPr="00252E2B">
      <w:pPr>
        <w:jc w:val="center"/>
      </w:pPr>
      <w:r w:rsidRPr="00252E2B">
        <w:rPr>
          <w:color w:val="000000"/>
        </w:rPr>
        <w:t>R J E Š E N J E</w:t>
      </w:r>
    </w:p>
    <w:p w:rsidRDefault="00D27785" w:rsidP="00D61455" w:rsidR="00D27785" w:rsidRPr="00252E2B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252E2B">
      <w:pPr>
        <w:rPr>
          <w:b/>
          <w:bCs/>
        </w:rPr>
      </w:pPr>
    </w:p>
    <w:p w:rsidRDefault="009879FC" w:rsidP="009879FC" w:rsidR="009879F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</w:t>
      </w:r>
      <w:r>
        <w:rPr>
          <w:rStyle w:val="Istaknuto"/>
          <w:b w:val="false"/>
        </w:rPr>
        <w:t>OIB</w:t>
      </w:r>
      <w:r>
        <w:rPr>
          <w:rStyle w:val="st1"/>
          <w:b/>
        </w:rPr>
        <w:t xml:space="preserve">: </w:t>
      </w:r>
      <w:r>
        <w:rPr>
          <w:rStyle w:val="Istaknuto"/>
          <w:b w:val="false"/>
        </w:rPr>
        <w:t>52634238587</w:t>
      </w:r>
      <w:r>
        <w:t xml:space="preserve">, Ministarstvo financija, zastupana po Županijskom državnom odvjetništvu u Osijeku, za otvaranje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</w:t>
      </w:r>
      <w:r>
        <w:rPr>
          <w:color w:val="000000"/>
        </w:rPr>
        <w:t>, dana 31. prosinca 2018. godine</w:t>
      </w:r>
    </w:p>
    <w:p w:rsidRDefault="009642D8" w:rsidP="009642D8" w:rsidR="009642D8" w:rsidRPr="00252E2B">
      <w:pPr>
        <w:jc w:val="both"/>
      </w:pPr>
    </w:p>
    <w:p w:rsidRDefault="009642D8" w:rsidP="009642D8" w:rsidR="009642D8" w:rsidRPr="00252E2B">
      <w:pPr>
        <w:autoSpaceDE w:val="false"/>
        <w:autoSpaceDN w:val="false"/>
        <w:adjustRightInd w:val="false"/>
        <w:jc w:val="both"/>
      </w:pPr>
    </w:p>
    <w:p w:rsidRDefault="009642D8" w:rsidP="009642D8" w:rsidR="009642D8" w:rsidRPr="00252E2B">
      <w:pPr>
        <w:jc w:val="center"/>
        <w:rPr>
          <w:bCs/>
        </w:rPr>
      </w:pPr>
      <w:r w:rsidRPr="00252E2B">
        <w:rPr>
          <w:bCs/>
        </w:rPr>
        <w:t>r i j e š i o  j e</w:t>
      </w:r>
    </w:p>
    <w:p w:rsidRDefault="009642D8" w:rsidP="009642D8" w:rsidR="009642D8" w:rsidRPr="00252E2B">
      <w:pPr>
        <w:jc w:val="center"/>
        <w:rPr>
          <w:bCs/>
        </w:rPr>
      </w:pPr>
    </w:p>
    <w:p w:rsidRDefault="002C000F" w:rsidP="009642D8" w:rsidR="002C000F" w:rsidRPr="00252E2B">
      <w:pPr>
        <w:jc w:val="center"/>
        <w:rPr>
          <w:bCs/>
        </w:rPr>
      </w:pPr>
    </w:p>
    <w:p w:rsidRDefault="009642D8" w:rsidP="009642D8" w:rsidR="009642D8" w:rsidRPr="00252E2B">
      <w:pPr>
        <w:numPr>
          <w:ilvl w:val="0"/>
          <w:numId w:val="13"/>
        </w:numPr>
        <w:jc w:val="both"/>
      </w:pPr>
      <w:r w:rsidRPr="00252E2B">
        <w:t xml:space="preserve">Privremenom stečajnom upravitelju </w:t>
      </w:r>
      <w:r w:rsidR="002C000F" w:rsidRPr="00252E2B">
        <w:t>Borisu Ljubanović iz Osijeka, Šeta</w:t>
      </w:r>
      <w:r w:rsidR="00C01EFA">
        <w:t xml:space="preserve">lište kardinala Franje </w:t>
      </w:r>
      <w:proofErr w:type="spellStart"/>
      <w:r w:rsidR="00C01EFA">
        <w:t>Šepera</w:t>
      </w:r>
      <w:proofErr w:type="spellEnd"/>
      <w:r w:rsidR="00C01EFA">
        <w:t xml:space="preserve"> 8 </w:t>
      </w:r>
      <w:r w:rsidR="002C000F" w:rsidRPr="00252E2B">
        <w:t>C, OIB</w:t>
      </w:r>
      <w:r w:rsidR="009879FC">
        <w:t>:</w:t>
      </w:r>
      <w:r w:rsidR="002C000F" w:rsidRPr="00252E2B">
        <w:t xml:space="preserve"> 19311655846 </w:t>
      </w:r>
      <w:r w:rsidRPr="00252E2B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252E2B">
      <w:pPr>
        <w:ind w:left="360"/>
        <w:jc w:val="both"/>
      </w:pPr>
    </w:p>
    <w:p w:rsidRDefault="009642D8" w:rsidP="009642D8" w:rsidR="009642D8" w:rsidRPr="00252E2B">
      <w:pPr>
        <w:numPr>
          <w:ilvl w:val="0"/>
          <w:numId w:val="13"/>
        </w:numPr>
        <w:jc w:val="both"/>
        <w:rPr>
          <w:lang w:eastAsia="x-none" w:val="x-none"/>
        </w:rPr>
      </w:pPr>
      <w:r w:rsidRPr="00252E2B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>
        <w:rPr>
          <w:lang w:eastAsia="x-none"/>
        </w:rPr>
        <w:t>HR2423600003111336145</w:t>
      </w:r>
      <w:r w:rsidRPr="00252E2B">
        <w:rPr>
          <w:lang w:eastAsia="x-none" w:val="x-none"/>
        </w:rPr>
        <w:t xml:space="preserve"> </w:t>
      </w:r>
      <w:r w:rsidR="00730828">
        <w:rPr>
          <w:lang w:eastAsia="x-none"/>
        </w:rPr>
        <w:t xml:space="preserve">kod Zagrebačke banke d.d. </w:t>
      </w:r>
      <w:r w:rsidRPr="00252E2B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252E2B">
      <w:pPr>
        <w:ind w:left="708"/>
      </w:pPr>
    </w:p>
    <w:p w:rsidRDefault="009642D8" w:rsidP="009642D8" w:rsidR="009642D8" w:rsidRPr="00252E2B">
      <w:pPr>
        <w:numPr>
          <w:ilvl w:val="0"/>
          <w:numId w:val="13"/>
        </w:numPr>
      </w:pPr>
      <w:r w:rsidRPr="00252E2B">
        <w:t>Ovo rješenje objaviti će se na mrežnoj stranici e-Oglasna ploča sudova.</w:t>
      </w:r>
    </w:p>
    <w:p w:rsidRDefault="009642D8" w:rsidP="009642D8" w:rsidR="009642D8" w:rsidRPr="00252E2B">
      <w:pPr>
        <w:ind w:left="1065"/>
        <w:jc w:val="both"/>
        <w:rPr>
          <w:lang w:eastAsia="x-none" w:val="x-none"/>
        </w:rPr>
      </w:pPr>
    </w:p>
    <w:p w:rsidRDefault="009642D8" w:rsidP="009642D8" w:rsidR="009642D8" w:rsidRPr="00252E2B">
      <w:pPr>
        <w:ind w:firstLine="1418"/>
        <w:jc w:val="both"/>
      </w:pPr>
    </w:p>
    <w:p w:rsidRDefault="009642D8" w:rsidP="009642D8" w:rsidR="009642D8" w:rsidRPr="00252E2B">
      <w:pPr>
        <w:jc w:val="center"/>
        <w:rPr>
          <w:bCs/>
        </w:rPr>
      </w:pPr>
      <w:r w:rsidRPr="00252E2B">
        <w:rPr>
          <w:bCs/>
        </w:rPr>
        <w:t>Obrazloženje</w:t>
      </w:r>
    </w:p>
    <w:p w:rsidRDefault="009642D8" w:rsidP="009642D8" w:rsidR="009642D8" w:rsidRPr="00252E2B">
      <w:pPr>
        <w:jc w:val="center"/>
        <w:rPr>
          <w:bCs/>
        </w:rPr>
      </w:pPr>
    </w:p>
    <w:p w:rsidRDefault="002C000F" w:rsidP="009642D8" w:rsidR="002C000F" w:rsidRPr="00252E2B">
      <w:pPr>
        <w:jc w:val="center"/>
        <w:rPr>
          <w:bCs/>
        </w:rPr>
      </w:pPr>
    </w:p>
    <w:p w:rsidRDefault="009642D8" w:rsidP="009642D8" w:rsidR="009642D8" w:rsidRPr="000769D3">
      <w:pPr>
        <w:pStyle w:val="Tijeloteksta"/>
        <w:rPr>
          <w:sz w:val="24"/>
        </w:rPr>
      </w:pPr>
      <w:r w:rsidRPr="00252E2B">
        <w:rPr>
          <w:bCs/>
          <w:sz w:val="24"/>
        </w:rPr>
        <w:tab/>
      </w:r>
      <w:r w:rsidRPr="000769D3">
        <w:rPr>
          <w:sz w:val="24"/>
        </w:rPr>
        <w:t xml:space="preserve">Rješenjem ovoga suda broj </w:t>
      </w:r>
      <w:r w:rsidR="002C000F" w:rsidRPr="000769D3">
        <w:rPr>
          <w:sz w:val="24"/>
        </w:rPr>
        <w:t>7 St-</w:t>
      </w:r>
      <w:r w:rsidR="004E6F39" w:rsidRPr="000769D3">
        <w:rPr>
          <w:sz w:val="24"/>
        </w:rPr>
        <w:t>194</w:t>
      </w:r>
      <w:r w:rsidR="002C000F" w:rsidRPr="000769D3">
        <w:rPr>
          <w:sz w:val="24"/>
        </w:rPr>
        <w:t>/</w:t>
      </w:r>
      <w:r w:rsidR="004E6F39" w:rsidRPr="000769D3">
        <w:rPr>
          <w:sz w:val="24"/>
        </w:rPr>
        <w:t>18-31</w:t>
      </w:r>
      <w:r w:rsidRPr="000769D3">
        <w:rPr>
          <w:sz w:val="24"/>
        </w:rPr>
        <w:t xml:space="preserve"> od </w:t>
      </w:r>
      <w:r w:rsidR="004E6F39" w:rsidRPr="000769D3">
        <w:rPr>
          <w:sz w:val="24"/>
        </w:rPr>
        <w:t>19. listopada 2018.</w:t>
      </w:r>
      <w:r w:rsidR="002C000F" w:rsidRPr="000769D3">
        <w:rPr>
          <w:sz w:val="24"/>
        </w:rPr>
        <w:t xml:space="preserve"> godine</w:t>
      </w:r>
      <w:r w:rsidRPr="000769D3">
        <w:rPr>
          <w:sz w:val="24"/>
        </w:rPr>
        <w:t xml:space="preserve"> </w:t>
      </w:r>
      <w:r w:rsidR="00202A9E" w:rsidRPr="000769D3">
        <w:rPr>
          <w:sz w:val="24"/>
        </w:rPr>
        <w:t xml:space="preserve">u stečajnom postupku nad stečajnim dužnikom </w:t>
      </w:r>
      <w:r w:rsidR="000769D3" w:rsidRPr="000769D3">
        <w:rPr>
          <w:sz w:val="24"/>
        </w:rPr>
        <w:t xml:space="preserve">MEGA SAN j.d.o.o., Valpovo, Josipa </w:t>
      </w:r>
      <w:proofErr w:type="spellStart"/>
      <w:r w:rsidR="000769D3" w:rsidRPr="000769D3">
        <w:rPr>
          <w:sz w:val="24"/>
        </w:rPr>
        <w:t>Jurja</w:t>
      </w:r>
      <w:proofErr w:type="spellEnd"/>
      <w:r w:rsidR="000769D3" w:rsidRPr="000769D3">
        <w:rPr>
          <w:sz w:val="24"/>
        </w:rPr>
        <w:t xml:space="preserve"> Strossmayera 3, MBS: 030165861, OIB: 82676809896 </w:t>
      </w:r>
      <w:r w:rsidRPr="000769D3">
        <w:rPr>
          <w:sz w:val="24"/>
        </w:rPr>
        <w:t xml:space="preserve">imenovan je </w:t>
      </w:r>
      <w:r w:rsidR="002C000F" w:rsidRPr="000769D3">
        <w:rPr>
          <w:sz w:val="24"/>
        </w:rPr>
        <w:t xml:space="preserve">Boris Ljubanović iz Osijeka, Šetalište kardinala Franje </w:t>
      </w:r>
      <w:proofErr w:type="spellStart"/>
      <w:r w:rsidR="002C000F" w:rsidRPr="000769D3">
        <w:rPr>
          <w:sz w:val="24"/>
        </w:rPr>
        <w:t>Šepera</w:t>
      </w:r>
      <w:proofErr w:type="spellEnd"/>
      <w:r w:rsidR="002C000F" w:rsidRPr="000769D3">
        <w:rPr>
          <w:sz w:val="24"/>
        </w:rPr>
        <w:t xml:space="preserve"> 8 C, OIB 19311655846 </w:t>
      </w:r>
      <w:r w:rsidRPr="000769D3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postupka, te o istom dostaviti sudu pisano izvješće.</w:t>
      </w:r>
    </w:p>
    <w:p w:rsidRDefault="009642D8" w:rsidP="009642D8" w:rsidR="009642D8" w:rsidRPr="00252E2B">
      <w:pPr>
        <w:pStyle w:val="Tijeloteksta"/>
        <w:rPr>
          <w:sz w:val="24"/>
        </w:rPr>
      </w:pPr>
    </w:p>
    <w:p w:rsidRDefault="009642D8" w:rsidP="009642D8" w:rsidR="009642D8" w:rsidRPr="00252E2B">
      <w:pPr>
        <w:pStyle w:val="Tijeloteksta"/>
        <w:ind w:firstLine="708"/>
        <w:rPr>
          <w:sz w:val="24"/>
        </w:rPr>
      </w:pPr>
      <w:r w:rsidRPr="00252E2B"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</w:t>
      </w:r>
      <w:r w:rsidR="000769D3">
        <w:rPr>
          <w:sz w:val="24"/>
        </w:rPr>
        <w:t>a otvaranje stečajnog postupka</w:t>
      </w:r>
      <w:r w:rsidRPr="00252E2B">
        <w:rPr>
          <w:sz w:val="24"/>
        </w:rPr>
        <w:t xml:space="preserve">, te je </w:t>
      </w:r>
      <w:r w:rsidRPr="00252E2B">
        <w:rPr>
          <w:sz w:val="24"/>
        </w:rPr>
        <w:lastRenderedPageBreak/>
        <w:t>sud vodeći računa o složenosti poslova koje je obavio privremeni stečajni upravitelj, odluč</w:t>
      </w:r>
      <w:r w:rsidR="00B27451">
        <w:rPr>
          <w:sz w:val="24"/>
        </w:rPr>
        <w:t>i</w:t>
      </w:r>
      <w:r w:rsidRPr="00252E2B">
        <w:rPr>
          <w:sz w:val="24"/>
        </w:rPr>
        <w:t xml:space="preserve">o kao u izreci temeljem čl. 119. st. 6. u vezi s čl. 94. Stečajnog zakona (NN 71/15) </w:t>
      </w:r>
      <w:r w:rsidR="00B27451">
        <w:rPr>
          <w:sz w:val="24"/>
        </w:rPr>
        <w:t>te</w:t>
      </w:r>
      <w:r w:rsidRPr="00252E2B">
        <w:rPr>
          <w:sz w:val="24"/>
        </w:rPr>
        <w:t xml:space="preserve"> čl. 2.,</w:t>
      </w:r>
      <w:r w:rsidR="00B27451">
        <w:rPr>
          <w:sz w:val="24"/>
        </w:rPr>
        <w:t xml:space="preserve"> čl. </w:t>
      </w:r>
      <w:r w:rsidRPr="00252E2B">
        <w:rPr>
          <w:sz w:val="24"/>
        </w:rPr>
        <w:t xml:space="preserve">4. i </w:t>
      </w:r>
      <w:r w:rsidR="00B27451">
        <w:rPr>
          <w:sz w:val="24"/>
        </w:rPr>
        <w:t xml:space="preserve">čl. </w:t>
      </w:r>
      <w:r w:rsidRPr="00252E2B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>
      <w:pPr>
        <w:jc w:val="both"/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0769D3">
        <w:rPr>
          <w:bCs/>
        </w:rPr>
        <w:t>31. prosinca 2018</w:t>
      </w:r>
      <w:r w:rsidRPr="00252E2B">
        <w:rPr>
          <w:bCs/>
        </w:rPr>
        <w:t xml:space="preserve">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0769D3" w:rsidP="00FE3F69" w:rsidR="000769D3">
      <w:pPr>
        <w:ind w:left="5580"/>
        <w:jc w:val="center"/>
      </w:pPr>
    </w:p>
    <w:p w:rsidRDefault="000769D3" w:rsidP="00FE3F69" w:rsidR="000769D3" w:rsidRPr="00252E2B">
      <w:pPr>
        <w:ind w:left="5580"/>
        <w:jc w:val="center"/>
      </w:pP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>Zapisničar Danijela Špeletić</w:t>
      </w:r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E21329" w:rsidP="00E21329" w:rsidR="00E21329" w:rsidRPr="00252E2B">
      <w:pPr>
        <w:pStyle w:val="Tijeloteksta"/>
        <w:rPr>
          <w:sz w:val="24"/>
        </w:rPr>
      </w:pPr>
      <w:r w:rsidRPr="00252E2B">
        <w:rPr>
          <w:sz w:val="24"/>
        </w:rPr>
        <w:t>D N A :</w:t>
      </w:r>
    </w:p>
    <w:p w:rsidRDefault="00E21329" w:rsidP="00E21329" w:rsidR="00E21329" w:rsidRPr="000769D3">
      <w:pPr>
        <w:pStyle w:val="Tijeloteksta"/>
        <w:numPr>
          <w:ilvl w:val="0"/>
          <w:numId w:val="14"/>
        </w:numPr>
        <w:rPr>
          <w:sz w:val="24"/>
        </w:rPr>
      </w:pPr>
      <w:r w:rsidRPr="00252E2B">
        <w:rPr>
          <w:sz w:val="24"/>
        </w:rPr>
        <w:t>privremeni stečajni upravitelj Boris Ljubanović</w:t>
      </w:r>
      <w:r w:rsidR="000769D3">
        <w:rPr>
          <w:sz w:val="24"/>
        </w:rPr>
        <w:t xml:space="preserve">, Osijek, </w:t>
      </w:r>
      <w:r w:rsidR="000769D3" w:rsidRPr="00252E2B">
        <w:t>Šeta</w:t>
      </w:r>
      <w:r w:rsidR="000769D3">
        <w:t xml:space="preserve">lište kardinala Franje </w:t>
      </w:r>
      <w:proofErr w:type="spellStart"/>
      <w:r w:rsidR="000769D3">
        <w:t>Šepera</w:t>
      </w:r>
      <w:proofErr w:type="spellEnd"/>
      <w:r w:rsidR="000769D3">
        <w:t xml:space="preserve"> 8 </w:t>
      </w:r>
      <w:r w:rsidR="000769D3" w:rsidRPr="00252E2B">
        <w:t>C</w:t>
      </w:r>
    </w:p>
    <w:p w:rsidRDefault="000769D3" w:rsidP="00E21329" w:rsidR="000769D3" w:rsidRPr="00252E2B">
      <w:pPr>
        <w:pStyle w:val="Tijeloteksta"/>
        <w:numPr>
          <w:ilvl w:val="0"/>
          <w:numId w:val="14"/>
        </w:numPr>
        <w:rPr>
          <w:sz w:val="24"/>
        </w:rPr>
      </w:pPr>
      <w:r>
        <w:t>računovodstvo</w:t>
      </w:r>
    </w:p>
    <w:p w:rsidRDefault="00E21329" w:rsidP="00E21329" w:rsidR="00E21329">
      <w:pPr>
        <w:numPr>
          <w:ilvl w:val="0"/>
          <w:numId w:val="14"/>
        </w:numPr>
        <w:jc w:val="both"/>
      </w:pPr>
      <w:r w:rsidRPr="00252E2B">
        <w:t xml:space="preserve">mrežna stranica e-Oglasna ploča sudova </w:t>
      </w:r>
    </w:p>
    <w:p w:rsidRDefault="007F3312" w:rsidP="00E21329" w:rsidR="007F3312" w:rsidRPr="00252E2B">
      <w:pPr>
        <w:numPr>
          <w:ilvl w:val="0"/>
          <w:numId w:val="14"/>
        </w:numPr>
        <w:jc w:val="both"/>
      </w:pPr>
      <w:r>
        <w:t xml:space="preserve">kal. </w:t>
      </w:r>
      <w:r w:rsidR="000769D3">
        <w:t>25.01.2019.</w:t>
      </w:r>
    </w:p>
    <w:p w:rsidRDefault="001F4920" w:rsidP="001F4920" w:rsidR="001F4920" w:rsidRPr="00252E2B">
      <w:pPr>
        <w:jc w:val="both"/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BE3" w:rsidR="00134BE3">
      <w:r>
        <w:separator/>
      </w:r>
    </w:p>
  </w:endnote>
  <w:endnote w:id="0" w:type="continuationSeparator">
    <w:p w:rsidRDefault="00134BE3" w:rsidR="00134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BE3" w:rsidR="00134BE3">
      <w:r>
        <w:separator/>
      </w:r>
    </w:p>
  </w:footnote>
  <w:footnote w:id="0" w:type="continuationSeparator">
    <w:p w:rsidRDefault="00134BE3" w:rsidR="00134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A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B631D7">
      <w:t>Poslovni broj: 7 St-194/18-39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31D7">
      <w:t>Poslovni broj: 7 St-194/18-39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69D3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4BE3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A9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F3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FC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31D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1EFA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3A6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482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uiPriority w:val="20"/>
    <w:qFormat/>
    <w:rsid w:val="009879F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879FC"/>
  </w:style>
  <w:style w:styleId="Tekstrezerviranogmjesta" w:type="character">
    <w:name w:val="Placeholder Text"/>
    <w:basedOn w:val="Zadanifontodlomka"/>
    <w:uiPriority w:val="99"/>
    <w:semiHidden/>
    <w:rsid w:val="00EF3A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F3A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3A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A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A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482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uiPriority w:val="20"/>
    <w:qFormat/>
    <w:rsid w:val="009879FC"/>
    <w:rPr>
      <w:b/>
      <w:bCs/>
      <w:i w:val="0"/>
      <w:iCs w:val="0"/>
    </w:rPr>
  </w:style>
  <w:style w:customStyle="1" w:styleId="st1" w:type="character">
    <w:name w:val="st1"/>
    <w:basedOn w:val="Zadanifontodlomka"/>
    <w:rsid w:val="009879FC"/>
  </w:style>
  <w:style w:styleId="Tekstrezerviranogmjesta" w:type="character">
    <w:name w:val="Placeholder Text"/>
    <w:basedOn w:val="Zadanifontodlomka"/>
    <w:uiPriority w:val="99"/>
    <w:semiHidden/>
    <w:rsid w:val="00EF3A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F3A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3A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A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A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8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46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34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99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 zastupanog po punomoćniku Dalibor Clot</izvorni_sadrzaj>
    <derivirana_varijabla naziv="DomainObject.Predmet.ProtustrankaFormated_1">  MEGA SAN j.d.o.o. za usluge zastupanog po punomoćniku Dalibor Clot</derivirana_varijabla>
  </DomainObject.Predmet.ProtustrankaFormated>
  <DomainObject.Predmet.ProtustrankaFormatedOIB>
    <izvorni_sadrzaj>  MEGA SAN j.d.o.o. za usluge, OIB 82676809896 zastupanog po punomoćniku Dalibor Clot</izvorni_sadrzaj>
    <derivirana_varijabla naziv="DomainObject.Predmet.ProtustrankaFormatedOIB_1">  MEGA SAN j.d.o.o. za usluge, OIB 82676809896 zastupanog po punomoćniku Dalibor Clot</derivirana_varijabla>
  </DomainObject.Predmet.ProtustrankaFormatedOIB>
  <DomainObject.Predmet.ProtustrankaFormatedWithAdress>
    <izvorni_sadrzaj> MEGA SAN j.d.o.o. za usluge, Josipa Jurja Strossmayera 3, 31550 Valpovo zastupanog po punomoćniku Dalibor Clot</izvorni_sadrzaj>
    <derivirana_varijabla naziv="DomainObject.Predmet.ProtustrankaFormatedWithAdress_1"> MEGA SAN j.d.o.o. za usluge, Josipa Jurja Strossmayera 3, 31550 Valpovo zastupanog po punomoćniku Dalibor Clot</derivirana_varijabla>
  </DomainObject.Predmet.ProtustrankaFormatedWithAdress>
  <DomainObject.Predmet.ProtustrankaFormatedWithAdressOIB>
    <izvorni_sadrzaj> MEGA SAN j.d.o.o. za usluge, OIB 82676809896, Josipa Jurja Strossmayera 3, 31550 Valpovo zastupanog po punomoćniku Dalibor Clot</izvorni_sadrzaj>
    <derivirana_varijabla naziv="DomainObject.Predmet.ProtustrankaFormatedWithAdressOIB_1"> MEGA SAN j.d.o.o. za usluge, OIB 82676809896, Josipa Jurja Strossmayera 3, 31550 Valpovo zastupanog po punomoćniku Dalibor Clot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 zastupanog po punomoćniku Dalibor Clot</item>
    </izvorni_sadrzaj>
    <derivirana_varijabla naziv="DomainObject.Predmet.ProtuStrankaListFormated_1">
      <item>MEGA SAN j.d.o.o. za usluge zastupanog po punomoćniku Dalibor Clot</item>
    </derivirana_varijabla>
  </DomainObject.Predmet.ProtuStrankaListFormated>
  <DomainObject.Predmet.ProtuStrankaListFormatedOIB>
    <izvorni_sadrzaj>
      <item>MEGA SAN j.d.o.o. za usluge, OIB 82676809896 zastupanog po punomoćniku Dalibor Clot</item>
    </izvorni_sadrzaj>
    <derivirana_varijabla naziv="DomainObject.Predmet.ProtuStrankaListFormatedOIB_1">
      <item>MEGA SAN j.d.o.o. za usluge, OIB 82676809896 zastupanog po punomoćniku Dalibor Clot</item>
    </derivirana_varijabla>
  </DomainObject.Predmet.ProtuStrankaListFormatedOIB>
  <DomainObject.Predmet.ProtuStrankaListFormatedWithAdress>
    <izvorni_sadrzaj>
      <item>MEGA SAN j.d.o.o. za usluge, Josipa Jurja Strossmayera 3, 31550 Valpovo zastupanog po punomoćniku Dalibor Clot</item>
    </izvorni_sadrzaj>
    <derivirana_varijabla naziv="DomainObject.Predmet.ProtuStrankaListFormatedWithAdress_1">
      <item>MEGA SAN j.d.o.o. za usluge, Josipa Jurja Strossmayera 3, 31550 Valpovo zastupanog po punomoćniku Dalibor Clot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 zastupanog po punomoćniku Dalibor Clot</item>
    </izvorni_sadrzaj>
    <derivirana_varijabla naziv="DomainObject.Predmet.ProtuStrankaListFormatedWithAdressOIB_1">
      <item>MEGA SAN j.d.o.o. za usluge, OIB 82676809896, Josipa Jurja Strossmayera 3, 31550 Valpovo zastupanog po punomoćniku Dalibor Clot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>
      <item>Dalibor Clot punomoćnik sudionika u postupku MEGA SAN j.d.o.o. za usluge</item>
      <item>Županijsko državno odvjetništvo u Osijeku</item>
    </izvorni_sadrzaj>
    <derivirana_varijabla naziv="DomainObject.Predmet.OstaliListFormated_1">
      <item>Dalibor Clot punomoćnik sudionika u postupku MEGA SAN j.d.o.o. za usluge</item>
      <item>Županijsko državno odvjetništvo u Osijeku</item>
    </derivirana_varijabla>
  </DomainObject.Predmet.OstaliListFormated>
  <DomainObject.Predmet.OstaliListFormatedOIB>
    <izvorni_sadrzaj>
      <item>Dalibor Clot, OIB 45329054840 punomoćnik sudionika u postupku MEGA SAN j.d.o.o. za usluge</item>
      <item>Županijsko državno odvjetništvo u Osijeku, OIB 61379160880</item>
    </izvorni_sadrzaj>
    <derivirana_varijabla naziv="DomainObject.Predmet.OstaliListFormatedOIB_1">
      <item>Dalibor Clot, OIB 45329054840 punomoćnik sudionika u postupku MEGA SAN j.d.o.o. za usluge</item>
      <item>Županijsko državno odvjetništvo u Osijeku, OIB 61379160880</item>
    </derivirana_varijabla>
  </DomainObject.Predmet.OstaliListFormatedOIB>
  <DomainObject.Predmet.OstaliListFormatedWithAdress>
    <izvorni_sadrzaj>
      <item>Dalibor Clot, Matije Gupca 157a, 31550 Bocanjevci punomoćnik sudionika u postupku MEGA SAN j.d.o.o. za usluge</item>
      <item>Županijsko državno odvjetništvo u Osijeku, Kapucinska 21, 31000 Osijek</item>
    </izvorni_sadrzaj>
    <derivirana_varijabla naziv="DomainObject.Predmet.OstaliListFormatedWithAdress_1">
      <item>Dalibor Clot, Matije Gupca 157a, 31550 Bocanjevci punomoćnik sudionika u postupku MEGA SAN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Dalibor Clot, OIB 45329054840, Matije Gupca 157a, 31550 Bocanjevci punomoćnik sudionika u postupku MEGA SAN j.d.o.o. za usluge</item>
      <item>Županijsko državno odvjetništvo u Osijeku, OIB 61379160880, Kapucinska 21, 31000 Osijek</item>
    </izvorni_sadrzaj>
    <derivirana_varijabla naziv="DomainObject.Predmet.OstaliListFormatedWithAdressOIB_1">
      <item>Dalibor Clot, OIB 45329054840, Matije Gupca 157a, 31550 Bocanjevci punomoćnik sudionika u postupku MEGA SAN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Dalibor Clot</item>
      <item>Županijsko državno odvjetništvo u Osijeku</item>
    </izvorni_sadrzaj>
    <derivirana_varijabla naziv="DomainObject.Predmet.OstaliListNazivFormated_1">
      <item>Dalibor Clot</item>
      <item>Županijsko državno odvjetništvo u Osijeku</item>
    </derivirana_varijabla>
  </DomainObject.Predmet.OstaliListNazivFormated>
  <DomainObject.Predmet.OstaliListNazivFormatedOIB>
    <izvorni_sadrzaj>
      <item>Dalibor Clot, OIB 45329054840</item>
      <item>Županijsko državno odvjetništvo u Osijeku, OIB 61379160880</item>
    </izvorni_sadrzaj>
    <derivirana_varijabla naziv="DomainObject.Predmet.OstaliListNazivFormatedOIB_1">
      <item>Dalibor Clot, OIB 45329054840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  <item>Dalibor Clot</item>
      <item>Županijsko državno odvjetništvo u Osijeku</item>
    </izvorni_sadrzaj>
    <derivirana_varijabla naziv="DomainObject.Predmet.SudioniciListNaziv_1">
      <item>MEGA SAN j.d.o.o. za usluge</item>
      <item>RH MINISTARSTVO FINANCIJA</item>
      <item>Dalibor Clot</item>
      <item>Županijsko državno odvjetništvo u Osijeku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  <item>, OIB 45329054840</item>
      <item>, OIB 61379160880</item>
    </izvorni_sadrzaj>
    <derivirana_varijabla naziv="DomainObject.Predmet.SudioniciListNazivOIB_1">
      <item>, OIB 82676809896</item>
      <item>, OIB 52634238587</item>
      <item>, OIB 45329054840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St-194/2018-34</izvorni_sadrzaj>
    <derivirana_varijabla naziv="DomainObject.PredzadnjaOdlukaIzPredmeta.Oznaka_1">St-194/2018-34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4EC28-60CC-4D1A-9181-61F2F6E68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420</properties:Words>
  <properties:Characters>2361</properties:Characters>
  <properties:Lines>144</properties:Lines>
  <properties:Paragraphs>24</properties:Paragraphs>
  <properties:TotalTime>569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2018-12-31T10:47:00Z</dcterms:modified>
  <cp:revision>409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(194-18 (-39) MEGA SAN.docx)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