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fb63" w14:paraId="849fb63" w:rsidRDefault="00945F8F" w:rsidP="00945F8F" w:rsidR="00945F8F" w:rsidRPr="0038295A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U RAZDOBLJU  </w:t>
      </w:r>
      <w:r>
        <w:rPr>
          <w:rFonts w:hAnsi="Calibri" w:ascii="Calibri"/>
          <w:b/>
          <w:bCs/>
          <w:szCs w:val="24"/>
        </w:rPr>
        <w:t>OD</w:t>
      </w:r>
    </w:p>
    <w:p w:rsidRDefault="00F7180A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smartTag w:element="date" w:uri="urn:schemas-microsoft-com:office:smarttags">
        <w:smartTagPr>
          <w:attr w:val="2017" w:name="Year"/>
          <w:attr w:val="05" w:name="Day"/>
          <w:attr w:val="11" w:name="Month"/>
          <w:attr w:val="trans" w:name="ls"/>
        </w:smartTagPr>
        <w:r>
          <w:rPr>
            <w:rFonts w:hAnsi="Calibri" w:ascii="Calibri"/>
            <w:b/>
            <w:bCs/>
            <w:szCs w:val="24"/>
          </w:rPr>
          <w:t>05.11</w:t>
        </w:r>
        <w:r w:rsidR="0038295A">
          <w:rPr>
            <w:rFonts w:hAnsi="Calibri" w:ascii="Calibri"/>
            <w:b/>
            <w:bCs/>
            <w:szCs w:val="24"/>
          </w:rPr>
          <w:t>.2017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  DO    </w:t>
      </w:r>
      <w:smartTag w:element="date" w:uri="urn:schemas-microsoft-com:office:smarttags">
        <w:smartTagPr>
          <w:attr w:val="2017" w:name="Year"/>
          <w:attr w:val="21" w:name="Day"/>
          <w:attr w:val="03" w:name="Month"/>
          <w:attr w:val="trans" w:name="ls"/>
        </w:smartTagPr>
        <w:r w:rsidR="004A53B2">
          <w:rPr>
            <w:rFonts w:hAnsi="Calibri" w:ascii="Calibri"/>
            <w:b/>
            <w:bCs/>
            <w:szCs w:val="24"/>
          </w:rPr>
          <w:t>21</w:t>
        </w:r>
        <w:r w:rsidR="0038295A">
          <w:rPr>
            <w:rFonts w:hAnsi="Calibri" w:ascii="Calibri"/>
            <w:b/>
            <w:bCs/>
            <w:szCs w:val="24"/>
          </w:rPr>
          <w:t>.</w:t>
        </w:r>
        <w:r w:rsidR="00A8125C">
          <w:rPr>
            <w:rFonts w:hAnsi="Calibri" w:ascii="Calibri"/>
            <w:b/>
            <w:bCs/>
            <w:szCs w:val="24"/>
          </w:rPr>
          <w:t>03</w:t>
        </w:r>
        <w:r w:rsidR="00945F8F" w:rsidRPr="00945F8F">
          <w:rPr>
            <w:rFonts w:hAnsi="Calibri" w:ascii="Calibri"/>
            <w:b/>
            <w:bCs/>
            <w:szCs w:val="24"/>
          </w:rPr>
          <w:t>.2017.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godine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</w:t>
      </w:r>
      <w:r w:rsidR="00592B62">
        <w:rPr>
          <w:rFonts w:hAnsi="Calibri" w:ascii="Calibri"/>
          <w:b/>
          <w:bCs/>
          <w:szCs w:val="24"/>
        </w:rPr>
        <w:t>777</w:t>
      </w:r>
      <w:r w:rsidR="0038295A" w:rsidRPr="0038295A">
        <w:rPr>
          <w:rFonts w:hAnsi="Calibri" w:ascii="Calibri"/>
          <w:b/>
          <w:bCs/>
          <w:szCs w:val="24"/>
        </w:rPr>
        <w:t>/1</w:t>
      </w:r>
      <w:r w:rsidR="00592B62">
        <w:rPr>
          <w:rFonts w:hAnsi="Calibri" w:ascii="Calibri"/>
          <w:b/>
          <w:bCs/>
          <w:szCs w:val="24"/>
        </w:rPr>
        <w:t>7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stečajnog dužnika </w:t>
      </w:r>
      <w:r w:rsidR="00532163" w:rsidRPr="00532163">
        <w:rPr>
          <w:rFonts w:hAnsi="Calibri" w:ascii="Calibri"/>
          <w:b/>
          <w:bCs/>
          <w:szCs w:val="24"/>
        </w:rPr>
        <w:t>FORGAČ d.o.o. Sveti Ivan Zelina, Vatrogasna 3, OIB: 41738837424.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>
      <w:pPr>
        <w:rPr>
          <w:rFonts w:hAnsi="Calibri" w:ascii="Calibri"/>
          <w:b/>
          <w:bCs/>
          <w:szCs w:val="24"/>
        </w:rPr>
      </w:pPr>
    </w:p>
    <w:p w:rsidRDefault="000A3836" w:rsidP="00945F8F" w:rsidR="000A3836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A829C4" w:rsidP="001A6CA8" w:rsidR="00A829C4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0A3836" w:rsidP="001A6CA8" w:rsidR="000A3836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0A3836" w:rsidP="001A6CA8" w:rsidR="000A3836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B01E75" w:rsidP="001A6CA8" w:rsidR="00B01E75">
      <w:pPr>
        <w:tabs>
          <w:tab w:pos="180" w:val="num"/>
        </w:tabs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U postupku zastupanja stečajne mase </w:t>
      </w:r>
      <w:r w:rsidR="001A6CA8" w:rsidRPr="001A6CA8">
        <w:rPr>
          <w:rFonts w:hAnsi="Calibri" w:ascii="Calibri"/>
          <w:szCs w:val="24"/>
        </w:rPr>
        <w:t xml:space="preserve"> stečajni upravitelj</w:t>
      </w:r>
      <w:r>
        <w:rPr>
          <w:rFonts w:hAnsi="Calibri" w:ascii="Calibri"/>
          <w:szCs w:val="24"/>
        </w:rPr>
        <w:t xml:space="preserve"> </w:t>
      </w:r>
      <w:r w:rsidR="003B6668">
        <w:rPr>
          <w:rFonts w:hAnsi="Calibri" w:ascii="Calibri"/>
          <w:szCs w:val="24"/>
        </w:rPr>
        <w:t>dao je procijeniti nekretnine u vlasništvu stečajne mase i to:</w:t>
      </w:r>
    </w:p>
    <w:p w:rsidRDefault="00545F07" w:rsidP="001A6CA8" w:rsidR="00545F07" w:rsidRPr="001A6CA8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624D5A" w:rsidP="000A3836" w:rsidR="001A6CA8" w:rsidRPr="000A3836">
      <w:pPr>
        <w:numPr>
          <w:ilvl w:val="0"/>
          <w:numId w:val="9"/>
        </w:numPr>
        <w:tabs>
          <w:tab w:pos="720" w:val="clear"/>
          <w:tab w:pos="360" w:val="num"/>
        </w:tabs>
        <w:spacing w:lineRule="atLeast" w:line="20"/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ORANICA, BLEK, broj ZK uloška: 75,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 k.o. 335886, OBREŽ, k.č.br. 177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/2 – površine </w:t>
      </w:r>
      <w:smartTag w:element="metricconverter" w:uri="urn:schemas-microsoft-com:office:smarttags">
        <w:smartTagPr>
          <w:attr w:val="1514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1514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624D5A" w:rsidP="000A3836" w:rsidR="00624D5A" w:rsidRPr="00624D5A">
      <w:pPr>
        <w:spacing w:lineRule="atLeast" w:line="20"/>
        <w:ind w:firstLine="720"/>
        <w:jc w:val="both"/>
        <w:rPr>
          <w:rFonts w:hAnsi="Calibri" w:ascii="Calibri"/>
          <w:sz w:val="16"/>
          <w:szCs w:val="16"/>
        </w:rPr>
      </w:pPr>
    </w:p>
    <w:p w:rsidRDefault="00624D5A" w:rsidP="000A3836" w:rsidR="000A3836">
      <w:pPr>
        <w:spacing w:lineRule="atLeast" w:line="20"/>
        <w:ind w:firstLine="720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</w:t>
      </w:r>
      <w:r w:rsidR="000A3836">
        <w:rPr>
          <w:rFonts w:hAnsi="Calibri" w:ascii="Calibri"/>
          <w:sz w:val="22"/>
          <w:szCs w:val="22"/>
        </w:rPr>
        <w:t xml:space="preserve">ini su upisani slijedeći tereti; </w:t>
      </w:r>
    </w:p>
    <w:p w:rsidRDefault="000A3836" w:rsidP="000A3836" w:rsidR="000A3836" w:rsidRPr="00624D5A">
      <w:pPr>
        <w:spacing w:lineRule="atLeast" w:line="20"/>
        <w:ind w:firstLine="720"/>
        <w:jc w:val="center"/>
        <w:rPr>
          <w:rFonts w:hAnsi="Calibri" w:ascii="Calibri"/>
          <w:szCs w:val="24"/>
        </w:rPr>
      </w:pPr>
      <w:r w:rsidRPr="00624D5A">
        <w:rPr>
          <w:rFonts w:hAnsi="Calibri" w:ascii="Calibri"/>
          <w:szCs w:val="24"/>
        </w:rPr>
        <w:t>C Teretovnica</w:t>
      </w:r>
    </w:p>
    <w:p w:rsidRDefault="00624D5A" w:rsidP="000A3836" w:rsidR="00624D5A" w:rsidRPr="000A3836">
      <w:pPr>
        <w:spacing w:lineRule="atLeast" w:line="20"/>
        <w:ind w:firstLine="360"/>
        <w:jc w:val="both"/>
        <w:rPr>
          <w:rFonts w:hAnsi="Calibri" w:ascii="Calibri"/>
          <w:sz w:val="16"/>
          <w:szCs w:val="16"/>
        </w:rPr>
      </w:pPr>
    </w:p>
    <w:p w:rsidRDefault="00624D5A" w:rsidP="000A3836" w:rsidR="00624D5A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624D5A" w:rsidP="000A3836" w:rsidR="00624D5A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18" w:name="Day"/>
          <w:attr w:val="07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18.07.2008.</w:t>
        </w:r>
      </w:smartTag>
      <w:r w:rsidRPr="003F4BD0">
        <w:rPr>
          <w:rFonts w:hAnsi="Calibri" w:ascii="Calibri"/>
          <w:sz w:val="22"/>
          <w:szCs w:val="22"/>
        </w:rPr>
        <w:t xml:space="preserve"> broj Z-1801/08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42.000,00 EUR 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</w:t>
      </w:r>
      <w:r w:rsidRPr="003F4BD0">
        <w:rPr>
          <w:rFonts w:hAnsi="Calibri" w:ascii="Calibri"/>
          <w:bCs/>
          <w:sz w:val="22"/>
          <w:szCs w:val="22"/>
        </w:rPr>
        <w:t>- SPOREDNI ULOŽAK</w:t>
      </w:r>
    </w:p>
    <w:p w:rsidRDefault="00701367" w:rsidP="000A3836" w:rsidR="00701367" w:rsidRPr="00701367">
      <w:pPr>
        <w:tabs>
          <w:tab w:pos="748" w:val="left"/>
        </w:tabs>
        <w:spacing w:lineRule="atLeast" w:line="20"/>
        <w:ind w:hanging="360" w:left="72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  <w:lang w:val="en-US"/>
        </w:rPr>
        <w:t>1.2</w:t>
      </w:r>
      <w:r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2008" w:name="Year"/>
          <w:attr w:val="18" w:name="Day"/>
          <w:attr w:val="07" w:name="Month"/>
          <w:attr w:val="trans" w:name="ls"/>
        </w:smartTagPr>
        <w:r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  <w:t xml:space="preserve">      </w:t>
      </w:r>
      <w:r>
        <w:rPr>
          <w:rFonts w:hAnsi="Calibri" w:ascii="Calibri"/>
          <w:sz w:val="22"/>
          <w:szCs w:val="22"/>
        </w:rPr>
        <w:t xml:space="preserve">- </w:t>
      </w:r>
      <w:r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701367" w:rsidP="000A3836" w:rsidR="0070136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</w:rPr>
        <w:t xml:space="preserve">          </w:t>
      </w:r>
      <w:r w:rsidR="00624D5A" w:rsidRPr="003F4BD0">
        <w:rPr>
          <w:rFonts w:hAnsi="Calibri" w:ascii="Calibri"/>
          <w:sz w:val="22"/>
          <w:szCs w:val="22"/>
        </w:rPr>
        <w:t>Zabilježeno je da je glavni uložak osnovan u z.k.ul. 1179 k.o. Obrež</w:t>
      </w:r>
      <w:r>
        <w:rPr>
          <w:rFonts w:hAnsi="Calibri" w:ascii="Calibri"/>
          <w:sz w:val="22"/>
          <w:szCs w:val="22"/>
        </w:rPr>
        <w:t xml:space="preserve">  </w:t>
      </w:r>
    </w:p>
    <w:p w:rsidRDefault="00624D5A" w:rsidP="000A3836" w:rsidR="00624D5A" w:rsidRPr="0007742F">
      <w:pPr>
        <w:tabs>
          <w:tab w:pos="748" w:val="left"/>
        </w:tabs>
        <w:spacing w:lineRule="atLeast" w:line="20"/>
        <w:ind w:hanging="360" w:left="72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748" w:val="left"/>
        </w:tabs>
        <w:spacing w:lineRule="atLeast" w:line="20"/>
        <w:ind w:hanging="1080"/>
        <w:jc w:val="both"/>
        <w:rPr>
          <w:rFonts w:hAnsi="Calibri" w:ascii="Calibri"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  <w:lang w:val="en-US"/>
        </w:rPr>
        <w:t xml:space="preserve">HYPO ALPE-ADRIA-BANK D.D., OIB: 14036333877, </w:t>
      </w:r>
      <w:smartTag w:element="City" w:uri="urn:schemas-microsoft-com:office:smarttags">
        <w:smartTag w:element="place" w:uri="urn:schemas-microsoft-com:office:smarttags">
          <w:r w:rsidRPr="000A3836">
            <w:rPr>
              <w:rFonts w:hAnsi="Calibri" w:ascii="Calibri"/>
              <w:bCs/>
              <w:sz w:val="22"/>
              <w:szCs w:val="22"/>
              <w:lang w:val="en-US"/>
            </w:rPr>
            <w:t>ZAGREB</w:t>
          </w:r>
        </w:smartTag>
      </w:smartTag>
      <w:r w:rsidRPr="000A3836">
        <w:rPr>
          <w:rFonts w:hAnsi="Calibri" w:ascii="Calibri"/>
          <w:bCs/>
          <w:sz w:val="22"/>
          <w:szCs w:val="22"/>
          <w:lang w:val="en-US"/>
        </w:rPr>
        <w:t xml:space="preserve"> SLAVONSKA AVENIJA 6</w:t>
      </w:r>
    </w:p>
    <w:p w:rsidRDefault="00624D5A" w:rsidP="000A3836" w:rsidR="00624D5A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2.1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3F4BD0" w:rsidP="000A3836" w:rsidR="003F4BD0" w:rsidRPr="003F4BD0">
      <w:pPr>
        <w:tabs>
          <w:tab w:pos="360" w:val="num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3.1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      ZABILJEŽBA</w:t>
      </w:r>
    </w:p>
    <w:p w:rsidRDefault="003F4BD0" w:rsidP="000A3836" w:rsidR="003F4BD0" w:rsidRPr="003F4BD0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</w:rPr>
        <w:tab/>
        <w:t>Zabilježuje se da je sporedna hipoteka osnova u z.k.ul. 1299 iste k.o.</w:t>
      </w:r>
    </w:p>
    <w:p w:rsidRDefault="003F4BD0" w:rsidP="000A3836" w:rsidR="003F4BD0" w:rsidRPr="003F4BD0">
      <w:pPr>
        <w:tabs>
          <w:tab w:pos="360" w:val="num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4.1</w:t>
      </w:r>
      <w:r w:rsidRPr="003F4BD0">
        <w:rPr>
          <w:rFonts w:hAnsi="Calibri" w:ascii="Calibri"/>
          <w:sz w:val="22"/>
          <w:szCs w:val="22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Zaprimljeno </w:t>
      </w:r>
      <w:smartTag w:element="date" w:uri="urn:schemas-microsoft-com:office:smarttags">
        <w:smartTagPr>
          <w:attr w:val="2014" w:name="Year"/>
          <w:attr w:val="19" w:name="Day"/>
          <w:attr w:val="2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19.02.2014.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Z-291/14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     </w:t>
      </w:r>
      <w:r w:rsidRPr="003F4BD0">
        <w:rPr>
          <w:rFonts w:hAnsi="Calibri" w:ascii="Calibri"/>
          <w:sz w:val="22"/>
          <w:szCs w:val="22"/>
        </w:rPr>
        <w:t>ZABILJEŽBA</w:t>
      </w:r>
    </w:p>
    <w:p w:rsidRDefault="00545F07" w:rsidP="000A3836" w:rsidR="00545F07" w:rsidRPr="0007742F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3F4BD0" w:rsidP="000A3836" w:rsidR="003F4BD0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545F07" w:rsidP="000A3836" w:rsidR="00545F07" w:rsidRPr="0007742F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0A3836" w:rsidR="003F4BD0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3F4BD0" w:rsidP="000A3836" w:rsidR="003F4BD0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5B06B4" w:rsidP="000A3836" w:rsidR="003F4BD0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 w:rsidRPr="000A3836">
        <w:rPr>
          <w:rFonts w:hAnsi="Calibri" w:ascii="Calibri"/>
          <w:sz w:val="22"/>
          <w:szCs w:val="22"/>
          <w:lang w:val="en-US"/>
        </w:rPr>
        <w:t xml:space="preserve">    </w:t>
      </w:r>
      <w:r w:rsidRPr="000A3836">
        <w:rPr>
          <w:rFonts w:hAnsi="Calibri" w:ascii="Calibri"/>
          <w:b/>
          <w:sz w:val="22"/>
          <w:szCs w:val="22"/>
          <w:lang w:val="en-US"/>
        </w:rPr>
        <w:t>7.2</w:t>
      </w:r>
      <w:r w:rsidRPr="000A3836">
        <w:rPr>
          <w:rFonts w:hAnsi="Calibri" w:ascii="Calibri"/>
          <w:sz w:val="22"/>
          <w:szCs w:val="22"/>
          <w:lang w:val="en-US"/>
        </w:rPr>
        <w:t>.</w:t>
      </w:r>
      <w:r w:rsidR="0007742F" w:rsidRPr="000A3836">
        <w:rPr>
          <w:rFonts w:hAnsi="Calibri" w:ascii="Calibri"/>
          <w:sz w:val="22"/>
          <w:szCs w:val="22"/>
          <w:lang w:val="en-US"/>
        </w:rPr>
        <w:t>ZABILJEŽBA, OVRŠIVOST TRAŽBINE, na C red. br. 7.1.</w:t>
      </w:r>
    </w:p>
    <w:p w:rsidRDefault="000A3836" w:rsidP="003F4BD0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3F4BD0" w:rsidR="00535BE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23.566,30 kn</w:t>
      </w:r>
    </w:p>
    <w:p w:rsidRDefault="0007742F" w:rsidP="0007742F" w:rsidR="0007742F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Calibri" w:ascii="Calibri"/>
          <w:b/>
          <w:sz w:val="22"/>
          <w:szCs w:val="22"/>
          <w:u w:val="single"/>
        </w:rPr>
      </w:pPr>
      <w:r w:rsidRPr="000A3836">
        <w:rPr>
          <w:rFonts w:cs="Gautami" w:hAnsi="Calibri" w:ascii="Calibri"/>
          <w:b/>
          <w:sz w:val="22"/>
          <w:szCs w:val="22"/>
          <w:u w:val="single"/>
        </w:rPr>
        <w:lastRenderedPageBreak/>
        <w:t xml:space="preserve">ORANICA MLAKA, broj ZK uloška: 1299,  </w:t>
      </w:r>
      <w:r w:rsidR="00535BE6">
        <w:rPr>
          <w:rFonts w:cs="Gautami" w:hAnsi="Calibri" w:ascii="Calibri"/>
          <w:b/>
          <w:sz w:val="22"/>
          <w:szCs w:val="22"/>
          <w:u w:val="single"/>
        </w:rPr>
        <w:t>k.o. 335886, OBREŽ, k.č.br. 177</w:t>
      </w:r>
      <w:r w:rsidRPr="000A3836">
        <w:rPr>
          <w:rFonts w:cs="Gautami" w:hAnsi="Calibri" w:ascii="Calibri"/>
          <w:b/>
          <w:sz w:val="22"/>
          <w:szCs w:val="22"/>
          <w:u w:val="single"/>
        </w:rPr>
        <w:t xml:space="preserve">/1 – površine </w:t>
      </w:r>
      <w:smartTag w:element="metricconverter" w:uri="urn:schemas-microsoft-com:office:smarttags">
        <w:smartTagPr>
          <w:attr w:val="1155 m2" w:name="ProductID"/>
        </w:smartTagPr>
        <w:r w:rsidRPr="000A3836">
          <w:rPr>
            <w:rFonts w:cs="Gautami" w:hAnsi="Calibri" w:ascii="Calibri"/>
            <w:b/>
            <w:sz w:val="22"/>
            <w:szCs w:val="22"/>
            <w:u w:val="single"/>
          </w:rPr>
          <w:t>1155 m</w:t>
        </w:r>
        <w:r w:rsidRPr="000A3836">
          <w:rPr>
            <w:rFonts w:cs="Gautami"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</w:p>
    <w:p w:rsidRDefault="00FB13B6" w:rsidP="000A3836" w:rsidR="00FB13B6" w:rsidRPr="00FB13B6">
      <w:pPr>
        <w:spacing w:lineRule="atLeast" w:line="20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FB13B6" w:rsidP="000A3836" w:rsidR="0007742F">
      <w:pPr>
        <w:spacing w:lineRule="atLeast" w:line="20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 w:rsidR="00701367"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701367">
        <w:tc>
          <w:tcPr>
            <w:tcW w:type="dxa" w:w="8028"/>
          </w:tcPr>
          <w:p w:rsidRDefault="000A3836" w:rsidP="000A3836" w:rsidR="0019041C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b/>
                <w:sz w:val="22"/>
                <w:szCs w:val="22"/>
              </w:rPr>
              <w:t xml:space="preserve">      </w:t>
            </w:r>
            <w:r w:rsidR="0019041C"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 w:rsidR="0019041C"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2008" w:name="Year"/>
                <w:attr w:val="10" w:name="Day"/>
                <w:attr w:val="11" w:name="Month"/>
                <w:attr w:val="trans" w:name="ls"/>
              </w:smartTagPr>
              <w:r w:rsidR="0019041C"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 w:rsidR="0019041C"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  <w:p w:rsidRDefault="00701367" w:rsidP="000A3836" w:rsidR="00701367" w:rsidRPr="000A3836">
            <w:pPr>
              <w:spacing w:lineRule="atLeast" w:line="20"/>
              <w:jc w:val="both"/>
              <w:rPr>
                <w:rFonts w:hAnsi="Calibri" w:ascii="Calibri"/>
                <w:sz w:val="16"/>
                <w:szCs w:val="16"/>
              </w:rPr>
            </w:pPr>
          </w:p>
        </w:tc>
        <w:tc>
          <w:tcPr>
            <w:tcW w:type="dxa" w:w="236"/>
          </w:tcPr>
          <w:p w:rsidRDefault="00701367" w:rsidP="000A3836" w:rsidR="00701367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701367" w:rsidP="000A3836" w:rsidR="00701367">
            <w:pPr>
              <w:spacing w:lineRule="atLeast" w:line="20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07742F" w:rsidP="000A3836" w:rsidR="0007742F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07742F" w:rsidP="000A3836" w:rsidR="0007742F" w:rsidRPr="00EC6417">
      <w:pPr>
        <w:spacing w:lineRule="atLeast" w:line="20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 xml:space="preserve">C </w:t>
      </w:r>
      <w:r w:rsidR="00EC6417">
        <w:rPr>
          <w:rFonts w:hAnsi="Calibri" w:ascii="Calibri"/>
          <w:sz w:val="22"/>
          <w:szCs w:val="22"/>
        </w:rPr>
        <w:t xml:space="preserve"> </w:t>
      </w:r>
      <w:r w:rsidRPr="00EC6417">
        <w:rPr>
          <w:rFonts w:hAnsi="Calibri" w:ascii="Calibri"/>
          <w:sz w:val="22"/>
          <w:szCs w:val="22"/>
        </w:rPr>
        <w:t>Teretovnica</w:t>
      </w:r>
    </w:p>
    <w:p w:rsidRDefault="00FB13B6" w:rsidP="000A3836" w:rsidR="00FB13B6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FB13B6" w:rsidP="000A3836" w:rsidR="00FB13B6" w:rsidRPr="003F4BD0">
      <w:pPr>
        <w:tabs>
          <w:tab w:pos="748" w:val="left"/>
        </w:tabs>
        <w:spacing w:lineRule="atLeast" w:line="20"/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</w:t>
      </w:r>
      <w:r w:rsidR="00701367" w:rsidRPr="00701367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2008" w:name="Year"/>
          <w:attr w:val="18" w:name="Day"/>
          <w:attr w:val="07" w:name="Month"/>
          <w:attr w:val="trans" w:name="ls"/>
        </w:smartTagPr>
        <w:r w:rsidR="00701367"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="00701367"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  <w:t xml:space="preserve">      - </w:t>
      </w:r>
      <w:r w:rsidRPr="003F4BD0">
        <w:rPr>
          <w:rFonts w:hAnsi="Calibri" w:ascii="Calibri"/>
          <w:bCs/>
          <w:sz w:val="22"/>
          <w:szCs w:val="22"/>
        </w:rPr>
        <w:t xml:space="preserve"> SPOREDNI ULOŽAK</w:t>
      </w:r>
    </w:p>
    <w:p w:rsidRDefault="000A3836" w:rsidP="000A3836" w:rsidR="00545F0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b/>
          <w:sz w:val="22"/>
          <w:szCs w:val="22"/>
          <w:lang w:val="en-US"/>
        </w:rPr>
        <w:t xml:space="preserve">    </w:t>
      </w:r>
      <w:r w:rsidR="00701367" w:rsidRPr="007F5E7E">
        <w:rPr>
          <w:rFonts w:hAnsi="Calibri" w:ascii="Calibri"/>
          <w:b/>
          <w:sz w:val="22"/>
          <w:szCs w:val="22"/>
          <w:lang w:val="en-US"/>
        </w:rPr>
        <w:t>1.2</w:t>
      </w:r>
      <w:r w:rsidR="00701367"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2008" w:name="Year"/>
          <w:attr w:val="18" w:name="Day"/>
          <w:attr w:val="07" w:name="Month"/>
          <w:attr w:val="trans" w:name="ls"/>
        </w:smartTagPr>
        <w:r w:rsidR="00701367"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="00701367"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 xml:space="preserve"> - </w:t>
      </w:r>
      <w:r w:rsidR="00545F07"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545F07" w:rsidP="000A3836" w:rsidR="00701367" w:rsidRPr="0070136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  </w:t>
      </w:r>
      <w:r w:rsidR="00701367" w:rsidRPr="00701367">
        <w:rPr>
          <w:rFonts w:hAnsi="Calibri" w:ascii="Calibri"/>
          <w:sz w:val="22"/>
          <w:szCs w:val="22"/>
          <w:lang w:val="en-US"/>
        </w:rPr>
        <w:t>Zabilježeno je da je glavni uložak osnovan u z.k.ul. 1179 k.o. Obrež</w:t>
      </w:r>
    </w:p>
    <w:p w:rsidRDefault="0007742F" w:rsidP="000A3836" w:rsidR="0007742F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45F07" w:rsidP="000A3836" w:rsidR="00545F07" w:rsidRPr="000A3836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spacing w:lineRule="atLeast" w:line="20"/>
        <w:ind w:hanging="1080"/>
        <w:jc w:val="both"/>
        <w:rPr>
          <w:rFonts w:hAnsi="Calibri" w:ascii="Calibri"/>
          <w:bCs/>
          <w:sz w:val="22"/>
          <w:szCs w:val="22"/>
        </w:rPr>
      </w:pPr>
      <w:r w:rsidRPr="000A3836">
        <w:rPr>
          <w:rFonts w:hAnsi="Calibri" w:ascii="Calibri"/>
          <w:bCs/>
          <w:sz w:val="22"/>
          <w:szCs w:val="22"/>
        </w:rPr>
        <w:t>HYPO ALPE-ADRIA-BANK D.D., OIB: 14036333877, ZAGREB SLAVONSKA AVENIJA 6</w:t>
      </w:r>
    </w:p>
    <w:p w:rsidRDefault="000A3836" w:rsidP="000A3836" w:rsidR="00545F07" w:rsidRPr="003F4BD0">
      <w:pPr>
        <w:tabs>
          <w:tab w:pos="748" w:val="left"/>
        </w:tabs>
        <w:spacing w:lineRule="atLeast" w:line="20"/>
        <w:ind w:firstLine="180"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</w:t>
      </w:r>
      <w:r w:rsidR="00545F07" w:rsidRPr="007F5E7E">
        <w:rPr>
          <w:rFonts w:hAnsi="Calibri" w:ascii="Calibri"/>
          <w:b/>
          <w:sz w:val="22"/>
          <w:szCs w:val="22"/>
        </w:rPr>
        <w:t>2.1</w:t>
      </w:r>
      <w:r w:rsidR="00545F07"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="00545F07" w:rsidRPr="003F4BD0">
          <w:rPr>
            <w:rFonts w:hAnsi="Calibri" w:ascii="Calibri"/>
            <w:sz w:val="22"/>
            <w:szCs w:val="22"/>
          </w:rPr>
          <w:t>23.10.2008.</w:t>
        </w:r>
      </w:smartTag>
      <w:r w:rsidR="00545F07" w:rsidRPr="003F4BD0">
        <w:rPr>
          <w:rFonts w:hAnsi="Calibri" w:ascii="Calibri"/>
          <w:sz w:val="22"/>
          <w:szCs w:val="22"/>
        </w:rPr>
        <w:t xml:space="preserve"> broj Z-2384/08 </w:t>
      </w:r>
      <w:r w:rsidR="00545F07"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 w:rsidR="00545F07"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="00545F07"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7F5E7E" w:rsidP="000A3836" w:rsidR="00545F07" w:rsidRPr="00545F07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    </w:t>
      </w:r>
      <w:r w:rsidR="00545F07" w:rsidRPr="007F5E7E">
        <w:rPr>
          <w:rFonts w:hAnsi="Calibri" w:ascii="Calibri"/>
          <w:b/>
          <w:sz w:val="22"/>
          <w:szCs w:val="22"/>
        </w:rPr>
        <w:t>3.1</w:t>
      </w:r>
      <w:r w:rsidR="00545F07" w:rsidRPr="00545F07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="00545F07" w:rsidRPr="00545F07">
          <w:rPr>
            <w:rFonts w:hAnsi="Calibri" w:ascii="Calibri"/>
            <w:sz w:val="22"/>
            <w:szCs w:val="22"/>
          </w:rPr>
          <w:t>23.10.2008.</w:t>
        </w:r>
      </w:smartTag>
      <w:r w:rsidR="00545F07" w:rsidRPr="00545F07">
        <w:rPr>
          <w:rFonts w:hAnsi="Calibri" w:ascii="Calibri"/>
          <w:sz w:val="22"/>
          <w:szCs w:val="22"/>
        </w:rPr>
        <w:t xml:space="preserve"> broj Z-2384/08                                                                              -  ZABILJEŽBA</w:t>
      </w:r>
    </w:p>
    <w:p w:rsidRDefault="007F5E7E" w:rsidP="000A3836" w:rsidR="005B06B4" w:rsidRP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</w:t>
      </w:r>
      <w:r w:rsidR="005B06B4" w:rsidRPr="007F5E7E">
        <w:rPr>
          <w:rFonts w:hAnsi="Calibri" w:ascii="Calibri"/>
          <w:b/>
          <w:sz w:val="22"/>
          <w:szCs w:val="22"/>
          <w:lang w:val="en-US"/>
        </w:rPr>
        <w:t xml:space="preserve">4.1 </w:t>
      </w:r>
      <w:r w:rsidR="005B06B4" w:rsidRPr="005B06B4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2014" w:name="Year"/>
          <w:attr w:val="19" w:name="Day"/>
          <w:attr w:val="2" w:name="Month"/>
          <w:attr w:val="trans" w:name="ls"/>
        </w:smartTagPr>
        <w:r w:rsidR="005B06B4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5B06B4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5B06B4">
        <w:rPr>
          <w:rFonts w:hAnsi="Calibri" w:ascii="Calibri"/>
          <w:sz w:val="22"/>
          <w:szCs w:val="22"/>
          <w:lang w:val="en-US"/>
        </w:rPr>
        <w:t xml:space="preserve"> </w:t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5B06B4" w:rsidRPr="00545F07">
        <w:rPr>
          <w:rFonts w:hAnsi="Calibri" w:ascii="Calibri"/>
          <w:sz w:val="22"/>
          <w:szCs w:val="22"/>
        </w:rPr>
        <w:t>-  ZABILJEŽBA</w:t>
      </w:r>
    </w:p>
    <w:p w:rsidRDefault="0007742F" w:rsidP="000A3836" w:rsidR="0007742F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0A383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5B06B4" w:rsidP="000A3836" w:rsidR="005B06B4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2016" w:name="Year"/>
          <w:attr w:val="25" w:name="Day"/>
          <w:attr w:val="0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5B06B4" w:rsidP="000A3836" w:rsidR="005B06B4" w:rsidRPr="00592C53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0A3836" w:rsidR="005B06B4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5B06B4" w:rsidP="000A3836" w:rsidR="005B06B4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2017" w:name="Year"/>
          <w:attr w:val="02" w:name="Day"/>
          <w:attr w:val="0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5B06B4" w:rsidP="000A3836" w:rsidR="005B06B4" w:rsidRPr="000A383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 w:rsidRPr="000A3836">
        <w:rPr>
          <w:rFonts w:hAnsi="Calibri" w:ascii="Calibri"/>
          <w:sz w:val="22"/>
          <w:szCs w:val="22"/>
          <w:lang w:val="en-US"/>
        </w:rPr>
        <w:t xml:space="preserve">    </w:t>
      </w:r>
      <w:r w:rsidRPr="000A3836">
        <w:rPr>
          <w:rFonts w:hAnsi="Calibri" w:ascii="Calibri"/>
          <w:b/>
          <w:sz w:val="22"/>
          <w:szCs w:val="22"/>
          <w:lang w:val="en-US"/>
        </w:rPr>
        <w:t>7.2</w:t>
      </w:r>
      <w:r w:rsidRPr="000A3836">
        <w:rPr>
          <w:rFonts w:hAnsi="Calibri" w:ascii="Calibri"/>
          <w:sz w:val="22"/>
          <w:szCs w:val="22"/>
          <w:lang w:val="en-US"/>
        </w:rPr>
        <w:t>. ZABILJEŽBA, OVRŠIVOST TRAŽBINE, na C red. br. 7.1.</w:t>
      </w:r>
    </w:p>
    <w:p w:rsidRDefault="005B06B4" w:rsidP="005B06B4" w:rsidR="005B06B4" w:rsidRPr="007F5E7E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3F4BD0" w:rsidR="005B06B4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>- procijenjena vrijednost  nekretnine iznosi   69.842,85 kn</w:t>
      </w:r>
    </w:p>
    <w:p w:rsidRDefault="000A3836" w:rsidP="003F4BD0" w:rsidR="000A3836" w:rsidRPr="00535BE6">
      <w:pPr>
        <w:tabs>
          <w:tab w:pos="180" w:val="num"/>
        </w:tabs>
        <w:ind w:left="180"/>
        <w:jc w:val="both"/>
        <w:rPr>
          <w:rFonts w:hAnsi="Calibri" w:ascii="Calibri"/>
          <w:b/>
          <w:sz w:val="16"/>
          <w:szCs w:val="16"/>
        </w:rPr>
      </w:pPr>
    </w:p>
    <w:p w:rsidRDefault="000A3836" w:rsidP="003F4BD0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3F4BD0" w:rsidR="00535BE6" w:rsidRPr="00535BE6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0A3836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Calibri" w:ascii="Calibri"/>
          <w:b/>
          <w:sz w:val="22"/>
          <w:szCs w:val="22"/>
          <w:u w:val="single"/>
        </w:rPr>
      </w:pPr>
      <w:r w:rsidRPr="000A3836">
        <w:rPr>
          <w:rFonts w:hAnsi="Calibri" w:ascii="Calibri"/>
          <w:b/>
          <w:sz w:val="22"/>
          <w:szCs w:val="22"/>
          <w:u w:val="single"/>
        </w:rPr>
        <w:t>ORANICA MLAKA, broj ZK uloška: 1586,  k.o. 335886, OBREŽ, k.č.br. 176</w:t>
      </w:r>
      <w:r w:rsidR="00535BE6">
        <w:rPr>
          <w:rFonts w:hAnsi="Calibri" w:ascii="Calibri"/>
          <w:b/>
          <w:sz w:val="22"/>
          <w:szCs w:val="22"/>
          <w:u w:val="single"/>
        </w:rPr>
        <w:t xml:space="preserve"> </w:t>
      </w:r>
      <w:r w:rsidRPr="000A3836">
        <w:rPr>
          <w:rFonts w:hAnsi="Calibri" w:ascii="Calibri"/>
          <w:b/>
          <w:sz w:val="22"/>
          <w:szCs w:val="22"/>
          <w:u w:val="single"/>
        </w:rPr>
        <w:t xml:space="preserve">– površine </w:t>
      </w:r>
      <w:smartTag w:element="metricconverter" w:uri="urn:schemas-microsoft-com:office:smarttags">
        <w:smartTagPr>
          <w:attr w:val="1931 m2" w:name="ProductID"/>
        </w:smartTagPr>
        <w:r w:rsidRPr="000A3836">
          <w:rPr>
            <w:rFonts w:hAnsi="Calibri" w:ascii="Calibri"/>
            <w:b/>
            <w:sz w:val="22"/>
            <w:szCs w:val="22"/>
            <w:u w:val="single"/>
          </w:rPr>
          <w:t>1</w:t>
        </w:r>
        <w:r w:rsidR="0019041C" w:rsidRPr="000A3836">
          <w:rPr>
            <w:rFonts w:hAnsi="Calibri" w:ascii="Calibri"/>
            <w:b/>
            <w:sz w:val="22"/>
            <w:szCs w:val="22"/>
            <w:u w:val="single"/>
          </w:rPr>
          <w:t>931</w:t>
        </w:r>
        <w:r w:rsidRPr="000A3836">
          <w:rPr>
            <w:rFonts w:hAnsi="Calibri" w:ascii="Calibri"/>
            <w:b/>
            <w:sz w:val="22"/>
            <w:szCs w:val="22"/>
            <w:u w:val="single"/>
          </w:rPr>
          <w:t xml:space="preserve"> m</w:t>
        </w:r>
        <w:r w:rsidRPr="000A3836">
          <w:rPr>
            <w:rFonts w:hAnsi="Calibri" w:ascii="Calibri"/>
            <w:b/>
            <w:sz w:val="22"/>
            <w:szCs w:val="22"/>
            <w:u w:val="single"/>
            <w:vertAlign w:val="superscript"/>
          </w:rPr>
          <w:t>2</w:t>
        </w:r>
      </w:smartTag>
      <w:r w:rsidR="0019041C" w:rsidRPr="000A3836">
        <w:rPr>
          <w:rFonts w:hAnsi="Calibri" w:ascii="Calibri"/>
          <w:b/>
          <w:sz w:val="22"/>
          <w:szCs w:val="22"/>
          <w:u w:val="single"/>
        </w:rPr>
        <w:t xml:space="preserve"> (prijepis iz uloška 307)</w:t>
      </w:r>
    </w:p>
    <w:p w:rsidRDefault="00D146C8" w:rsidP="00D146C8" w:rsidR="00D146C8" w:rsidRPr="00FB13B6">
      <w:pPr>
        <w:spacing w:lineRule="auto" w:line="276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D146C8" w:rsidP="000A3836" w:rsidR="00D146C8">
      <w:pPr>
        <w:spacing w:lineRule="atLeast" w:line="20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D146C8">
        <w:tc>
          <w:tcPr>
            <w:tcW w:type="dxa" w:w="8028"/>
          </w:tcPr>
          <w:p w:rsidRDefault="007F5E7E" w:rsidP="000A3836" w:rsidR="00D146C8" w:rsidRPr="00701367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       </w:t>
            </w:r>
            <w:r w:rsidR="0019041C"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 w:rsidR="0019041C"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2008" w:name="Year"/>
                <w:attr w:val="10" w:name="Day"/>
                <w:attr w:val="11" w:name="Month"/>
                <w:attr w:val="trans" w:name="ls"/>
              </w:smartTagPr>
              <w:r w:rsidR="0019041C"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 w:rsidR="0019041C"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</w:tc>
        <w:tc>
          <w:tcPr>
            <w:tcW w:type="dxa" w:w="236"/>
          </w:tcPr>
          <w:p w:rsidRDefault="00D146C8" w:rsidP="000A3836" w:rsidR="00D146C8">
            <w:pPr>
              <w:spacing w:lineRule="atLeast" w:line="20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D146C8" w:rsidP="000A3836" w:rsidR="00D146C8">
            <w:pPr>
              <w:spacing w:lineRule="atLeast" w:line="20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D146C8" w:rsidP="000A3836" w:rsidR="00D146C8" w:rsidRPr="00EC6417">
      <w:pPr>
        <w:spacing w:lineRule="atLeast" w:line="20"/>
        <w:ind w:firstLine="360"/>
        <w:jc w:val="both"/>
        <w:rPr>
          <w:rFonts w:hAnsi="Calibri" w:ascii="Calibri"/>
          <w:sz w:val="16"/>
          <w:szCs w:val="16"/>
          <w:lang w:val="en-US"/>
        </w:rPr>
      </w:pPr>
    </w:p>
    <w:p w:rsidRDefault="00D146C8" w:rsidP="000A3836" w:rsidR="00D146C8" w:rsidRPr="00624D5A">
      <w:pPr>
        <w:spacing w:lineRule="atLeast" w:line="20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D146C8" w:rsidP="000A3836" w:rsidR="00D146C8" w:rsidRPr="00EC6417">
      <w:pPr>
        <w:spacing w:lineRule="atLeast" w:line="20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>C Teretovnica</w:t>
      </w:r>
    </w:p>
    <w:p w:rsidRDefault="0019041C" w:rsidP="000A3836" w:rsidR="0019041C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7F5E7E" w:rsidP="000A3836" w:rsidR="00D146C8" w:rsidRPr="005B06B4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</w:t>
      </w:r>
      <w:r w:rsidR="0019041C" w:rsidRPr="007F5E7E">
        <w:rPr>
          <w:rFonts w:hAnsi="Calibri" w:ascii="Calibri"/>
          <w:b/>
          <w:sz w:val="22"/>
          <w:szCs w:val="22"/>
          <w:lang w:val="en-US"/>
        </w:rPr>
        <w:t>1</w:t>
      </w:r>
      <w:r w:rsidR="00D146C8" w:rsidRPr="007F5E7E">
        <w:rPr>
          <w:rFonts w:hAnsi="Calibri" w:ascii="Calibri"/>
          <w:b/>
          <w:sz w:val="22"/>
          <w:szCs w:val="22"/>
          <w:lang w:val="en-US"/>
        </w:rPr>
        <w:t>.1</w:t>
      </w:r>
      <w:r w:rsidR="00D146C8" w:rsidRPr="005B06B4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2014" w:name="Year"/>
          <w:attr w:val="19" w:name="Day"/>
          <w:attr w:val="2" w:name="Month"/>
          <w:attr w:val="trans" w:name="ls"/>
        </w:smartTagPr>
        <w:r w:rsidR="00D146C8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D146C8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D146C8">
        <w:rPr>
          <w:rFonts w:hAnsi="Calibri" w:ascii="Calibri"/>
          <w:sz w:val="22"/>
          <w:szCs w:val="22"/>
          <w:lang w:val="en-US"/>
        </w:rPr>
        <w:t xml:space="preserve"> </w:t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D146C8" w:rsidRPr="00545F07">
        <w:rPr>
          <w:rFonts w:hAnsi="Calibri" w:ascii="Calibri"/>
          <w:sz w:val="22"/>
          <w:szCs w:val="22"/>
        </w:rPr>
        <w:t>-  ZABILJEŽBA</w:t>
      </w:r>
    </w:p>
    <w:p w:rsidRDefault="00D146C8" w:rsidP="000A3836" w:rsidR="00D146C8" w:rsidRPr="007F5E7E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0A3836" w:rsidR="00D146C8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19041C" w:rsidP="000A3836" w:rsidR="00D146C8" w:rsidRPr="003F4BD0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3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2016" w:name="Year"/>
          <w:attr w:val="25" w:name="Day"/>
          <w:attr w:val="01" w:name="Month"/>
          <w:attr w:val="trans" w:name="ls"/>
        </w:smartTagPr>
        <w:r w:rsidR="00D146C8"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D146C8" w:rsidP="000A3836" w:rsidR="00D146C8" w:rsidRPr="007F5E7E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0A3836" w:rsidR="00D146C8" w:rsidRPr="000A3836">
      <w:pPr>
        <w:numPr>
          <w:ilvl w:val="1"/>
          <w:numId w:val="7"/>
        </w:numPr>
        <w:tabs>
          <w:tab w:pos="1440" w:val="clear"/>
          <w:tab w:pos="720" w:val="num"/>
        </w:tabs>
        <w:spacing w:lineRule="atLeast" w:line="20"/>
        <w:ind w:left="720"/>
        <w:jc w:val="both"/>
        <w:rPr>
          <w:rFonts w:hAnsi="Calibri" w:ascii="Calibri"/>
          <w:sz w:val="22"/>
          <w:szCs w:val="22"/>
        </w:rPr>
      </w:pPr>
      <w:r w:rsidRPr="000A3836">
        <w:rPr>
          <w:rFonts w:cs="TimesNewRomanPS-BoldMT" w:hAnsi="Calibri" w:ascii="Calibri"/>
          <w:bCs/>
          <w:sz w:val="22"/>
          <w:szCs w:val="22"/>
          <w:lang w:eastAsia="en-US"/>
        </w:rPr>
        <w:t>REPUBLIKA HRVATSKA, OIB: 52634238587</w:t>
      </w:r>
    </w:p>
    <w:p w:rsidRDefault="0019041C" w:rsidP="000A3836" w:rsidR="00D146C8" w:rsidRPr="0019041C">
      <w:pPr>
        <w:autoSpaceDE w:val="false"/>
        <w:autoSpaceDN w:val="false"/>
        <w:adjustRightInd w:val="false"/>
        <w:spacing w:lineRule="atLeast" w:line="20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4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2017" w:name="Year"/>
          <w:attr w:val="02" w:name="Day"/>
          <w:attr w:val="01" w:name="Month"/>
          <w:attr w:val="trans" w:name="ls"/>
        </w:smartTagPr>
        <w:r w:rsidR="00D146C8" w:rsidRPr="0019041C">
          <w:rPr>
            <w:rFonts w:cs="TimesNewRomanPSMT" w:hAnsi="Calibri" w:ascii="Calibri"/>
            <w:sz w:val="22"/>
            <w:szCs w:val="22"/>
            <w:lang w:eastAsia="en-US"/>
          </w:rPr>
          <w:t>02.01.2017.</w:t>
        </w:r>
      </w:smartTag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g. pod brojem Z-179/2017 </w:t>
      </w:r>
      <w:r w:rsidR="00D146C8" w:rsidRPr="0019041C">
        <w:rPr>
          <w:rFonts w:hAnsi="Calibri" w:ascii="Calibri"/>
          <w:b/>
          <w:bCs/>
          <w:sz w:val="22"/>
          <w:szCs w:val="22"/>
        </w:rPr>
        <w:t>za iznos od 673.993,75 KN</w:t>
      </w:r>
    </w:p>
    <w:p w:rsidRDefault="00D146C8" w:rsidP="000A3836" w:rsidR="00D146C8" w:rsidRPr="000A383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  <w:r w:rsidRPr="000A3836">
        <w:rPr>
          <w:rFonts w:hAnsi="Calibri" w:ascii="Calibri"/>
          <w:sz w:val="22"/>
          <w:szCs w:val="22"/>
        </w:rPr>
        <w:t xml:space="preserve">    </w:t>
      </w:r>
      <w:r w:rsidR="0019041C" w:rsidRPr="000A3836">
        <w:rPr>
          <w:rFonts w:hAnsi="Calibri" w:ascii="Calibri"/>
          <w:b/>
          <w:sz w:val="22"/>
          <w:szCs w:val="22"/>
        </w:rPr>
        <w:t>4</w:t>
      </w:r>
      <w:r w:rsidRPr="000A3836">
        <w:rPr>
          <w:rFonts w:hAnsi="Calibri" w:ascii="Calibri"/>
          <w:b/>
          <w:sz w:val="22"/>
          <w:szCs w:val="22"/>
        </w:rPr>
        <w:t>.2.</w:t>
      </w:r>
      <w:r w:rsidRPr="000A3836">
        <w:rPr>
          <w:rFonts w:hAnsi="Calibri" w:ascii="Calibri"/>
          <w:sz w:val="22"/>
          <w:szCs w:val="22"/>
        </w:rPr>
        <w:t xml:space="preserve"> ZABILJEŽBA, OVRŠIVOST TRAŽBINE, na C red. br. </w:t>
      </w:r>
      <w:r w:rsidR="0019041C" w:rsidRPr="000A3836">
        <w:rPr>
          <w:rFonts w:hAnsi="Calibri" w:ascii="Calibri"/>
          <w:sz w:val="22"/>
          <w:szCs w:val="22"/>
        </w:rPr>
        <w:t>4</w:t>
      </w:r>
      <w:r w:rsidRPr="000A3836">
        <w:rPr>
          <w:rFonts w:hAnsi="Calibri" w:ascii="Calibri"/>
          <w:sz w:val="22"/>
          <w:szCs w:val="22"/>
        </w:rPr>
        <w:t>.1.</w:t>
      </w:r>
    </w:p>
    <w:p w:rsidRDefault="00D146C8" w:rsidP="000A3836" w:rsidR="00D146C8" w:rsidRPr="00535BE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16"/>
          <w:szCs w:val="16"/>
        </w:rPr>
      </w:pPr>
    </w:p>
    <w:p w:rsidRDefault="00535BE6" w:rsidP="000A3836" w:rsidR="00535BE6">
      <w:pPr>
        <w:tabs>
          <w:tab w:pos="180" w:val="num"/>
        </w:tabs>
        <w:spacing w:lineRule="atLeast" w:line="20"/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- procijenjena vrijednost  nekretnine iznosi   </w:t>
      </w:r>
      <w:r>
        <w:rPr>
          <w:rFonts w:hAnsi="Calibri" w:ascii="Calibri"/>
          <w:b/>
          <w:i/>
          <w:sz w:val="22"/>
          <w:szCs w:val="22"/>
          <w:u w:val="single"/>
        </w:rPr>
        <w:t xml:space="preserve">14.502,55 </w:t>
      </w:r>
      <w:r w:rsidRPr="00535BE6">
        <w:rPr>
          <w:rFonts w:hAnsi="Calibri" w:ascii="Calibri"/>
          <w:b/>
          <w:i/>
          <w:sz w:val="22"/>
          <w:szCs w:val="22"/>
          <w:u w:val="single"/>
        </w:rPr>
        <w:t xml:space="preserve"> kn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  <w:r>
        <w:rPr>
          <w:rFonts w:hAnsi="Calibri" w:ascii="Calibri"/>
          <w:b/>
          <w:i/>
          <w:sz w:val="22"/>
          <w:szCs w:val="22"/>
          <w:u w:val="single"/>
        </w:rPr>
        <w:t xml:space="preserve">SVEUKUPNO PROCIJENJENA VRIJEDNOST NEKRETNINA IZNOSI 107.904,50 kn </w:t>
      </w:r>
    </w:p>
    <w:p w:rsidRDefault="00535BE6" w:rsidP="00535BE6" w:rsid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535BE6" w:rsidP="00535BE6" w:rsidR="00535BE6" w:rsidRPr="00535BE6">
      <w:pPr>
        <w:tabs>
          <w:tab w:pos="180" w:val="num"/>
        </w:tabs>
        <w:ind w:left="180"/>
        <w:jc w:val="center"/>
        <w:rPr>
          <w:rFonts w:hAnsi="Calibri" w:ascii="Calibri"/>
          <w:b/>
          <w:i/>
          <w:sz w:val="22"/>
          <w:szCs w:val="22"/>
          <w:u w:val="single"/>
        </w:rPr>
      </w:pPr>
    </w:p>
    <w:p w:rsidRDefault="009B0871" w:rsidP="00535BE6" w:rsidR="00535BE6" w:rsidRPr="00535BE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U privitku izvješća dostavlja  se</w:t>
      </w:r>
      <w:r w:rsidRPr="00535BE6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 xml:space="preserve">procjena gore opisanih nekretnina izvršena po </w:t>
      </w:r>
      <w:r w:rsidR="00535BE6" w:rsidRPr="00535BE6">
        <w:rPr>
          <w:rFonts w:hAnsi="Calibri" w:ascii="Calibri"/>
          <w:sz w:val="22"/>
          <w:szCs w:val="22"/>
        </w:rPr>
        <w:t xml:space="preserve">stalnom sudskom vještaku </w:t>
      </w:r>
      <w:r w:rsidR="00F75AE6">
        <w:rPr>
          <w:rFonts w:hAnsi="Calibri" w:ascii="Calibri"/>
          <w:sz w:val="22"/>
          <w:szCs w:val="22"/>
        </w:rPr>
        <w:t xml:space="preserve">za graditeljstvo i procjenu nekretnina </w:t>
      </w:r>
      <w:r>
        <w:rPr>
          <w:rFonts w:hAnsi="Calibri" w:ascii="Calibri"/>
          <w:sz w:val="22"/>
          <w:szCs w:val="22"/>
        </w:rPr>
        <w:t xml:space="preserve">Rajki Matković, dipl.ing.arh. iz Zagreba. </w:t>
      </w:r>
    </w:p>
    <w:p w:rsidRDefault="0086572C" w:rsidP="0086572C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lastRenderedPageBreak/>
        <w:t xml:space="preserve">Obzirom da je Rješenjem </w:t>
      </w:r>
      <w:r w:rsidRPr="0086572C">
        <w:rPr>
          <w:rFonts w:hAnsi="Calibri" w:ascii="Calibri"/>
          <w:sz w:val="22"/>
          <w:szCs w:val="22"/>
        </w:rPr>
        <w:t xml:space="preserve"> Trgovačk</w:t>
      </w:r>
      <w:r>
        <w:rPr>
          <w:rFonts w:hAnsi="Calibri" w:ascii="Calibri"/>
          <w:sz w:val="22"/>
          <w:szCs w:val="22"/>
        </w:rPr>
        <w:t xml:space="preserve">og </w:t>
      </w:r>
      <w:r w:rsidRPr="0086572C">
        <w:rPr>
          <w:rFonts w:hAnsi="Calibri" w:ascii="Calibri"/>
          <w:sz w:val="22"/>
          <w:szCs w:val="22"/>
        </w:rPr>
        <w:t xml:space="preserve"> sud</w:t>
      </w:r>
      <w:r>
        <w:rPr>
          <w:rFonts w:hAnsi="Calibri" w:ascii="Calibri"/>
          <w:sz w:val="22"/>
          <w:szCs w:val="22"/>
        </w:rPr>
        <w:t xml:space="preserve">a </w:t>
      </w:r>
      <w:r w:rsidRPr="0086572C">
        <w:rPr>
          <w:rFonts w:hAnsi="Calibri" w:ascii="Calibri"/>
          <w:sz w:val="22"/>
          <w:szCs w:val="22"/>
        </w:rPr>
        <w:t xml:space="preserve"> u Zagrebu </w:t>
      </w:r>
      <w:r>
        <w:rPr>
          <w:rFonts w:hAnsi="Calibri" w:ascii="Calibri"/>
          <w:sz w:val="22"/>
          <w:szCs w:val="22"/>
        </w:rPr>
        <w:t xml:space="preserve"> od dana </w:t>
      </w:r>
      <w:smartTag w:element="date" w:uri="urn:schemas-microsoft-com:office:smarttags">
        <w:smartTagPr>
          <w:attr w:val="2016" w:name="Year"/>
          <w:attr w:val="29" w:name="Day"/>
          <w:attr w:val="2" w:name="Month"/>
          <w:attr w:val="trans" w:name="ls"/>
        </w:smartTagPr>
        <w:r>
          <w:rPr>
            <w:rFonts w:hAnsi="Calibri" w:ascii="Calibri"/>
            <w:sz w:val="22"/>
            <w:szCs w:val="22"/>
          </w:rPr>
          <w:t>29.02.2016.</w:t>
        </w:r>
      </w:smartTag>
      <w:r>
        <w:rPr>
          <w:rFonts w:hAnsi="Calibri" w:ascii="Calibri"/>
          <w:sz w:val="22"/>
          <w:szCs w:val="22"/>
        </w:rPr>
        <w:t xml:space="preserve"> godine </w:t>
      </w:r>
      <w:r w:rsidR="00D321AC">
        <w:rPr>
          <w:rFonts w:hAnsi="Calibri" w:ascii="Calibri"/>
          <w:sz w:val="22"/>
          <w:szCs w:val="22"/>
        </w:rPr>
        <w:t xml:space="preserve">pod poslovnim brojem </w:t>
      </w:r>
      <w:r w:rsidR="00D321AC" w:rsidRPr="00D321AC">
        <w:rPr>
          <w:rFonts w:hAnsi="Calibri" w:ascii="Calibri"/>
          <w:sz w:val="22"/>
          <w:szCs w:val="22"/>
        </w:rPr>
        <w:t>3 St-628/14-5</w:t>
      </w:r>
      <w:r w:rsidR="00D321AC">
        <w:rPr>
          <w:rFonts w:hAnsi="Calibri" w:ascii="Calibri"/>
          <w:sz w:val="22"/>
          <w:szCs w:val="22"/>
        </w:rPr>
        <w:t xml:space="preserve"> </w:t>
      </w:r>
      <w:r w:rsidRPr="0086572C">
        <w:rPr>
          <w:rFonts w:hAnsi="Calibri" w:ascii="Calibri"/>
          <w:sz w:val="22"/>
          <w:szCs w:val="22"/>
        </w:rPr>
        <w:t>otvoren i istovremeno zaključen stečajni postupak nad dužnikom FORGAČ d.o.o., Sveti Ivan Zelina, Vatrogasna 3, OIB 41738837424,</w:t>
      </w:r>
      <w:r w:rsidR="00D321AC">
        <w:rPr>
          <w:rFonts w:hAnsi="Calibri" w:ascii="Calibri"/>
          <w:sz w:val="22"/>
          <w:szCs w:val="22"/>
        </w:rPr>
        <w:t xml:space="preserve"> </w:t>
      </w:r>
      <w:r w:rsidRPr="0086572C">
        <w:rPr>
          <w:rFonts w:hAnsi="Calibri" w:ascii="Calibri"/>
          <w:sz w:val="22"/>
          <w:szCs w:val="22"/>
        </w:rPr>
        <w:t xml:space="preserve"> te </w:t>
      </w:r>
      <w:r>
        <w:rPr>
          <w:rFonts w:hAnsi="Calibri" w:ascii="Calibri"/>
          <w:sz w:val="22"/>
          <w:szCs w:val="22"/>
        </w:rPr>
        <w:t xml:space="preserve"> </w:t>
      </w:r>
      <w:r w:rsidR="00D321AC">
        <w:rPr>
          <w:rFonts w:hAnsi="Calibri" w:ascii="Calibri"/>
          <w:sz w:val="22"/>
          <w:szCs w:val="22"/>
        </w:rPr>
        <w:t xml:space="preserve">da je Rješenjem Trgovačkog suda u Zagrebu, Stalna služba u Karlovcu pod poslovnim brojem </w:t>
      </w:r>
      <w:r w:rsidR="00D321AC" w:rsidRPr="00D321AC">
        <w:rPr>
          <w:rFonts w:hAnsi="Calibri" w:ascii="Calibri"/>
          <w:sz w:val="22"/>
          <w:szCs w:val="22"/>
        </w:rPr>
        <w:t>4St-7009/15</w:t>
      </w:r>
      <w:r w:rsidR="00D321AC">
        <w:rPr>
          <w:rFonts w:hAnsi="Calibri" w:ascii="Calibri"/>
          <w:sz w:val="22"/>
          <w:szCs w:val="22"/>
        </w:rPr>
        <w:t xml:space="preserve"> dana </w:t>
      </w:r>
      <w:smartTag w:element="date" w:uri="urn:schemas-microsoft-com:office:smarttags">
        <w:smartTagPr>
          <w:attr w:val="2016" w:name="Year"/>
          <w:attr w:val="22" w:name="Day"/>
          <w:attr w:val="08" w:name="Month"/>
          <w:attr w:val="trans" w:name="ls"/>
        </w:smartTagPr>
        <w:r w:rsidR="00D321AC">
          <w:rPr>
            <w:rFonts w:hAnsi="Calibri" w:ascii="Calibri"/>
            <w:sz w:val="22"/>
            <w:szCs w:val="22"/>
          </w:rPr>
          <w:t>22.08.2016.</w:t>
        </w:r>
      </w:smartTag>
      <w:r w:rsidR="00D321AC">
        <w:rPr>
          <w:rFonts w:hAnsi="Calibri" w:ascii="Calibri"/>
          <w:sz w:val="22"/>
          <w:szCs w:val="22"/>
        </w:rPr>
        <w:t xml:space="preserve"> godine </w:t>
      </w:r>
      <w:r w:rsidRPr="0086572C">
        <w:rPr>
          <w:rFonts w:hAnsi="Calibri" w:ascii="Calibri"/>
          <w:sz w:val="22"/>
          <w:szCs w:val="22"/>
        </w:rPr>
        <w:t>obustav</w:t>
      </w:r>
      <w:r>
        <w:rPr>
          <w:rFonts w:hAnsi="Calibri" w:ascii="Calibri"/>
          <w:sz w:val="22"/>
          <w:szCs w:val="22"/>
        </w:rPr>
        <w:t xml:space="preserve">ljen </w:t>
      </w:r>
      <w:r w:rsidRPr="0086572C">
        <w:rPr>
          <w:rFonts w:hAnsi="Calibri" w:ascii="Calibri"/>
          <w:sz w:val="22"/>
          <w:szCs w:val="22"/>
        </w:rPr>
        <w:t xml:space="preserve"> skraćeni stečajni postupak nad dužnikom i ujedno odba</w:t>
      </w:r>
      <w:r>
        <w:rPr>
          <w:rFonts w:hAnsi="Calibri" w:ascii="Calibri"/>
          <w:sz w:val="22"/>
          <w:szCs w:val="22"/>
        </w:rPr>
        <w:t xml:space="preserve">čen </w:t>
      </w:r>
      <w:r w:rsidRPr="0086572C">
        <w:rPr>
          <w:rFonts w:hAnsi="Calibri" w:ascii="Calibri"/>
          <w:sz w:val="22"/>
          <w:szCs w:val="22"/>
        </w:rPr>
        <w:t xml:space="preserve">zahtjev FINA-e za provedbu skraćenog stečajnog postupka nad istim dužnikom od </w:t>
      </w:r>
      <w:smartTag w:element="date" w:uri="urn:schemas-microsoft-com:office:smarttags">
        <w:smartTagPr>
          <w:attr w:val="2015" w:name="Year"/>
          <w:attr w:val="25" w:name="Day"/>
          <w:attr w:val="11" w:name="Month"/>
          <w:attr w:val="trans" w:name="ls"/>
        </w:smartTagPr>
        <w:r w:rsidRPr="0086572C">
          <w:rPr>
            <w:rFonts w:hAnsi="Calibri" w:ascii="Calibri"/>
            <w:sz w:val="22"/>
            <w:szCs w:val="22"/>
          </w:rPr>
          <w:t>25. studenog 2015</w:t>
        </w:r>
      </w:smartTag>
      <w:r w:rsidRPr="0086572C">
        <w:rPr>
          <w:rFonts w:hAnsi="Calibri" w:ascii="Calibri"/>
          <w:sz w:val="22"/>
          <w:szCs w:val="22"/>
        </w:rPr>
        <w:t>. godine</w:t>
      </w:r>
      <w:r>
        <w:rPr>
          <w:rFonts w:hAnsi="Calibri" w:ascii="Calibri"/>
          <w:sz w:val="22"/>
          <w:szCs w:val="22"/>
        </w:rPr>
        <w:t xml:space="preserve">, u ovom stečajnom postupku nije </w:t>
      </w:r>
      <w:r w:rsidR="00D321AC">
        <w:rPr>
          <w:rFonts w:hAnsi="Calibri" w:ascii="Calibri"/>
          <w:sz w:val="22"/>
          <w:szCs w:val="22"/>
        </w:rPr>
        <w:t>o</w:t>
      </w:r>
      <w:r>
        <w:rPr>
          <w:rFonts w:hAnsi="Calibri" w:ascii="Calibri"/>
          <w:sz w:val="22"/>
          <w:szCs w:val="22"/>
        </w:rPr>
        <w:t>držano ispitno i izvještajno ročište.</w:t>
      </w:r>
    </w:p>
    <w:p w:rsidRDefault="0086572C" w:rsidP="0086572C" w:rsidR="0086572C" w:rsidRPr="004A53B2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bCs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U postupku nad stečajnom masom nakon otvaranja  i istovremeno zaključenja stečajnog postupka, stečajni upravitelj utvrdio je da stečajni dužnik posjeduje nekretnine opisane u točkama 1., 2. i 3. ovog izvješća, na kojima su zabilježene ovrhe </w:t>
      </w:r>
      <w:r w:rsidRPr="000A3836">
        <w:rPr>
          <w:rFonts w:hAnsi="Calibri" w:ascii="Calibri"/>
          <w:bCs/>
          <w:sz w:val="22"/>
          <w:szCs w:val="22"/>
        </w:rPr>
        <w:t xml:space="preserve">HYPO ALPE-ADRIA-BANK </w:t>
      </w:r>
      <w:r>
        <w:rPr>
          <w:rFonts w:hAnsi="Calibri" w:ascii="Calibri"/>
          <w:bCs/>
          <w:sz w:val="22"/>
          <w:szCs w:val="22"/>
        </w:rPr>
        <w:t>d.d. Zagreb i REPUBLIKE GRVATSKE. U odnosu na zabilježbe REPUBLIKE HRVATSKE stečajni upravitelj je podneskom  obavijestio sud da se iste zabilježbe brišu temeljem čl. 168 Stečajnog zakona.</w:t>
      </w:r>
    </w:p>
    <w:p w:rsidRDefault="004A53B2" w:rsidP="0086572C" w:rsidR="004A53B2" w:rsidRPr="004A53B2">
      <w:pPr>
        <w:tabs>
          <w:tab w:pos="180" w:val="num"/>
        </w:tabs>
        <w:ind w:left="180"/>
        <w:jc w:val="both"/>
        <w:rPr>
          <w:rFonts w:hAnsi="Calibri" w:ascii="Calibri"/>
          <w:bCs/>
          <w:sz w:val="16"/>
          <w:szCs w:val="16"/>
        </w:rPr>
      </w:pP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Cs/>
          <w:sz w:val="22"/>
          <w:szCs w:val="22"/>
        </w:rPr>
        <w:t xml:space="preserve">Vrijednost  nekretnina utvrđena je po stalnom sudskom vještaku  na </w:t>
      </w:r>
      <w:r w:rsidR="00115CEB">
        <w:rPr>
          <w:rFonts w:hAnsi="Calibri" w:ascii="Calibri"/>
          <w:bCs/>
          <w:sz w:val="22"/>
          <w:szCs w:val="22"/>
        </w:rPr>
        <w:t>107.904,50 kn, te je imovina dostatna za pokriće troškova stečajnog po</w:t>
      </w:r>
      <w:r w:rsidR="002308DB">
        <w:rPr>
          <w:rFonts w:hAnsi="Calibri" w:ascii="Calibri"/>
          <w:bCs/>
          <w:sz w:val="22"/>
          <w:szCs w:val="22"/>
        </w:rPr>
        <w:t>s</w:t>
      </w:r>
      <w:r w:rsidR="00115CEB">
        <w:rPr>
          <w:rFonts w:hAnsi="Calibri" w:ascii="Calibri"/>
          <w:bCs/>
          <w:sz w:val="22"/>
          <w:szCs w:val="22"/>
        </w:rPr>
        <w:t>tupka.</w:t>
      </w: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4A53B2" w:rsidP="0086572C" w:rsidR="004A53B2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86572C" w:rsidP="0086572C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Shodno </w:t>
      </w:r>
      <w:r w:rsidR="00115CEB">
        <w:rPr>
          <w:rFonts w:hAnsi="Calibri" w:ascii="Calibri"/>
          <w:sz w:val="22"/>
          <w:szCs w:val="22"/>
        </w:rPr>
        <w:t xml:space="preserve">iznesenome stekli su se uvjeti da se provede stečajni postupak nad stečajnom masom stečajnog dužnika Forgač d.o.o., te </w:t>
      </w:r>
      <w:r>
        <w:rPr>
          <w:rFonts w:hAnsi="Calibri" w:ascii="Calibri"/>
          <w:sz w:val="22"/>
          <w:szCs w:val="22"/>
        </w:rPr>
        <w:t xml:space="preserve"> stečajni upravitelj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</w:p>
    <w:p w:rsidRDefault="00115CEB" w:rsidP="008D1B6A" w:rsidR="00115CEB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D321A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</w:t>
      </w:r>
      <w:r w:rsidR="0086572C">
        <w:rPr>
          <w:rFonts w:hAnsi="Calibri" w:ascii="Calibri"/>
          <w:sz w:val="22"/>
          <w:szCs w:val="22"/>
        </w:rPr>
        <w:t xml:space="preserve"> r e d l a ž e</w:t>
      </w:r>
    </w:p>
    <w:p w:rsidRDefault="0086572C" w:rsidP="0086572C" w:rsidR="0086572C">
      <w:pPr>
        <w:tabs>
          <w:tab w:pos="180" w:val="num"/>
        </w:tabs>
        <w:ind w:left="180"/>
        <w:jc w:val="center"/>
        <w:rPr>
          <w:rFonts w:hAnsi="Calibri" w:ascii="Calibri"/>
          <w:sz w:val="22"/>
          <w:szCs w:val="22"/>
        </w:rPr>
      </w:pPr>
    </w:p>
    <w:p w:rsidRDefault="0086572C" w:rsidP="00115CEB" w:rsidR="00115CEB">
      <w:pPr>
        <w:numPr>
          <w:ilvl w:val="0"/>
          <w:numId w:val="12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Da</w:t>
      </w:r>
      <w:r w:rsidR="00115CEB">
        <w:rPr>
          <w:rFonts w:hAnsi="Calibri" w:ascii="Calibri"/>
          <w:sz w:val="22"/>
          <w:szCs w:val="22"/>
        </w:rPr>
        <w:t xml:space="preserve"> se prihvati izvješće stečajnog upravitelja o dosad učinjenim radnjama u postupku nad stečajnom masom,</w:t>
      </w:r>
    </w:p>
    <w:p w:rsidRDefault="00115CEB" w:rsidP="00115CEB" w:rsidR="0086572C" w:rsidRPr="00A34065">
      <w:pPr>
        <w:numPr>
          <w:ilvl w:val="0"/>
          <w:numId w:val="12"/>
        </w:numPr>
        <w:jc w:val="both"/>
        <w:rPr>
          <w:rFonts w:hAnsi="Calibri" w:ascii="Calibri"/>
          <w:b/>
          <w:sz w:val="22"/>
          <w:szCs w:val="22"/>
        </w:rPr>
      </w:pPr>
      <w:r w:rsidRPr="00A34065">
        <w:rPr>
          <w:rFonts w:hAnsi="Calibri" w:ascii="Calibri"/>
          <w:b/>
          <w:sz w:val="22"/>
          <w:szCs w:val="22"/>
        </w:rPr>
        <w:t xml:space="preserve">da </w:t>
      </w:r>
      <w:r w:rsidR="0086572C" w:rsidRPr="00A34065">
        <w:rPr>
          <w:rFonts w:hAnsi="Calibri" w:ascii="Calibri"/>
          <w:b/>
          <w:sz w:val="22"/>
          <w:szCs w:val="22"/>
        </w:rPr>
        <w:t xml:space="preserve">stečajni sud donese rješenje </w:t>
      </w:r>
      <w:r w:rsidR="00D321AC" w:rsidRPr="00A34065">
        <w:rPr>
          <w:rFonts w:hAnsi="Calibri" w:ascii="Calibri"/>
          <w:b/>
          <w:sz w:val="22"/>
          <w:szCs w:val="22"/>
        </w:rPr>
        <w:t xml:space="preserve">kojim se </w:t>
      </w:r>
      <w:r w:rsidRPr="00A34065">
        <w:rPr>
          <w:rFonts w:hAnsi="Calibri" w:ascii="Calibri"/>
          <w:b/>
          <w:sz w:val="22"/>
          <w:szCs w:val="22"/>
        </w:rPr>
        <w:t xml:space="preserve">određuje dan održavanja </w:t>
      </w:r>
      <w:r w:rsidR="00D321AC" w:rsidRPr="00A34065">
        <w:rPr>
          <w:rFonts w:hAnsi="Calibri" w:ascii="Calibri"/>
          <w:b/>
          <w:sz w:val="22"/>
          <w:szCs w:val="22"/>
        </w:rPr>
        <w:t xml:space="preserve"> ispitno</w:t>
      </w:r>
      <w:r w:rsidRPr="00A34065">
        <w:rPr>
          <w:rFonts w:hAnsi="Calibri" w:ascii="Calibri"/>
          <w:b/>
          <w:sz w:val="22"/>
          <w:szCs w:val="22"/>
        </w:rPr>
        <w:t xml:space="preserve">g </w:t>
      </w:r>
      <w:r w:rsidR="00D321AC" w:rsidRPr="00A34065">
        <w:rPr>
          <w:rFonts w:hAnsi="Calibri" w:ascii="Calibri"/>
          <w:b/>
          <w:sz w:val="22"/>
          <w:szCs w:val="22"/>
        </w:rPr>
        <w:t xml:space="preserve"> i izvještajno</w:t>
      </w:r>
      <w:r w:rsidRPr="00A34065">
        <w:rPr>
          <w:rFonts w:hAnsi="Calibri" w:ascii="Calibri"/>
          <w:b/>
          <w:sz w:val="22"/>
          <w:szCs w:val="22"/>
        </w:rPr>
        <w:t>g</w:t>
      </w:r>
      <w:r w:rsidR="00D321AC" w:rsidRPr="00A34065">
        <w:rPr>
          <w:rFonts w:hAnsi="Calibri" w:ascii="Calibri"/>
          <w:b/>
          <w:sz w:val="22"/>
          <w:szCs w:val="22"/>
        </w:rPr>
        <w:t xml:space="preserve"> ročišt</w:t>
      </w:r>
      <w:r w:rsidR="00907BA7" w:rsidRPr="00A34065">
        <w:rPr>
          <w:rFonts w:hAnsi="Calibri" w:ascii="Calibri"/>
          <w:b/>
          <w:sz w:val="22"/>
          <w:szCs w:val="22"/>
        </w:rPr>
        <w:t>a</w:t>
      </w: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86572C" w:rsidP="008D1B6A" w:rsidR="0086572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0A3836" w:rsidP="008D1B6A" w:rsidR="000A3836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38295A" w:rsidP="00F465CF" w:rsidR="0038295A">
      <w:pPr>
        <w:jc w:val="both"/>
        <w:rPr>
          <w:rFonts w:hAnsi="Calibri" w:ascii="Calibri"/>
          <w:szCs w:val="24"/>
        </w:rPr>
      </w:pPr>
    </w:p>
    <w:p w:rsidRDefault="0038295A" w:rsidP="0038295A" w:rsidR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38295A" w:rsidP="0038295A" w:rsidR="0038295A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38295A" w:rsidP="00592C53" w:rsidR="00942CBD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3" w:name="Month"/>
          <w:attr w:val="21" w:name="Day"/>
          <w:attr w:val="2018" w:name="Year"/>
        </w:smartTagPr>
        <w:r w:rsidR="00115CEB">
          <w:t>21</w:t>
        </w:r>
        <w:r w:rsidR="00D321AC">
          <w:t>.</w:t>
        </w:r>
        <w:r w:rsidR="009B0871">
          <w:t xml:space="preserve"> ožujka 2018</w:t>
        </w:r>
      </w:smartTag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7F7AB3">
        <w:rPr>
          <w:rFonts w:cs="Times New Roman"/>
        </w:rPr>
        <w:t xml:space="preserve">        </w:t>
      </w:r>
      <w:r w:rsidR="004704BF">
        <w:rPr>
          <w:rFonts w:cs="Times New Roman"/>
        </w:rPr>
        <w:t xml:space="preserve">  </w:t>
      </w:r>
      <w:r>
        <w:t>Marinko Paić,univ.spec.oec.</w:t>
      </w:r>
    </w:p>
    <w:sectPr w:rsidSect="000A3836" w:rsidR="00942CBD">
      <w:footerReference w:type="even" r:id="rId9"/>
      <w:footerReference w:type="default" r:id="rId10"/>
      <w:pgSz w:h="15840" w:w="12240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F23" w:rsidR="00355F23">
      <w:r>
        <w:separator/>
      </w:r>
    </w:p>
  </w:endnote>
  <w:endnote w:id="0" w:type="continuationSeparator">
    <w:p w:rsidRDefault="00355F23" w:rsidR="0035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CA7" w:rsidP="007450E8" w:rsidR="00157C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7CA7" w:rsidP="00A829C4" w:rsidR="00157C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CA7" w:rsidP="007450E8" w:rsidR="00157CA7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9D06FF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157CA7" w:rsidP="00A829C4" w:rsidR="00157C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F23" w:rsidR="00355F23">
      <w:r>
        <w:separator/>
      </w:r>
    </w:p>
  </w:footnote>
  <w:footnote w:id="0" w:type="continuationSeparator">
    <w:p w:rsidRDefault="00355F23" w:rsidR="00355F2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F71BD"/>
    <w:multiLevelType w:val="hybridMultilevel"/>
    <w:tmpl w:val="68284990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1B66558A"/>
    <w:multiLevelType w:val="hybridMultilevel"/>
    <w:tmpl w:val="0852B2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507241"/>
    <w:multiLevelType w:val="hybridMultilevel"/>
    <w:tmpl w:val="A492EE8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1466A"/>
    <w:rsid w:val="00043A18"/>
    <w:rsid w:val="0006474A"/>
    <w:rsid w:val="0007742F"/>
    <w:rsid w:val="00095CB3"/>
    <w:rsid w:val="000A3836"/>
    <w:rsid w:val="000B6A9A"/>
    <w:rsid w:val="000F4427"/>
    <w:rsid w:val="00115CEB"/>
    <w:rsid w:val="001456D4"/>
    <w:rsid w:val="001512E8"/>
    <w:rsid w:val="00157CA7"/>
    <w:rsid w:val="0019041C"/>
    <w:rsid w:val="001A6CA8"/>
    <w:rsid w:val="001E51BA"/>
    <w:rsid w:val="002308DB"/>
    <w:rsid w:val="0025507A"/>
    <w:rsid w:val="002716E0"/>
    <w:rsid w:val="00272F75"/>
    <w:rsid w:val="00314B85"/>
    <w:rsid w:val="00355F23"/>
    <w:rsid w:val="0038295A"/>
    <w:rsid w:val="003B6668"/>
    <w:rsid w:val="003D454F"/>
    <w:rsid w:val="003E31DD"/>
    <w:rsid w:val="003F08CD"/>
    <w:rsid w:val="003F4BD0"/>
    <w:rsid w:val="00400B51"/>
    <w:rsid w:val="004167E0"/>
    <w:rsid w:val="00457CBE"/>
    <w:rsid w:val="004704BF"/>
    <w:rsid w:val="004A53B2"/>
    <w:rsid w:val="004C5BB5"/>
    <w:rsid w:val="00532163"/>
    <w:rsid w:val="00535BE6"/>
    <w:rsid w:val="00545F07"/>
    <w:rsid w:val="00580853"/>
    <w:rsid w:val="00592B62"/>
    <w:rsid w:val="00592C53"/>
    <w:rsid w:val="005B06B4"/>
    <w:rsid w:val="005C5A27"/>
    <w:rsid w:val="00624D5A"/>
    <w:rsid w:val="00662488"/>
    <w:rsid w:val="00684ADE"/>
    <w:rsid w:val="006B3E3F"/>
    <w:rsid w:val="006B6292"/>
    <w:rsid w:val="00701367"/>
    <w:rsid w:val="007031AE"/>
    <w:rsid w:val="00733D5C"/>
    <w:rsid w:val="007367BD"/>
    <w:rsid w:val="007450E8"/>
    <w:rsid w:val="0077118E"/>
    <w:rsid w:val="0079330B"/>
    <w:rsid w:val="007A5D34"/>
    <w:rsid w:val="007C2E0E"/>
    <w:rsid w:val="007D30A3"/>
    <w:rsid w:val="007F5E7E"/>
    <w:rsid w:val="007F7AB3"/>
    <w:rsid w:val="008026F3"/>
    <w:rsid w:val="00833B0C"/>
    <w:rsid w:val="00855A73"/>
    <w:rsid w:val="0086572C"/>
    <w:rsid w:val="00872D2F"/>
    <w:rsid w:val="008732D9"/>
    <w:rsid w:val="00876476"/>
    <w:rsid w:val="008D1B6A"/>
    <w:rsid w:val="00907BA7"/>
    <w:rsid w:val="009111B3"/>
    <w:rsid w:val="00922B74"/>
    <w:rsid w:val="009316B5"/>
    <w:rsid w:val="00942CBD"/>
    <w:rsid w:val="00945F8F"/>
    <w:rsid w:val="00967622"/>
    <w:rsid w:val="009B0871"/>
    <w:rsid w:val="009D06FF"/>
    <w:rsid w:val="009D5F56"/>
    <w:rsid w:val="00A34065"/>
    <w:rsid w:val="00A61C2C"/>
    <w:rsid w:val="00A8125C"/>
    <w:rsid w:val="00A829C4"/>
    <w:rsid w:val="00A91BC1"/>
    <w:rsid w:val="00A940C9"/>
    <w:rsid w:val="00B01E75"/>
    <w:rsid w:val="00B11AB6"/>
    <w:rsid w:val="00B24A63"/>
    <w:rsid w:val="00B43634"/>
    <w:rsid w:val="00B50743"/>
    <w:rsid w:val="00B6543D"/>
    <w:rsid w:val="00B72B7B"/>
    <w:rsid w:val="00BA0DCF"/>
    <w:rsid w:val="00BE106E"/>
    <w:rsid w:val="00C434E7"/>
    <w:rsid w:val="00C529AA"/>
    <w:rsid w:val="00CA562C"/>
    <w:rsid w:val="00CE2423"/>
    <w:rsid w:val="00D146C8"/>
    <w:rsid w:val="00D247E6"/>
    <w:rsid w:val="00D321AC"/>
    <w:rsid w:val="00D7534F"/>
    <w:rsid w:val="00D82066"/>
    <w:rsid w:val="00DA7A71"/>
    <w:rsid w:val="00DE43D3"/>
    <w:rsid w:val="00E806E0"/>
    <w:rsid w:val="00EC6417"/>
    <w:rsid w:val="00EE3A05"/>
    <w:rsid w:val="00EF2581"/>
    <w:rsid w:val="00EF71A0"/>
    <w:rsid w:val="00F257F9"/>
    <w:rsid w:val="00F465CF"/>
    <w:rsid w:val="00F7180A"/>
    <w:rsid w:val="00F75AE6"/>
    <w:rsid w:val="00FA4365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6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66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66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66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6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66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66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66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744</properties:Words>
  <properties:Characters>4535</properties:Characters>
  <properties:Lines>144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5597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2018-03-22T09:13:00Z</dcterms:created>
  <dc:creator>nada</dc:creator>
  <cp:lastModifiedBy>Sonja Pilić</cp:lastModifiedBy>
  <cp:lastPrinted>2018-03-21T09:42:00Z</cp:lastPrinted>
  <dcterms:modified xmlns:xsi="http://www.w3.org/2001/XMLSchema-instance" xsi:type="dcterms:W3CDTF">2018-03-22T13:05:00Z</dcterms:modified>
  <cp:revision>4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St-777/2017-29 / Podnesak - Izvješće stečajnog upravitelja (Stečajna_masa_FORGAČ_d.o.o._-_2._redovo_izvješće._redovo_izvješće)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