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b327" w14:paraId="304b327" w:rsidRDefault="009E7596" w:rsidP="000A28F2" w:rsidR="009E759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9E7596" w:rsidP="000A28F2" w:rsidR="009E7596">
      <w:pPr>
        <w:rPr>
          <w:sz w:val="24"/>
          <w:szCs w:val="24"/>
        </w:rPr>
      </w:pPr>
    </w:p>
    <w:p w:rsidRDefault="004E4181" w:rsidP="000A28F2" w:rsidR="004E4181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5A0F8C" w:rsidP="000A28F2" w:rsidR="005A0F8C">
      <w:pPr>
        <w:jc w:val="center"/>
        <w:rPr>
          <w:sz w:val="24"/>
          <w:szCs w:val="24"/>
        </w:rPr>
      </w:pPr>
    </w:p>
    <w:p w:rsidRDefault="005A0F8C" w:rsidP="000A28F2" w:rsidR="005A0F8C">
      <w:pPr>
        <w:jc w:val="center"/>
        <w:rPr>
          <w:sz w:val="24"/>
          <w:szCs w:val="24"/>
        </w:rPr>
      </w:pPr>
    </w:p>
    <w:p w:rsidRDefault="004E4181" w:rsidP="000A28F2" w:rsidR="00060381">
      <w:pPr>
        <w:jc w:val="center"/>
        <w:rPr>
          <w:sz w:val="24"/>
          <w:szCs w:val="24"/>
        </w:rPr>
      </w:pPr>
      <w:r w:rsidRPr="004E4181">
        <w:rPr>
          <w:sz w:val="24"/>
          <w:szCs w:val="24"/>
        </w:rPr>
        <w:t xml:space="preserve">R E P U B L I K A    H R V A T S K A </w:t>
      </w:r>
    </w:p>
    <w:p w:rsidRDefault="005A0F8C" w:rsidP="000A28F2" w:rsidR="005A0F8C" w:rsidRPr="004E4181">
      <w:pPr>
        <w:jc w:val="center"/>
        <w:rPr>
          <w:sz w:val="24"/>
          <w:szCs w:val="24"/>
        </w:rPr>
      </w:pPr>
    </w:p>
    <w:p w:rsidRDefault="000A28F2" w:rsidP="000A28F2" w:rsidR="000A28F2">
      <w:pPr>
        <w:jc w:val="center"/>
        <w:rPr>
          <w:sz w:val="24"/>
          <w:szCs w:val="24"/>
        </w:rPr>
      </w:pPr>
      <w:r w:rsidRPr="004E4181">
        <w:rPr>
          <w:sz w:val="24"/>
          <w:szCs w:val="24"/>
        </w:rPr>
        <w:t>R J E Š E N J E</w:t>
      </w:r>
    </w:p>
    <w:p w:rsidRDefault="00D5738B" w:rsidP="000A28F2" w:rsidR="00D5738B">
      <w:pPr>
        <w:jc w:val="center"/>
        <w:rPr>
          <w:sz w:val="24"/>
          <w:szCs w:val="24"/>
        </w:rPr>
      </w:pPr>
    </w:p>
    <w:p w:rsidRDefault="002748A1" w:rsidP="000A28F2" w:rsidR="002748A1">
      <w:pPr>
        <w:jc w:val="center"/>
        <w:rPr>
          <w:sz w:val="24"/>
          <w:szCs w:val="24"/>
        </w:rPr>
      </w:pPr>
    </w:p>
    <w:p w:rsidRDefault="00D5738B" w:rsidP="00D5738B" w:rsidR="00D5738B" w:rsidRPr="004E4181">
      <w:pPr>
        <w:jc w:val="both"/>
        <w:rPr>
          <w:sz w:val="24"/>
          <w:szCs w:val="24"/>
        </w:rPr>
      </w:pPr>
      <w:r w:rsidRPr="00D5738B">
        <w:rPr>
          <w:sz w:val="24"/>
          <w:szCs w:val="24"/>
        </w:rPr>
        <w:t xml:space="preserve">                Trgovački sud u Rijeci po stečajnoj sutkinji Emi Brdovčak, u stečajnom postupku nad dužnikom MINERVA d.o.o. u stečaju Medulin, Sad 33, OIB: 39758550332, MBS:  080158574 , kojeg zastupa stečajni upravitelj Damir Majstorović iz Pule, Koparska 37, 10. srpnja 2015.,</w:t>
      </w:r>
    </w:p>
    <w:p w:rsidRDefault="00060381" w:rsidP="00060381" w:rsidR="00060381" w:rsidRPr="00FB0658">
      <w:pPr>
        <w:jc w:val="center"/>
        <w:rPr>
          <w:sz w:val="24"/>
          <w:szCs w:val="24"/>
        </w:rPr>
      </w:pPr>
    </w:p>
    <w:p w:rsidRDefault="0095233C" w:rsidP="0095233C" w:rsidR="0095233C" w:rsidRPr="002748A1">
      <w:pPr>
        <w:jc w:val="center"/>
        <w:rPr>
          <w:sz w:val="24"/>
          <w:szCs w:val="24"/>
        </w:rPr>
      </w:pPr>
      <w:r w:rsidRPr="002748A1">
        <w:rPr>
          <w:sz w:val="24"/>
          <w:szCs w:val="24"/>
        </w:rPr>
        <w:t>r i j e š i o   j e</w:t>
      </w:r>
    </w:p>
    <w:p w:rsidRDefault="00B639DE" w:rsidR="00B639DE"/>
    <w:p w:rsidRDefault="00C342AE" w:rsidP="005A0F8C" w:rsidR="00C342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prijava tražbine vjerovnika </w:t>
      </w:r>
      <w:r w:rsidR="00D5738B" w:rsidRPr="00D5738B">
        <w:rPr>
          <w:sz w:val="24"/>
          <w:szCs w:val="24"/>
        </w:rPr>
        <w:t>MILAN SEKULIĆ iz Strmeca Stubičkog, Strmec Stubički 68, OIB: 73177136378</w:t>
      </w:r>
      <w:r w:rsidR="00D5738B">
        <w:rPr>
          <w:sz w:val="24"/>
          <w:szCs w:val="24"/>
        </w:rPr>
        <w:t xml:space="preserve">, u iznosu od 698.018,58 </w:t>
      </w:r>
      <w:r w:rsidR="003D1FC4">
        <w:rPr>
          <w:sz w:val="24"/>
          <w:szCs w:val="24"/>
        </w:rPr>
        <w:t xml:space="preserve"> kn. </w:t>
      </w:r>
    </w:p>
    <w:p w:rsidRDefault="00B50DE7" w:rsidP="00C342AE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D5738B" w:rsidP="00D5738B" w:rsidR="00D5738B">
      <w:pPr>
        <w:ind w:firstLine="720"/>
        <w:jc w:val="both"/>
        <w:rPr>
          <w:sz w:val="24"/>
          <w:szCs w:val="24"/>
        </w:rPr>
      </w:pPr>
    </w:p>
    <w:p w:rsidRDefault="00D5738B" w:rsidP="00D5738B" w:rsidR="00D5738B" w:rsidRPr="00D5738B">
      <w:pPr>
        <w:ind w:firstLine="720"/>
        <w:jc w:val="both"/>
        <w:rPr>
          <w:sz w:val="24"/>
          <w:szCs w:val="24"/>
        </w:rPr>
      </w:pPr>
      <w:r w:rsidRPr="00D5738B">
        <w:rPr>
          <w:sz w:val="24"/>
          <w:szCs w:val="24"/>
        </w:rPr>
        <w:t>Stečajni vjerovnik</w:t>
      </w:r>
      <w:r>
        <w:rPr>
          <w:sz w:val="24"/>
          <w:szCs w:val="24"/>
        </w:rPr>
        <w:t xml:space="preserve"> Milan Sekulić</w:t>
      </w:r>
      <w:r w:rsidRPr="00D5738B">
        <w:rPr>
          <w:sz w:val="24"/>
          <w:szCs w:val="24"/>
        </w:rPr>
        <w:t>, prijavio je tražbinu u iznosu od 698.018,58  kn, a koja tražbina se odnosi na zajam (pozajmicu) člana društva.</w:t>
      </w:r>
    </w:p>
    <w:p w:rsidRDefault="005A0F8C" w:rsidP="00D5738B" w:rsidR="005A0F8C">
      <w:pPr>
        <w:ind w:firstLine="720"/>
        <w:jc w:val="both"/>
        <w:rPr>
          <w:sz w:val="24"/>
          <w:szCs w:val="24"/>
        </w:rPr>
      </w:pPr>
    </w:p>
    <w:p w:rsidRDefault="00D5738B" w:rsidP="00D5738B" w:rsidR="00D5738B" w:rsidRPr="00D5738B">
      <w:pPr>
        <w:ind w:firstLine="720"/>
        <w:jc w:val="both"/>
        <w:rPr>
          <w:sz w:val="24"/>
          <w:szCs w:val="24"/>
        </w:rPr>
      </w:pPr>
      <w:r w:rsidRPr="00D5738B">
        <w:rPr>
          <w:sz w:val="24"/>
          <w:szCs w:val="24"/>
        </w:rPr>
        <w:t>Prema odredbi čl. 408. st. 1. Zakona o trgovačkim društvima („Narodne novine“ broj 152/11, 111/12 i 68/13; dalje: ZTD) član koji društvu u vrijeme kad je ono u krizi umjesto da mu pribavi vlastiti kapital, kada bi mu ga inače uredni gospodarstvenici trebali pribaviti, dade zajam, može u stečajnom postupku ostvarivati zahtjev za povrat zajma samo kao stečajni vjerovnik nižeg isplatnog reda.</w:t>
      </w:r>
    </w:p>
    <w:p w:rsidRDefault="005A0F8C" w:rsidP="00D5738B" w:rsidR="005A0F8C">
      <w:pPr>
        <w:ind w:firstLine="720"/>
        <w:jc w:val="both"/>
        <w:rPr>
          <w:sz w:val="24"/>
          <w:szCs w:val="24"/>
        </w:rPr>
      </w:pPr>
    </w:p>
    <w:p w:rsidRDefault="00D5738B" w:rsidP="00D5738B" w:rsidR="00D5738B" w:rsidRPr="00D5738B">
      <w:pPr>
        <w:ind w:firstLine="720"/>
        <w:jc w:val="both"/>
        <w:rPr>
          <w:sz w:val="24"/>
          <w:szCs w:val="24"/>
        </w:rPr>
      </w:pPr>
      <w:r w:rsidRPr="00D5738B">
        <w:rPr>
          <w:sz w:val="24"/>
          <w:szCs w:val="24"/>
        </w:rPr>
        <w:t xml:space="preserve">Nadalje, iz odredbe čl. 72. st. 1. t. 5. Stečajnog zakona („Narodne novine" 44/96, 29/99, 129/00, 123/03, 82/06, 116/10, 25/12, 133/12; dalje SZ) također proizlazi da tražbine za povrat zajma kojim se nadomješta kapital nekog člana društva ili odgovarajuće tražbine predstavljaju tražbine nižih isplatnih redova. </w:t>
      </w:r>
    </w:p>
    <w:p w:rsidRDefault="005A0F8C" w:rsidP="00D5738B" w:rsidR="005A0F8C">
      <w:pPr>
        <w:ind w:firstLine="720"/>
        <w:jc w:val="both"/>
        <w:rPr>
          <w:sz w:val="24"/>
          <w:szCs w:val="24"/>
        </w:rPr>
      </w:pPr>
    </w:p>
    <w:p w:rsidRDefault="00D5738B" w:rsidP="00D5738B" w:rsidR="00D5738B" w:rsidRPr="00D5738B">
      <w:pPr>
        <w:ind w:firstLine="720"/>
        <w:jc w:val="both"/>
        <w:rPr>
          <w:sz w:val="24"/>
          <w:szCs w:val="24"/>
        </w:rPr>
      </w:pPr>
      <w:r w:rsidRPr="00D5738B">
        <w:rPr>
          <w:sz w:val="24"/>
          <w:szCs w:val="24"/>
        </w:rPr>
        <w:t xml:space="preserve">S obzirom na to da tražbina stečajnog vjerovnika </w:t>
      </w:r>
      <w:r>
        <w:rPr>
          <w:sz w:val="24"/>
          <w:szCs w:val="24"/>
        </w:rPr>
        <w:t>Milana Sekulića</w:t>
      </w:r>
      <w:r w:rsidRPr="00D5738B">
        <w:rPr>
          <w:sz w:val="24"/>
          <w:szCs w:val="24"/>
        </w:rPr>
        <w:t xml:space="preserve"> predstavlja upravo tražbinu po osnovi zajma stečajnom dužniku (a kako proizlazi i iz same prijave tražbine ovog stečajnog vjerovnika), ta tražbina je tražbina nižeg isplatnog reda u smislu odredbe čl. 72. st. 1. t. 5. SZ-a u vezi s čl. 408. st. 1. ZTD-a.</w:t>
      </w:r>
    </w:p>
    <w:p w:rsidRDefault="005A0F8C" w:rsidP="00D5738B" w:rsidR="005A0F8C">
      <w:pPr>
        <w:ind w:firstLine="720"/>
        <w:jc w:val="both"/>
        <w:rPr>
          <w:sz w:val="24"/>
          <w:szCs w:val="24"/>
        </w:rPr>
      </w:pPr>
    </w:p>
    <w:p w:rsidRDefault="00D5738B" w:rsidP="00D5738B" w:rsidR="00D5738B" w:rsidRPr="00D5738B">
      <w:pPr>
        <w:ind w:firstLine="720"/>
        <w:jc w:val="both"/>
        <w:rPr>
          <w:sz w:val="24"/>
          <w:szCs w:val="24"/>
        </w:rPr>
      </w:pPr>
      <w:r w:rsidRPr="00D5738B">
        <w:rPr>
          <w:sz w:val="24"/>
          <w:szCs w:val="24"/>
        </w:rPr>
        <w:t xml:space="preserve">Tražbine vjerovnika nižih isplatnih redova prijavljuju se samo ako stečajni sudac posebno pozove i te vjerovnike da prijave svoje tražbine (čl. 173. st. 7. SZ-a). </w:t>
      </w:r>
    </w:p>
    <w:p w:rsidRDefault="005A0F8C" w:rsidP="00D5738B" w:rsidR="005A0F8C">
      <w:pPr>
        <w:ind w:firstLine="720"/>
        <w:jc w:val="both"/>
        <w:rPr>
          <w:sz w:val="24"/>
          <w:szCs w:val="24"/>
        </w:rPr>
      </w:pPr>
    </w:p>
    <w:p w:rsidRDefault="00D5738B" w:rsidP="00D5738B" w:rsidR="00D5738B">
      <w:pPr>
        <w:ind w:firstLine="720"/>
        <w:jc w:val="both"/>
        <w:rPr>
          <w:sz w:val="24"/>
          <w:szCs w:val="24"/>
        </w:rPr>
      </w:pPr>
      <w:r w:rsidRPr="00D5738B">
        <w:rPr>
          <w:sz w:val="24"/>
          <w:szCs w:val="24"/>
        </w:rPr>
        <w:lastRenderedPageBreak/>
        <w:t xml:space="preserve">S obzirom na to da vjerovnici nižih isplatnih redova nisu posebno pozvani prijaviti svoje tražbine, riješeno je kao u izreci. </w:t>
      </w:r>
    </w:p>
    <w:p w:rsidRDefault="00D5738B" w:rsidP="00611D5F" w:rsidR="00D5738B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3D1FC4">
        <w:rPr>
          <w:sz w:val="24"/>
          <w:szCs w:val="24"/>
        </w:rPr>
        <w:t>Rijeci</w:t>
      </w:r>
      <w:r w:rsidR="00B50DE7">
        <w:rPr>
          <w:sz w:val="24"/>
          <w:szCs w:val="24"/>
        </w:rPr>
        <w:t xml:space="preserve"> 1</w:t>
      </w:r>
      <w:r w:rsidR="00D5738B">
        <w:rPr>
          <w:sz w:val="24"/>
          <w:szCs w:val="24"/>
        </w:rPr>
        <w:t>0. sr</w:t>
      </w:r>
      <w:r w:rsidR="003D1FC4">
        <w:rPr>
          <w:sz w:val="24"/>
          <w:szCs w:val="24"/>
        </w:rPr>
        <w:t>pnja</w:t>
      </w:r>
      <w:r>
        <w:rPr>
          <w:sz w:val="24"/>
          <w:szCs w:val="24"/>
        </w:rPr>
        <w:t xml:space="preserve"> 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5A0F8C" w:rsidP="004137AF" w:rsidR="005A0F8C">
      <w:pPr>
        <w:jc w:val="both"/>
        <w:rPr>
          <w:sz w:val="24"/>
          <w:szCs w:val="24"/>
        </w:rPr>
      </w:pPr>
    </w:p>
    <w:p w:rsidRDefault="005A0F8C" w:rsidP="004137AF" w:rsidR="005A0F8C">
      <w:pPr>
        <w:jc w:val="both"/>
        <w:rPr>
          <w:sz w:val="24"/>
          <w:szCs w:val="24"/>
        </w:rPr>
      </w:pPr>
    </w:p>
    <w:p w:rsidRDefault="004137AF" w:rsidP="004137AF" w:rsidR="004137AF" w:rsidRP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UPUTA O PRAVNOM LIJEKU:</w:t>
      </w:r>
    </w:p>
    <w:p w:rsidRDefault="004137AF" w:rsidP="004137AF" w:rsid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Protiv ovog rješenja može se podnijeti žalba u roku od 8 dana od dana primitka. Žalba se podnosi putem ovog suda Visokom trgovačkom sudu Republike Hrvatske u 2 primjerka.</w:t>
      </w:r>
    </w:p>
    <w:p w:rsidRDefault="004137AF" w:rsidP="004137AF" w:rsidR="004137AF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5A0F8C" w:rsidP="003D1C90" w:rsidR="005A0F8C">
      <w:pPr>
        <w:jc w:val="both"/>
        <w:rPr>
          <w:sz w:val="24"/>
          <w:szCs w:val="24"/>
        </w:rPr>
      </w:pPr>
    </w:p>
    <w:p w:rsidRDefault="005A0F8C" w:rsidP="003D1C90" w:rsidR="005A0F8C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FC4" w:rsidR="003D1C90" w:rsidRPr="003D1FC4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3D1FC4">
        <w:t>stečajn</w:t>
      </w:r>
      <w:r w:rsidR="00F66C83" w:rsidRPr="003D1FC4">
        <w:t>om</w:t>
      </w:r>
      <w:r w:rsidRPr="003D1FC4">
        <w:t xml:space="preserve"> upravitelj</w:t>
      </w:r>
      <w:r w:rsidR="00F66C83" w:rsidRPr="003D1FC4">
        <w:t>u</w:t>
      </w:r>
      <w:r w:rsidRPr="003D1FC4">
        <w:t xml:space="preserve">  </w:t>
      </w:r>
    </w:p>
    <w:p w:rsidRDefault="00F312F4" w:rsidP="005A0F8C" w:rsidR="00B50DE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3D1FC4">
        <w:rPr>
          <w:sz w:val="24"/>
          <w:szCs w:val="24"/>
        </w:rPr>
        <w:t xml:space="preserve">stečajnom vjerovniku </w:t>
      </w:r>
    </w:p>
    <w:p w:rsidRDefault="003D1C90" w:rsidR="003D1C90"/>
    <w:sectPr w:rsidSect="009E759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100" w:rsidR="00A60100">
      <w:r>
        <w:separator/>
      </w:r>
    </w:p>
  </w:endnote>
  <w:endnote w:id="0" w:type="continuationSeparator">
    <w:p w:rsidRDefault="00A60100" w:rsidR="00A60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39B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7639B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100" w:rsidR="00A60100">
      <w:r>
        <w:separator/>
      </w:r>
    </w:p>
  </w:footnote>
  <w:footnote w:id="0" w:type="continuationSeparator">
    <w:p w:rsidRDefault="00A60100" w:rsidR="00A601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FC4" w:rsidR="003D1FC4">
    <w:pPr>
      <w:pStyle w:val="Zaglavlje"/>
    </w:pPr>
    <w:r>
      <w:tab/>
    </w:r>
    <w:r>
      <w:tab/>
    </w:r>
    <w:r w:rsidR="00D5738B" w:rsidRPr="00D5738B">
      <w:t>8 St-596/13-2</w:t>
    </w:r>
    <w:r w:rsidR="001B370F">
      <w:t>6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38B" w:rsidR="00D5738B">
    <w:pPr>
      <w:pStyle w:val="Zaglavlje"/>
    </w:pPr>
    <w:r>
      <w:tab/>
    </w:r>
    <w:r>
      <w:tab/>
      <w:t>8 St-596/13-2</w:t>
    </w:r>
    <w:r w:rsidR="001B370F">
      <w:t>6</w:t>
    </w:r>
  </w:p>
  <w:p w:rsidRDefault="00060381" w:rsidP="00060381" w:rsidR="00060381" w:rsidRPr="0006038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6F49F8"/>
    <w:multiLevelType w:val="singleLevel"/>
    <w:tmpl w:val="C5A4A2A8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rFonts w:cs="Times New Roman" w:eastAsia="Times New Roman" w:hAnsi="Times New Roman" w:ascii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0381"/>
    <w:rsid w:val="0007639B"/>
    <w:rsid w:val="000A16EE"/>
    <w:rsid w:val="000A28F2"/>
    <w:rsid w:val="000B1EB5"/>
    <w:rsid w:val="00192714"/>
    <w:rsid w:val="001B370F"/>
    <w:rsid w:val="001D0F2E"/>
    <w:rsid w:val="002748A1"/>
    <w:rsid w:val="002C4D03"/>
    <w:rsid w:val="00347BB4"/>
    <w:rsid w:val="003B59C7"/>
    <w:rsid w:val="003D1C90"/>
    <w:rsid w:val="003D1FC4"/>
    <w:rsid w:val="004137AF"/>
    <w:rsid w:val="00435178"/>
    <w:rsid w:val="00441024"/>
    <w:rsid w:val="004B7F3F"/>
    <w:rsid w:val="004E4181"/>
    <w:rsid w:val="004E5469"/>
    <w:rsid w:val="004F022B"/>
    <w:rsid w:val="005071FA"/>
    <w:rsid w:val="00587A16"/>
    <w:rsid w:val="005A0F8C"/>
    <w:rsid w:val="00611D5F"/>
    <w:rsid w:val="006E4475"/>
    <w:rsid w:val="007141AF"/>
    <w:rsid w:val="00727C90"/>
    <w:rsid w:val="00760843"/>
    <w:rsid w:val="00761264"/>
    <w:rsid w:val="007A4330"/>
    <w:rsid w:val="007A6843"/>
    <w:rsid w:val="007B3F07"/>
    <w:rsid w:val="008164F5"/>
    <w:rsid w:val="00856D15"/>
    <w:rsid w:val="008B05F8"/>
    <w:rsid w:val="008C50F5"/>
    <w:rsid w:val="009359DF"/>
    <w:rsid w:val="00947881"/>
    <w:rsid w:val="0095233C"/>
    <w:rsid w:val="009E7596"/>
    <w:rsid w:val="00A60100"/>
    <w:rsid w:val="00B3396B"/>
    <w:rsid w:val="00B50DE7"/>
    <w:rsid w:val="00B639DE"/>
    <w:rsid w:val="00BB2F60"/>
    <w:rsid w:val="00BE37DF"/>
    <w:rsid w:val="00C342AE"/>
    <w:rsid w:val="00D209F2"/>
    <w:rsid w:val="00D5738B"/>
    <w:rsid w:val="00DA1B57"/>
    <w:rsid w:val="00DA21BA"/>
    <w:rsid w:val="00DB06B8"/>
    <w:rsid w:val="00E14407"/>
    <w:rsid w:val="00E45E2D"/>
    <w:rsid w:val="00F312F4"/>
    <w:rsid w:val="00F66C83"/>
    <w:rsid w:val="00FD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3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3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3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3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3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3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3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3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2015.</izvorni_sadrzaj>
    <derivirana_varijabla naziv="DomainObject.DatumDonosenjaOdluke_1">15.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</izvorni_sadrzaj>
    <derivirana_varijabla naziv="DomainObject.Predmet.OstaliListFormated_1">
      <item>Milan Sekulić</item>
      <item>Draga Sekulić</item>
      <item>Damir Majstorović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</izvorni_sadrzaj>
    <derivirana_varijabla naziv="DomainObject.Predmet.OstaliListFormatedOIB_1">
      <item>Milan Sekulić, OIB 73177136378</item>
      <item>Draga Sekulić, OIB 36818169918</item>
      <item>Damir Majstorović, OIB 49931983367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</derivirana_varijabla>
  </DomainObject.Predmet.OstaliListFormatedWithAdressOIB>
  <DomainObject.Predmet.OstaliListNazivFormated>
    <izvorni_sadrzaj>
      <item>Milan Sekulić</item>
      <item>Draga Sekulić</item>
      <item>Damir Majstorović</item>
    </izvorni_sadrzaj>
    <derivirana_varijabla naziv="DomainObject.Predmet.OstaliListNazivFormated_1">
      <item>Milan Sekulić</item>
      <item>Draga Sekulić</item>
      <item>Damir Majstorović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</izvorni_sadrzaj>
    <derivirana_varijabla naziv="DomainObject.Predmet.OstaliListNazivFormatedOIB_1">
      <item>Milan Sekulić, OIB 73177136378</item>
      <item>Draga Sekulić, OIB 36818169918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2015.</izvorni_sadrzaj>
    <derivirana_varijabla naziv="DomainObject.Datum_1">15.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1878</properties:Characters>
  <properties:Lines>68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2015-07-10T11:46:00Z</dcterms:created>
  <dc:creator>nmarkovic</dc:creator>
  <cp:lastModifiedBy>Renata Valić</cp:lastModifiedBy>
  <cp:lastPrinted>2015-02-16T10:28:00Z</cp:lastPrinted>
  <dcterms:modified xmlns:xsi="http://www.w3.org/2001/XMLSchema-instance" xsi:type="dcterms:W3CDTF">2015-07-15T11:06:00Z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