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144F0" w:rsidRDefault="007B76BF" w14:paraId="5ba65d7" w14:textId="5ba65d7">
      <w:pPr>
        <w15:collapsed w:val="false"/>
      </w:pPr>
      <w:bookmarkStart w:name="_GoBack" w:id="0"/>
      <w:bookmarkEnd w:id="0"/>
      <w:r>
        <w:t>INTERGRANIT d.o.o. u stečaju</w:t>
      </w:r>
      <w:r>
        <w:tab/>
      </w:r>
      <w:r>
        <w:tab/>
      </w:r>
      <w:r>
        <w:tab/>
      </w:r>
      <w:r>
        <w:tab/>
      </w:r>
      <w:r>
        <w:tab/>
        <w:t>Na br. St-1960/17</w:t>
      </w:r>
    </w:p>
    <w:p w:rsidR="007B76BF" w:rsidRDefault="007B76BF">
      <w:r>
        <w:t>Zagreb, Trg J.F. Kennedya 6b</w:t>
      </w:r>
      <w:r>
        <w:tab/>
      </w:r>
      <w:r>
        <w:tab/>
      </w:r>
      <w:r>
        <w:tab/>
      </w:r>
      <w:r>
        <w:tab/>
      </w:r>
      <w:r>
        <w:tab/>
        <w:t>Zagreb, 28.9.2020.</w:t>
      </w:r>
    </w:p>
    <w:p w:rsidR="007B76BF" w:rsidRDefault="007B76BF">
      <w:r>
        <w:t>OIB 25154632797</w:t>
      </w:r>
    </w:p>
    <w:p w:rsidR="007B76BF" w:rsidP="007B76BF" w:rsidRDefault="007B76BF">
      <w:pPr>
        <w:spacing w:after="0"/>
      </w:pPr>
      <w:r>
        <w:t xml:space="preserve"> </w:t>
      </w:r>
    </w:p>
    <w:p w:rsidR="007B76BF" w:rsidP="007B76BF" w:rsidRDefault="007B76BF">
      <w:pPr>
        <w:spacing w:after="0"/>
      </w:pPr>
      <w:r>
        <w:tab/>
      </w:r>
      <w:r>
        <w:tab/>
      </w:r>
      <w:r>
        <w:tab/>
      </w:r>
      <w:r>
        <w:tab/>
        <w:t xml:space="preserve">    TRGOVAČKI SUD U ZAGREBU</w:t>
      </w:r>
    </w:p>
    <w:p w:rsidR="007B76BF" w:rsidP="007B76BF" w:rsidRDefault="007B76B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Zagreb</w:t>
      </w:r>
    </w:p>
    <w:p w:rsidR="007B76BF" w:rsidP="007B76BF" w:rsidRDefault="007B76BF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Petrinjska 8</w:t>
      </w:r>
    </w:p>
    <w:p w:rsidR="007B76BF" w:rsidP="007B76BF" w:rsidRDefault="007B76BF">
      <w:pPr>
        <w:spacing w:after="0"/>
      </w:pPr>
    </w:p>
    <w:p w:rsidR="007B76BF" w:rsidP="007B76BF" w:rsidRDefault="007B76BF">
      <w:pPr>
        <w:spacing w:after="0"/>
      </w:pPr>
      <w:r>
        <w:tab/>
      </w:r>
      <w:r>
        <w:tab/>
        <w:t xml:space="preserve">Vezano uz zaključak suda od 8.9.2020. </w:t>
      </w:r>
      <w:r w:rsidR="00561B1B">
        <w:t>uz dostavu dopisa</w:t>
      </w:r>
      <w:r w:rsidR="00790743">
        <w:t xml:space="preserve"> Krunoslava Ivankovića </w:t>
      </w:r>
      <w:r>
        <w:t>stečajni upravitelj daje slijedeće</w:t>
      </w:r>
    </w:p>
    <w:p w:rsidR="007B76BF" w:rsidP="007B76BF" w:rsidRDefault="007B76BF">
      <w:pPr>
        <w:spacing w:after="0"/>
      </w:pPr>
      <w:r>
        <w:tab/>
      </w:r>
      <w:r>
        <w:tab/>
      </w:r>
      <w:r>
        <w:tab/>
      </w:r>
      <w:r>
        <w:tab/>
      </w:r>
      <w:r>
        <w:tab/>
        <w:t>O č i t o v a n j e</w:t>
      </w:r>
    </w:p>
    <w:p w:rsidR="00561B1B" w:rsidP="007B76BF" w:rsidRDefault="007B76BF">
      <w:pPr>
        <w:spacing w:after="0"/>
      </w:pPr>
      <w:r>
        <w:t xml:space="preserve">                             Dopis koga je Krunoslav Ivanković poslao stečajnom upravitelju povodom traženja </w:t>
      </w:r>
      <w:r w:rsidR="00561B1B">
        <w:t>primopredaje ključeva od predmetne nekretnine i koji je uz podnesak stečajnog upravitelja od 15.9.2020. priložen na uvid sudu imao je svrhu pokazati namjeru Krunoslava Ivankovića da odbija predati nekretninu u posjed stečajnom dužniku.</w:t>
      </w:r>
    </w:p>
    <w:p w:rsidR="00790743" w:rsidP="007B76BF" w:rsidRDefault="00561B1B">
      <w:pPr>
        <w:spacing w:after="0"/>
      </w:pPr>
      <w:r>
        <w:tab/>
        <w:t xml:space="preserve">              Sve ostalo što je imenovani naveo u svom dopisu je</w:t>
      </w:r>
      <w:r w:rsidR="00790743">
        <w:t xml:space="preserve"> namjera da se insinuacijama obezvrijedi rad stečajnog upravitelja u cilju zadržavanja posjeda na predmetnoj nekretnini.</w:t>
      </w:r>
    </w:p>
    <w:p w:rsidR="0068449B" w:rsidP="007B76BF" w:rsidRDefault="00790743">
      <w:pPr>
        <w:spacing w:after="0"/>
      </w:pPr>
      <w:r>
        <w:tab/>
      </w:r>
      <w:r>
        <w:tab/>
        <w:t xml:space="preserve">Jedini tel. razgovor s K. Ivankovićem (na ostale pokušaje </w:t>
      </w:r>
      <w:r w:rsidR="002836B7">
        <w:t>tel. poziva nije reagirao) je bio da u određeni sat i dan (23.7.2020. u 10 sati) dođe na lokaciju nekretnine. Nije došao, niti tel. nazvao.</w:t>
      </w:r>
      <w:r w:rsidR="0068449B">
        <w:t xml:space="preserve">  Isto tako, izmišljena „posredovanja“ i „zabrana“ usmene komunikacije na što je „upozoren“ su besmislice, jer bi</w:t>
      </w:r>
      <w:r w:rsidR="006D695D">
        <w:t xml:space="preserve"> po </w:t>
      </w:r>
      <w:r w:rsidR="0068449B">
        <w:t>tome postojala treća osoba koja mu to sugerira. I zašto?</w:t>
      </w:r>
    </w:p>
    <w:p w:rsidR="00D64BF3" w:rsidP="007B76BF" w:rsidRDefault="0068449B">
      <w:pPr>
        <w:spacing w:after="0"/>
      </w:pPr>
      <w:r>
        <w:t>Nadalje, što bi značilo „...obaviješteni o vašim zajedničkim djelovanjima...“ S kim, kako i u kom pravcu bi st. upravitelj zajednički djelovao</w:t>
      </w:r>
      <w:r w:rsidR="00D64BF3">
        <w:t>!?</w:t>
      </w:r>
    </w:p>
    <w:p w:rsidR="001326C3" w:rsidP="007B76BF" w:rsidRDefault="00D64BF3">
      <w:pPr>
        <w:spacing w:after="0"/>
      </w:pPr>
      <w:r>
        <w:t xml:space="preserve">U izvješću  za izvještajno ročište izričito stoji da se radi o poslovnom prostoru“na kome je stečajni dužnik i danas vlasnik“. Kasnije, nakon što su banke dostavile podatke </w:t>
      </w:r>
      <w:r w:rsidR="001326C3">
        <w:t>o plaćanju,  u st. postupku je navedeno da bi se radilo o izlučnom pravu. To, međutim, K. Ivanković nije dokazao u posebnom p</w:t>
      </w:r>
      <w:r w:rsidR="00AA0994">
        <w:t>ostupku, van stečajnog postupka, obzirom na negiranje drugog st. vjerovnika.</w:t>
      </w:r>
      <w:r w:rsidR="001326C3">
        <w:t xml:space="preserve"> </w:t>
      </w:r>
      <w:r>
        <w:t xml:space="preserve"> </w:t>
      </w:r>
    </w:p>
    <w:p w:rsidR="00790743" w:rsidP="007B76BF" w:rsidRDefault="001326C3">
      <w:pPr>
        <w:spacing w:after="0"/>
      </w:pPr>
      <w:r>
        <w:t xml:space="preserve">Predmetni lokal je K. Ivanković zatvorio 2019. godine, pa je ostavio nekoliko stolova i stolica, ali se oglušio na pisani poziv da ih ukloni, a što je u raspisanom elektroničkom oglasu o prodaji Fine </w:t>
      </w:r>
      <w:r w:rsidR="0068449B">
        <w:t xml:space="preserve"> </w:t>
      </w:r>
      <w:r>
        <w:t>označeno „bez stvari“ je prvo, pretpostavka da će ih K. Ivanković ukloniti,</w:t>
      </w:r>
      <w:r w:rsidR="00237965">
        <w:t xml:space="preserve"> i  drugo, </w:t>
      </w:r>
      <w:r>
        <w:t xml:space="preserve"> ukoliko ne- stavit će se u javno skladište na njegov teret. </w:t>
      </w:r>
    </w:p>
    <w:p w:rsidR="00237965" w:rsidP="007B76BF" w:rsidRDefault="00237965">
      <w:pPr>
        <w:spacing w:after="0"/>
      </w:pPr>
      <w:r>
        <w:t>Zaključno, K. Ivanković navodi da nije dužan predmetnu nekretninu predati u posjed, jer je on vlasnik.</w:t>
      </w:r>
    </w:p>
    <w:p w:rsidR="00237965" w:rsidP="007B76BF" w:rsidRDefault="00237965">
      <w:pPr>
        <w:spacing w:after="0"/>
      </w:pPr>
      <w:r>
        <w:t>K. Ivanković  je u posjedu predmetne nekretnine.</w:t>
      </w:r>
    </w:p>
    <w:p w:rsidR="00237965" w:rsidP="007B76BF" w:rsidRDefault="00237965">
      <w:pPr>
        <w:spacing w:after="0"/>
      </w:pPr>
      <w:r>
        <w:t>Na kraju svoga dopisa K. Ivanković  svojim pozdravom izravno prijeti stečajnom upravitelju.</w:t>
      </w:r>
    </w:p>
    <w:p w:rsidR="00237965" w:rsidP="007B76BF" w:rsidRDefault="00237965">
      <w:pPr>
        <w:spacing w:after="0"/>
      </w:pPr>
      <w:r>
        <w:tab/>
      </w:r>
      <w:r>
        <w:tab/>
      </w:r>
      <w:r>
        <w:tab/>
      </w:r>
      <w:r>
        <w:tab/>
      </w:r>
      <w:r>
        <w:tab/>
        <w:t>------</w:t>
      </w:r>
    </w:p>
    <w:p w:rsidR="00237965" w:rsidP="007B76BF" w:rsidRDefault="00237965">
      <w:pPr>
        <w:spacing w:after="0"/>
      </w:pPr>
      <w:r>
        <w:t xml:space="preserve">            </w:t>
      </w:r>
      <w:r w:rsidR="00AA0994">
        <w:t>Obzirom na navedeno st. upravitelj je predložio  svojim podneskom sudu od 15.9.2020. da se primjenom čl. 216 Stečajnog zakona provede postupak predaje nekretnine st. dužniku.</w:t>
      </w:r>
    </w:p>
    <w:p w:rsidR="00AA0994" w:rsidP="007B76BF" w:rsidRDefault="00AA0994">
      <w:pPr>
        <w:spacing w:after="0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St. upravitelj</w:t>
      </w:r>
    </w:p>
    <w:p w:rsidR="00AA0994" w:rsidP="007B76BF" w:rsidRDefault="00AA099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Petar Popović</w:t>
      </w:r>
    </w:p>
    <w:p w:rsidR="00AA0994" w:rsidP="007B76BF" w:rsidRDefault="00AA0994">
      <w:pPr>
        <w:spacing w:after="0"/>
      </w:pPr>
    </w:p>
    <w:p w:rsidR="00AA0994" w:rsidP="007B76BF" w:rsidRDefault="00AA0994">
      <w:pPr>
        <w:spacing w:after="0"/>
      </w:pPr>
    </w:p>
    <w:p w:rsidR="00AA0994" w:rsidP="007B76BF" w:rsidRDefault="00AA0994">
      <w:pPr>
        <w:spacing w:after="0"/>
      </w:pPr>
    </w:p>
    <w:p w:rsidR="00AA0994" w:rsidP="007B76BF" w:rsidRDefault="00AA0994">
      <w:pPr>
        <w:spacing w:after="0"/>
      </w:pPr>
    </w:p>
    <w:p w:rsidR="00AA0994" w:rsidP="007B76BF" w:rsidRDefault="00AA0994">
      <w:pPr>
        <w:spacing w:after="0"/>
      </w:pPr>
    </w:p>
    <w:p w:rsidR="00AA0994" w:rsidP="007B76BF" w:rsidRDefault="00AA0994">
      <w:pPr>
        <w:spacing w:after="0"/>
      </w:pPr>
    </w:p>
    <w:p w:rsidR="007B76BF" w:rsidP="007B76BF" w:rsidRDefault="00561B1B">
      <w:pPr>
        <w:spacing w:after="0"/>
      </w:pPr>
      <w:r>
        <w:t xml:space="preserve"> </w:t>
      </w:r>
      <w:r w:rsidR="007B76BF">
        <w:tab/>
      </w:r>
      <w:r w:rsidR="007B76BF">
        <w:tab/>
      </w:r>
      <w:r w:rsidR="007B76BF">
        <w:tab/>
      </w:r>
      <w:r w:rsidR="007B76BF">
        <w:tab/>
      </w:r>
      <w:r w:rsidR="007B76BF">
        <w:tab/>
      </w:r>
      <w:r w:rsidR="007B76BF">
        <w:tab/>
        <w:t xml:space="preserve"> </w:t>
      </w:r>
      <w:r w:rsidR="007B76BF">
        <w:tab/>
      </w:r>
      <w:r w:rsidR="007B76BF">
        <w:tab/>
      </w:r>
    </w:p>
    <w:p w:rsidR="007B76BF" w:rsidRDefault="007B76BF"/>
    <w:sectPr w:rsidR="007B76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6BF"/>
    <w:rsid w:val="001175C8"/>
    <w:rsid w:val="001326C3"/>
    <w:rsid w:val="00237965"/>
    <w:rsid w:val="002836B7"/>
    <w:rsid w:val="004F0F09"/>
    <w:rsid w:val="00561B1B"/>
    <w:rsid w:val="0068449B"/>
    <w:rsid w:val="006D695D"/>
    <w:rsid w:val="00790743"/>
    <w:rsid w:val="007B76BF"/>
    <w:rsid w:val="009144F0"/>
    <w:rsid w:val="00AA0994"/>
    <w:rsid w:val="00D6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175C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175C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175C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175C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175C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17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381</properties:Words>
  <properties:Characters>2079</properties:Characters>
  <properties:Lines>46</properties:Lines>
  <properties:Paragraphs>21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2020-10-05T05:17:00Z</dcterms:created>
  <dc:creator>Popovic</dc:creator>
  <cp:lastModifiedBy>Vinka Mihalinčić</cp:lastModifiedBy>
  <dcterms:modified xmlns:xsi="http://www.w3.org/2001/XMLSchema-instance" xsi:type="dcterms:W3CDTF">2020-10-09T11:13:00Z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St-1960/2017-71 / Podnesak - Podnesak (Intergranit-očitovanje sudu na dopis Ivankovića.docx)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