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b187" w14:paraId="2b5b18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3D7894">
        <w:t>8760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3D7894">
        <w:t>RPK</w:t>
      </w:r>
      <w:proofErr w:type="spellEnd"/>
      <w:r w:rsidR="00F013D6">
        <w:t xml:space="preserve"> d</w:t>
      </w:r>
      <w:r w:rsidR="00AC4528">
        <w:t xml:space="preserve">.o.o., </w:t>
      </w:r>
      <w:r w:rsidR="003D7894">
        <w:t xml:space="preserve">Taborište </w:t>
      </w:r>
      <w:proofErr w:type="spellStart"/>
      <w:r w:rsidR="003D7894">
        <w:t>43</w:t>
      </w:r>
      <w:proofErr w:type="spellEnd"/>
      <w:r w:rsidR="003D7894">
        <w:t>, Taborište</w:t>
      </w:r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3D7894">
        <w:t>83602941114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3D7894">
        <w:t>2.724</w:t>
      </w:r>
      <w:proofErr w:type="spellEnd"/>
      <w:r w:rsidR="003D7894">
        <w:t>,</w:t>
      </w:r>
      <w:proofErr w:type="spellStart"/>
      <w:r w:rsidR="003D7894">
        <w:t>92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>8.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D35F9"/>
    <w:rsid w:val="003D7894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071F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B82F18"/>
    <w:rsid w:val="00BE6D7D"/>
    <w:rsid w:val="00C2233E"/>
    <w:rsid w:val="00C44EA4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7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7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7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7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7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7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7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7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8760</izvorni_sadrzaj>
    <derivirana_varijabla naziv="DomainObject.Predmet.Broj_1">8760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St-8760/2015</izvorni_sadrzaj>
    <derivirana_varijabla naziv="DomainObject.Predmet.OznakaBroj_1">St-8760/2015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RPK d.o.o.</izvorni_sadrzaj>
    <derivirana_varijabla naziv="DomainObject.Predmet.ProtustrankaFormated_1">  RPK d.o.o.</derivirana_varijabla>
  </DomainObject.Predmet.ProtustrankaFormated>
  <DomainObject.Predmet.ProtustrankaFormatedOIB>
    <izvorni_sadrzaj>  RPK d.o.o., OIB 83602941114</izvorni_sadrzaj>
    <derivirana_varijabla naziv="DomainObject.Predmet.ProtustrankaFormatedOIB_1">  RPK d.o.o., OIB 83602941114</derivirana_varijabla>
  </DomainObject.Predmet.ProtustrankaFormatedOIB>
  <DomainObject.Predmet.ProtustrankaFormatedWithAdress>
    <izvorni_sadrzaj> RPK d.o.o., Taborište 43, 44250 Taborište</izvorni_sadrzaj>
    <derivirana_varijabla naziv="DomainObject.Predmet.ProtustrankaFormatedWithAdress_1"> RPK d.o.o., Taborište 43, 44250 Taborište</derivirana_varijabla>
  </DomainObject.Predmet.ProtustrankaFormatedWithAdress>
  <DomainObject.Predmet.ProtustrankaFormatedWithAdressOIB>
    <izvorni_sadrzaj> RPK d.o.o., OIB 83602941114, Taborište 43, 44250 Taborište</izvorni_sadrzaj>
    <derivirana_varijabla naziv="DomainObject.Predmet.ProtustrankaFormatedWithAdressOIB_1"> RPK d.o.o., OIB 83602941114, Taborište 43, 44250 Taborište</derivirana_varijabla>
  </DomainObject.Predmet.ProtustrankaFormatedWithAdressOIB>
  <DomainObject.Predmet.ProtustrankaWithAdress>
    <izvorni_sadrzaj>RPK d.o.o. Taborište 43, 44250 Taborište</izvorni_sadrzaj>
    <derivirana_varijabla naziv="DomainObject.Predmet.ProtustrankaWithAdress_1">RPK d.o.o. Taborište 43, 44250 Taborište</derivirana_varijabla>
  </DomainObject.Predmet.ProtustrankaWithAdress>
  <DomainObject.Predmet.ProtustrankaWithAdressOIB>
    <izvorni_sadrzaj>RPK d.o.o., OIB 83602941114, Taborište 43, 44250 Taborište</izvorni_sadrzaj>
    <derivirana_varijabla naziv="DomainObject.Predmet.ProtustrankaWithAdressOIB_1">RPK d.o.o., OIB 83602941114, Taborište 43, 44250 Taborište</derivirana_varijabla>
  </DomainObject.Predmet.ProtustrankaWithAdressOIB>
  <DomainObject.Predmet.ProtustrankaNazivFormated>
    <izvorni_sadrzaj>RPK d.o.o.</izvorni_sadrzaj>
    <derivirana_varijabla naziv="DomainObject.Predmet.ProtustrankaNazivFormated_1">RPK d.o.o.</derivirana_varijabla>
  </DomainObject.Predmet.ProtustrankaNazivFormated>
  <DomainObject.Predmet.ProtustrankaNazivFormatedOIB>
    <izvorni_sadrzaj>RPK d.o.o., OIB 83602941114</izvorni_sadrzaj>
    <derivirana_varijabla naziv="DomainObject.Predmet.ProtustrankaNazivFormatedOIB_1">RPK d.o.o., OIB 83602941114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RPK d.o.o.</item>
    </izvorni_sadrzaj>
    <derivirana_varijabla naziv="DomainObject.Predmet.ProtuStrankaListFormated_1">
      <item>RPK d.o.o.</item>
    </derivirana_varijabla>
  </DomainObject.Predmet.ProtuStrankaListFormated>
  <DomainObject.Predmet.ProtuStrankaListFormatedOIB>
    <izvorni_sadrzaj>
      <item>RPK d.o.o., OIB 83602941114</item>
    </izvorni_sadrzaj>
    <derivirana_varijabla naziv="DomainObject.Predmet.ProtuStrankaListFormatedOIB_1">
      <item>RPK d.o.o., OIB 83602941114</item>
    </derivirana_varijabla>
  </DomainObject.Predmet.ProtuStrankaListFormatedOIB>
  <DomainObject.Predmet.ProtuStrankaListFormatedWithAdress>
    <izvorni_sadrzaj>
      <item>RPK d.o.o., Taborište 43, 44250 Taborište</item>
    </izvorni_sadrzaj>
    <derivirana_varijabla naziv="DomainObject.Predmet.ProtuStrankaListFormatedWithAdress_1">
      <item>RPK d.o.o., Taborište 43, 44250 Taborište</item>
    </derivirana_varijabla>
  </DomainObject.Predmet.ProtuStrankaListFormatedWithAdress>
  <DomainObject.Predmet.ProtuStrankaListFormatedWithAdressOIB>
    <izvorni_sadrzaj>
      <item>RPK d.o.o., OIB 83602941114, Taborište 43, 44250 Taborište</item>
    </izvorni_sadrzaj>
    <derivirana_varijabla naziv="DomainObject.Predmet.ProtuStrankaListFormatedWithAdressOIB_1">
      <item>RPK d.o.o., OIB 83602941114, Taborište 43, 44250 Taborište</item>
    </derivirana_varijabla>
  </DomainObject.Predmet.ProtuStrankaListFormatedWithAdressOIB>
  <DomainObject.Predmet.ProtuStrankaListNazivFormated>
    <izvorni_sadrzaj>
      <item>RPK d.o.o.</item>
    </izvorni_sadrzaj>
    <derivirana_varijabla naziv="DomainObject.Predmet.ProtuStrankaListNazivFormated_1">
      <item>RPK d.o.o.</item>
    </derivirana_varijabla>
  </DomainObject.Predmet.ProtuStrankaListNazivFormated>
  <DomainObject.Predmet.ProtuStrankaListNazivFormatedOIB>
    <izvorni_sadrzaj>
      <item>RPK d.o.o., OIB 83602941114</item>
    </izvorni_sadrzaj>
    <derivirana_varijabla naziv="DomainObject.Predmet.ProtuStrankaListNazivFormatedOIB_1">
      <item>RPK d.o.o., OIB 83602941114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RPK d.o.o.</izvorni_sadrzaj>
    <derivirana_varijabla naziv="DomainObject.Predmet.ProtustrankaIDrugi_1">RPK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RPK d.o.o., OIB 83602941114, Taborište 43, 44250 Taborište</izvorni_sadrzaj>
    <derivirana_varijabla naziv="DomainObject.Predmet.ProtustrankaIDrugiAdressOIB_1">RPK d.o.o., OIB 83602941114, Taborište 43, 44250 Taborište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RPK d.o.o.</item>
    </izvorni_sadrzaj>
    <derivirana_varijabla naziv="DomainObject.Predmet.SudioniciListNaziv_1">
      <item>FINA Regionalni centar Zagreb</item>
      <item>RPK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RPK d.o.o., OIB 83602941114, Taborište 43,44250 Taborište</item>
    </izvorni_sadrzaj>
    <derivirana_varijabla naziv="DomainObject.Predmet.SudioniciListAdressOIB_1">
      <item>FINA Regionalni centar Zagreb, OIB 85821130368, Trg svibanjskih žrtava 1995. br. 1,10000 Zagreb</item>
      <item>RPK d.o.o., OIB 83602941114, Taborište 43,44250 Taborište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83602941114</item>
    </izvorni_sadrzaj>
    <derivirana_varijabla naziv="DomainObject.Predmet.SudioniciListNazivOIB_1">
      <item>, OIB 85821130368</item>
      <item>, OIB 83602941114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1274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2016-01-08T09:10:00Z</dcterms:created>
  <dc:creator>ilukac</dc:creator>
  <cp:lastModifiedBy>Ivanka Lukač</cp:lastModifiedBy>
  <cp:lastPrinted>2015-10-15T11:28:00Z</cp:lastPrinted>
  <dcterms:modified xmlns:xsi="http://www.w3.org/2001/XMLSchema-instance" xsi:type="dcterms:W3CDTF">2016-01-08T14:27:00Z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