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67f4f" w14:paraId="7a67f4f" w:rsidRDefault="008376DD" w:rsidP="00B542FA" w:rsidR="008376DD">
      <w:pPr>
        <w:jc w:val="both"/>
        <w15:collapsed w:val="false"/>
      </w:pPr>
      <w:bookmarkStart w:name="_GoBack" w:id="0"/>
      <w:bookmarkEnd w:id="0"/>
    </w:p>
    <w:p w:rsidRDefault="008376DD" w:rsidP="008376DD" w:rsidR="004D2070" w:rsidRPr="00AD0CE8">
      <w:pPr>
        <w:jc w:val="both"/>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537BDB" w:rsidRPr="00AD0CE8">
        <w:t xml:space="preserve">             </w:t>
      </w:r>
      <w:r w:rsidR="00765D07">
        <w:t xml:space="preserve">                         </w:t>
      </w:r>
      <w:r w:rsidR="00537BDB" w:rsidRPr="00AD0CE8">
        <w:t xml:space="preserve">                                                                                           </w:t>
      </w:r>
    </w:p>
    <w:p w:rsidRDefault="00CA1D5E" w:rsidP="00CA1D5E" w:rsidR="00CA1D5E" w:rsidRPr="00CA1D5E">
      <w:pPr>
        <w:rPr>
          <w:b/>
        </w:rPr>
      </w:pPr>
      <w:r w:rsidRPr="00CA1D5E">
        <w:t>REPUBLIKA HRVATSKA</w:t>
      </w:r>
    </w:p>
    <w:p w:rsidRDefault="00CA1D5E" w:rsidP="00CA1D5E" w:rsidR="00CA1D5E" w:rsidRPr="00CA1D5E">
      <w:r w:rsidRPr="00CA1D5E">
        <w:t>Trgovački sud u Zagrebu</w:t>
      </w:r>
    </w:p>
    <w:p w:rsidRDefault="00CA1D5E" w:rsidP="00CA1D5E" w:rsidR="00CA1D5E" w:rsidRPr="00CA1D5E">
      <w:r w:rsidRPr="00CA1D5E">
        <w:t xml:space="preserve">Zagreb, Amruševa 2/II                                                                   </w:t>
      </w:r>
      <w:r w:rsidR="00C943AD">
        <w:tab/>
      </w:r>
      <w:r w:rsidR="00765D07">
        <w:t xml:space="preserve">               </w:t>
      </w:r>
      <w:r w:rsidR="004319AE">
        <w:t>67. St-549/14</w:t>
      </w:r>
      <w:r w:rsidR="008376DD">
        <w:t>-103</w:t>
      </w:r>
    </w:p>
    <w:p w:rsidRDefault="00CA1D5E" w:rsidP="00CA1D5E" w:rsidR="00CA1D5E" w:rsidRPr="00CA1D5E">
      <w:pPr>
        <w:rPr>
          <w:b/>
        </w:rPr>
      </w:pPr>
    </w:p>
    <w:p w:rsidRDefault="00CA1D5E" w:rsidP="00CA1D5E" w:rsidR="00CA1D5E" w:rsidRPr="003B7728">
      <w:pPr>
        <w:jc w:val="center"/>
      </w:pPr>
      <w:r w:rsidRPr="003B7728">
        <w:t>Z A K LJ U Č A K</w:t>
      </w:r>
    </w:p>
    <w:p w:rsidRDefault="00CA1D5E" w:rsidP="00CA1D5E" w:rsidR="00CA1D5E" w:rsidRPr="00CA1D5E">
      <w:pPr>
        <w:rPr>
          <w:b/>
        </w:rPr>
      </w:pPr>
    </w:p>
    <w:p w:rsidRDefault="003B7728" w:rsidP="003B7728" w:rsidR="00CA1D5E" w:rsidRPr="00CA1D5E">
      <w:pPr>
        <w:ind w:firstLine="708"/>
        <w:jc w:val="both"/>
      </w:pPr>
      <w:r>
        <w:t>Trgovački sud u Zagrebu, po</w:t>
      </w:r>
      <w:r w:rsidR="00CA1D5E" w:rsidRPr="00CA1D5E">
        <w:t xml:space="preserve"> sucu Gordanu Zubaku, u stečajnom postupku nad stečajnim dužnikom </w:t>
      </w:r>
      <w:r w:rsidR="004319AE" w:rsidRPr="004319AE">
        <w:rPr>
          <w:bCs/>
        </w:rPr>
        <w:t>VINCEK GRADNJA d.o.o. u stečaju, Mrzlo Polje, Mrzlo Polje 80, OIB: 39719201231</w:t>
      </w:r>
      <w:r w:rsidR="00CA1D5E" w:rsidRPr="00CA1D5E">
        <w:t xml:space="preserve">,  </w:t>
      </w:r>
      <w:r w:rsidR="004319AE">
        <w:t>28. studenoga</w:t>
      </w:r>
      <w:r w:rsidR="003636FC">
        <w:t xml:space="preserve"> 2017</w:t>
      </w:r>
      <w:r w:rsidR="00CA1D5E" w:rsidRPr="00CA1D5E">
        <w:t>.,</w:t>
      </w:r>
    </w:p>
    <w:p w:rsidRDefault="004D2070" w:rsidP="00537BDB" w:rsidR="004D2070" w:rsidRPr="00AD0CE8"/>
    <w:p w:rsidRDefault="00537BDB" w:rsidP="004D2070" w:rsidR="00537BDB" w:rsidRPr="00AD0CE8">
      <w:pPr>
        <w:jc w:val="center"/>
      </w:pPr>
      <w:r w:rsidRPr="00AD0CE8">
        <w:t>z a k  l j u č i o  j e</w:t>
      </w:r>
    </w:p>
    <w:p w:rsidRDefault="00537BDB" w:rsidP="00537BDB" w:rsidR="00537BDB" w:rsidRPr="00AD0CE8"/>
    <w:p w:rsidRDefault="00537BDB" w:rsidP="004319AE" w:rsidR="00537BDB" w:rsidRPr="00AD0CE8">
      <w:pPr>
        <w:ind w:firstLine="708"/>
        <w:jc w:val="both"/>
      </w:pPr>
      <w:r w:rsidRPr="00AD0CE8">
        <w:t>I</w:t>
      </w:r>
      <w:r w:rsidR="00523270" w:rsidRPr="00AD0CE8">
        <w:t>.</w:t>
      </w:r>
      <w:r w:rsidRPr="00AD0CE8">
        <w:t xml:space="preserve"> Određuje se ročište za diobu kupovnine</w:t>
      </w:r>
      <w:r w:rsidR="004319AE">
        <w:t xml:space="preserve"> ostvarene prodajom</w:t>
      </w:r>
      <w:r w:rsidR="004D2070" w:rsidRPr="00AD0CE8">
        <w:t xml:space="preserve"> </w:t>
      </w:r>
      <w:r w:rsidR="004319AE">
        <w:t>nekretnine upisane</w:t>
      </w:r>
      <w:r w:rsidR="003636FC">
        <w:t xml:space="preserve"> </w:t>
      </w:r>
      <w:r w:rsidR="004319AE" w:rsidRPr="004319AE">
        <w:t>u zemljišnim knjigama Općinskog suda u Zlataru, posebni zemljišno</w:t>
      </w:r>
      <w:r w:rsidR="004319AE">
        <w:t>knjižni odjel Klanjec, i to u</w:t>
      </w:r>
      <w:r w:rsidR="004319AE" w:rsidRPr="004319AE">
        <w:t xml:space="preserve"> zk. ul. br. 2150 k.o. Črešnjevec, kat. čest. br. 2383/3 u naravi oranica u Belskoj Gorici, površine 719m2 odnosno 200 čhv</w:t>
      </w:r>
      <w:r w:rsidR="004319AE">
        <w:t xml:space="preserve"> </w:t>
      </w:r>
      <w:r w:rsidR="00CF13AA">
        <w:t>za dan:</w:t>
      </w:r>
    </w:p>
    <w:p w:rsidRDefault="004319AE" w:rsidP="00523270" w:rsidR="004319AE">
      <w:pPr>
        <w:jc w:val="center"/>
      </w:pPr>
    </w:p>
    <w:p w:rsidRDefault="004319AE" w:rsidP="00523270" w:rsidR="00537BDB" w:rsidRPr="003636FC">
      <w:pPr>
        <w:jc w:val="center"/>
      </w:pPr>
      <w:r>
        <w:t>19. prosinca</w:t>
      </w:r>
      <w:r w:rsidR="003636FC" w:rsidRPr="003636FC">
        <w:t xml:space="preserve"> 2017</w:t>
      </w:r>
      <w:r>
        <w:t>. u 11,15</w:t>
      </w:r>
      <w:r w:rsidR="003636FC" w:rsidRPr="003636FC">
        <w:t xml:space="preserve"> sati, soba 84</w:t>
      </w:r>
      <w:r w:rsidR="00523270" w:rsidRPr="003636FC">
        <w:t>/II-ulična zgrada</w:t>
      </w:r>
      <w:r w:rsidR="00537BDB" w:rsidRPr="003636FC">
        <w:t>.</w:t>
      </w:r>
    </w:p>
    <w:p w:rsidRDefault="00537BDB" w:rsidP="004D2070" w:rsidR="00537BDB" w:rsidRPr="00AD0CE8">
      <w:pPr>
        <w:jc w:val="both"/>
      </w:pPr>
    </w:p>
    <w:p w:rsidRDefault="00523270" w:rsidP="00523270" w:rsidR="00537BDB" w:rsidRPr="00AD0CE8">
      <w:pPr>
        <w:ind w:firstLine="708"/>
        <w:jc w:val="both"/>
      </w:pPr>
      <w:r w:rsidRPr="00AD0CE8">
        <w:t>II.</w:t>
      </w:r>
      <w:r w:rsidR="00537BDB" w:rsidRPr="00AD0CE8">
        <w:t>Na ročište se pozivaju:</w:t>
      </w:r>
    </w:p>
    <w:p w:rsidRDefault="00523270" w:rsidP="00523270" w:rsidR="00523270" w:rsidRPr="00AD0CE8">
      <w:pPr>
        <w:ind w:firstLine="708"/>
        <w:jc w:val="both"/>
      </w:pPr>
    </w:p>
    <w:p w:rsidRDefault="00AD0CE8" w:rsidP="00523270" w:rsidR="00523270" w:rsidRPr="00AD0CE8">
      <w:pPr>
        <w:ind w:firstLine="708"/>
        <w:jc w:val="both"/>
      </w:pPr>
      <w:r w:rsidRPr="00AD0CE8">
        <w:t>- Stečajni upravitelj</w:t>
      </w:r>
      <w:r w:rsidR="00523270" w:rsidRPr="00AD0CE8">
        <w:t xml:space="preserve"> </w:t>
      </w:r>
      <w:r w:rsidR="004319AE">
        <w:t>Marko Fak</w:t>
      </w:r>
    </w:p>
    <w:p w:rsidRDefault="00523270" w:rsidP="00213446" w:rsidR="009A47CF" w:rsidRPr="00AD0CE8">
      <w:pPr>
        <w:ind w:firstLine="708"/>
        <w:jc w:val="both"/>
      </w:pPr>
      <w:r w:rsidRPr="00AD0CE8">
        <w:t xml:space="preserve">- </w:t>
      </w:r>
      <w:r w:rsidR="00213446">
        <w:t>Republika Hrvatska, Ministarstvo financija, Porezna uprava</w:t>
      </w:r>
    </w:p>
    <w:p w:rsidRDefault="00537BDB" w:rsidP="004D2070" w:rsidR="00537BDB" w:rsidRPr="00AD0CE8">
      <w:pPr>
        <w:jc w:val="both"/>
      </w:pP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utvrditi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t>IV. Osnov,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dođu dođe na ročište za diobu uzet će se prema stanju koje proizlazi iz spisa</w:t>
      </w:r>
    </w:p>
    <w:p w:rsidRDefault="0048754B" w:rsidP="00E978F0" w:rsidR="00E978F0" w:rsidRPr="00AD0CE8">
      <w:pPr>
        <w:numPr>
          <w:ilvl w:val="0"/>
          <w:numId w:val="1"/>
        </w:numPr>
        <w:jc w:val="both"/>
      </w:pPr>
      <w:r w:rsidRPr="00AD0CE8">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537BDB" w:rsidR="00537BDB">
      <w:pPr>
        <w:numPr>
          <w:ilvl w:val="0"/>
          <w:numId w:val="1"/>
        </w:numPr>
        <w:jc w:val="both"/>
      </w:pPr>
      <w:r w:rsidRPr="00AD0CE8">
        <w:t>nakon održanog ročišta za diobu ne može se osporavati tražbina, njena visina i red namirenja.</w:t>
      </w:r>
    </w:p>
    <w:p w:rsidRDefault="009A47CF" w:rsidP="00A82F93" w:rsidR="009A47CF" w:rsidRPr="00AD0CE8">
      <w:pPr>
        <w:ind w:left="1068"/>
        <w:jc w:val="both"/>
      </w:pPr>
    </w:p>
    <w:p w:rsidRDefault="009F0845" w:rsidP="009A47CF" w:rsidR="00537BDB" w:rsidRPr="00AD0CE8">
      <w:pPr>
        <w:jc w:val="center"/>
      </w:pPr>
      <w:r w:rsidRPr="00AD0CE8">
        <w:t xml:space="preserve">U Zagrebu </w:t>
      </w:r>
      <w:r w:rsidR="004319AE">
        <w:t>28. studenoga</w:t>
      </w:r>
      <w:r w:rsidR="003636FC">
        <w:t xml:space="preserve"> 2017</w:t>
      </w:r>
      <w:r w:rsidR="00537BDB" w:rsidRPr="00AD0CE8">
        <w:t>.</w:t>
      </w:r>
    </w:p>
    <w:p w:rsidRDefault="00537BDB" w:rsidP="00E978F0" w:rsidR="00537BDB" w:rsidRPr="00AD0CE8">
      <w:pPr>
        <w:jc w:val="right"/>
      </w:pPr>
      <w:r w:rsidRPr="00AD0CE8">
        <w:t xml:space="preserve">                            SUDAC:</w:t>
      </w:r>
    </w:p>
    <w:p w:rsidRDefault="00537BDB" w:rsidP="009A47CF" w:rsidR="00537BDB" w:rsidRPr="00AD0CE8">
      <w:pPr>
        <w:jc w:val="right"/>
      </w:pPr>
      <w:r w:rsidRPr="00AD0CE8">
        <w:t xml:space="preserve">                                         </w:t>
      </w:r>
      <w:r w:rsidR="00E978F0" w:rsidRPr="00AD0CE8">
        <w:t>Gordan Zubak</w:t>
      </w:r>
      <w:r w:rsidR="008376DD">
        <w:t>,v.r.</w:t>
      </w:r>
    </w:p>
    <w:p w:rsidRDefault="009A47CF" w:rsidP="00537BDB" w:rsidR="009A47CF"/>
    <w:p w:rsidRDefault="00537BDB" w:rsidP="00537BDB" w:rsidR="00537BDB" w:rsidRPr="00AD0CE8">
      <w:r w:rsidRPr="00AD0CE8">
        <w:t>UPUTA O PRAVNOM LIJEKU:</w:t>
      </w:r>
    </w:p>
    <w:p w:rsidRDefault="00537BDB" w:rsidP="00537BDB" w:rsidR="00537BDB" w:rsidRPr="00AD0CE8">
      <w:r w:rsidRPr="00AD0CE8">
        <w:t>Protiv ovog zaključka nije dopuštena žalba (čl.11.st.9. SZ).</w:t>
      </w:r>
    </w:p>
    <w:p w:rsidRDefault="008376DD" w:rsidP="00537BDB" w:rsidR="008376DD"/>
    <w:p w:rsidRDefault="008376DD" w:rsidP="00537BDB" w:rsidR="008376DD"/>
    <w:p w:rsidRDefault="008376DD" w:rsidP="00537BDB" w:rsidR="008376DD"/>
    <w:p w:rsidRDefault="008376DD" w:rsidP="00BA7734" w:rsidR="008376DD" w:rsidRPr="00BA7734">
      <w:pPr>
        <w:tabs>
          <w:tab w:pos="5134" w:val="left"/>
        </w:tabs>
        <w:jc w:val="right"/>
      </w:pPr>
      <w:r w:rsidRPr="00BA7734">
        <w:t xml:space="preserve">Za točnost </w:t>
      </w:r>
      <w:r>
        <w:t>otpravka – ovlašteni službenik:</w:t>
      </w:r>
      <w:r w:rsidRPr="00BA7734">
        <w:t xml:space="preserve"> </w:t>
      </w:r>
    </w:p>
    <w:p w:rsidRDefault="008376DD" w:rsidP="00BA7734" w:rsidR="008376DD" w:rsidRPr="00BA7734">
      <w:pPr>
        <w:tabs>
          <w:tab w:pos="5134" w:val="left"/>
        </w:tabs>
        <w:jc w:val="center"/>
      </w:pPr>
      <w:r>
        <w:tab/>
      </w:r>
      <w:r w:rsidRPr="00BA7734">
        <w:t>Katica Franjić</w:t>
      </w:r>
    </w:p>
    <w:p w:rsidRDefault="00537BDB" w:rsidP="008376DD" w:rsidR="00537BDB" w:rsidRPr="00AD0CE8">
      <w:pPr>
        <w:ind w:left="720"/>
      </w:pPr>
    </w:p>
    <w:sectPr w:rsidSect="008376DD" w:rsidR="00537BDB" w:rsidRPr="00AD0CE8">
      <w:headerReference w:type="default" r:id="rId11"/>
      <w:pgSz w:h="16838" w:w="11906"/>
      <w:pgMar w:gutter="0" w:footer="708" w:header="708" w:left="1417" w:bottom="1134"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76DD" w:rsidP="008376DD" w:rsidR="008376DD">
      <w:r>
        <w:separator/>
      </w:r>
    </w:p>
  </w:endnote>
  <w:endnote w:id="0" w:type="continuationSeparator">
    <w:p w:rsidRDefault="008376DD" w:rsidP="008376DD" w:rsidR="008376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76DD" w:rsidP="008376DD" w:rsidR="008376DD">
      <w:r>
        <w:separator/>
      </w:r>
    </w:p>
  </w:footnote>
  <w:footnote w:id="0" w:type="continuationSeparator">
    <w:p w:rsidRDefault="008376DD" w:rsidP="008376DD" w:rsidR="008376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DD" w:rsidP="008376DD" w:rsidR="008376DD">
    <w:pPr>
      <w:pStyle w:val="Zaglavlje"/>
      <w:tabs>
        <w:tab w:pos="7800" w:val="left"/>
      </w:tabs>
    </w:pPr>
    <w:r>
      <w:tab/>
    </w:r>
    <w:sdt>
      <w:sdtPr>
        <w:id w:val="-1250728463"/>
        <w:docPartObj>
          <w:docPartGallery w:val="Page Numbers (Top of Page)"/>
          <w:docPartUnique/>
        </w:docPartObj>
      </w:sdtPr>
      <w:sdtContent>
        <w:r>
          <w:fldChar w:fldCharType="begin"/>
        </w:r>
        <w:r>
          <w:instrText>PAGE   \* MERGEFORMAT</w:instrText>
        </w:r>
        <w:r>
          <w:fldChar w:fldCharType="separate"/>
        </w:r>
        <w:r>
          <w:rPr>
            <w:noProof/>
          </w:rPr>
          <w:t>2</w:t>
        </w:r>
        <w:r>
          <w:fldChar w:fldCharType="end"/>
        </w:r>
      </w:sdtContent>
    </w:sdt>
    <w:r>
      <w:t xml:space="preserve">                                                                                                                        </w:t>
    </w:r>
  </w:p>
  <w:p w:rsidRDefault="008376DD" w:rsidP="008376DD" w:rsidR="008376DD">
    <w:pPr>
      <w:pStyle w:val="Zaglavlje"/>
      <w:tabs>
        <w:tab w:pos="7800" w:val="left"/>
      </w:tabs>
    </w:pPr>
    <w:r>
      <w:tab/>
    </w:r>
    <w:r>
      <w:tab/>
    </w:r>
    <w:r>
      <w:tab/>
    </w:r>
    <w:r>
      <w:t>67. St-549/14-103</w:t>
    </w:r>
  </w:p>
  <w:p w:rsidRDefault="008376DD" w:rsidR="008376D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43B3"/>
    <w:multiLevelType w:val="hybridMultilevel"/>
    <w:tmpl w:val="8BAA8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FA0D1B"/>
    <w:multiLevelType w:val="hybridMultilevel"/>
    <w:tmpl w:val="961659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1D7E2A"/>
    <w:rsid w:val="00213446"/>
    <w:rsid w:val="0035037C"/>
    <w:rsid w:val="003636FC"/>
    <w:rsid w:val="003B7728"/>
    <w:rsid w:val="004319AE"/>
    <w:rsid w:val="0048754B"/>
    <w:rsid w:val="004D2070"/>
    <w:rsid w:val="00523270"/>
    <w:rsid w:val="00537BDB"/>
    <w:rsid w:val="00765D07"/>
    <w:rsid w:val="008376DD"/>
    <w:rsid w:val="0087046A"/>
    <w:rsid w:val="009A47CF"/>
    <w:rsid w:val="009F0845"/>
    <w:rsid w:val="00A82F93"/>
    <w:rsid w:val="00AD0CE8"/>
    <w:rsid w:val="00C858F4"/>
    <w:rsid w:val="00C943AD"/>
    <w:rsid w:val="00CA1D5E"/>
    <w:rsid w:val="00CF13AA"/>
    <w:rsid w:val="00E87A06"/>
    <w:rsid w:val="00E978F0"/>
    <w:rsid w:val="00F9740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8376DD"/>
    <w:rPr>
      <w:color w:val="808080"/>
      <w:bdr w:space="0" w:sz="0" w:color="auto" w:val="none"/>
      <w:shd w:fill="auto" w:color="auto" w:val="clear"/>
    </w:rPr>
  </w:style>
  <w:style w:customStyle="true" w:styleId="eSPISCCParagraphDefaultFont" w:type="character">
    <w:name w:val="eSPIS_CC_Paragraph Default Font"/>
    <w:basedOn w:val="Zadanifontodlomka"/>
    <w:rsid w:val="008376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76DD"/>
    <w:rPr>
      <w:bdr w:space="0" w:sz="0" w:color="auto" w:val="none"/>
      <w:shd w:fill="FFFFCC" w:color="auto" w:val="clear"/>
      <w:lang w:val="hr-HR"/>
    </w:rPr>
  </w:style>
  <w:style w:customStyle="true" w:styleId="PozadinaSvijetloCrvena" w:type="character">
    <w:name w:val="Pozadina_SvijetloCrvena"/>
    <w:basedOn w:val="eSPISCCParagraphDefaultFont"/>
    <w:rsid w:val="008376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76DD"/>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8376DD"/>
    <w:rPr>
      <w:rFonts w:cs="Tahoma" w:hAnsi="Tahoma" w:ascii="Tahoma"/>
      <w:sz w:val="16"/>
      <w:szCs w:val="16"/>
    </w:rPr>
  </w:style>
  <w:style w:customStyle="true" w:styleId="TekstbaloniaChar" w:type="character">
    <w:name w:val="Tekst balončića Char"/>
    <w:basedOn w:val="Zadanifontodlomka"/>
    <w:link w:val="Tekstbalonia"/>
    <w:rsid w:val="008376DD"/>
    <w:rPr>
      <w:rFonts w:cs="Tahoma" w:hAnsi="Tahoma" w:ascii="Tahoma"/>
      <w:sz w:val="16"/>
      <w:szCs w:val="16"/>
    </w:rPr>
  </w:style>
  <w:style w:styleId="Zaglavlje" w:type="paragraph">
    <w:name w:val="header"/>
    <w:basedOn w:val="Normal"/>
    <w:link w:val="ZaglavljeChar"/>
    <w:uiPriority w:val="99"/>
    <w:rsid w:val="008376DD"/>
    <w:pPr>
      <w:tabs>
        <w:tab w:pos="4536" w:val="center"/>
        <w:tab w:pos="9072" w:val="right"/>
      </w:tabs>
    </w:pPr>
  </w:style>
  <w:style w:customStyle="true" w:styleId="ZaglavljeChar" w:type="character">
    <w:name w:val="Zaglavlje Char"/>
    <w:basedOn w:val="Zadanifontodlomka"/>
    <w:link w:val="Zaglavlje"/>
    <w:uiPriority w:val="99"/>
    <w:rsid w:val="008376DD"/>
    <w:rPr>
      <w:sz w:val="24"/>
      <w:szCs w:val="24"/>
    </w:rPr>
  </w:style>
  <w:style w:styleId="Podnoje" w:type="paragraph">
    <w:name w:val="footer"/>
    <w:basedOn w:val="Normal"/>
    <w:link w:val="PodnojeChar"/>
    <w:rsid w:val="008376DD"/>
    <w:pPr>
      <w:tabs>
        <w:tab w:pos="4536" w:val="center"/>
        <w:tab w:pos="9072" w:val="right"/>
      </w:tabs>
    </w:pPr>
  </w:style>
  <w:style w:customStyle="true" w:styleId="PodnojeChar" w:type="character">
    <w:name w:val="Podnožje Char"/>
    <w:basedOn w:val="Zadanifontodlomka"/>
    <w:link w:val="Podnoje"/>
    <w:rsid w:val="008376DD"/>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8376DD"/>
    <w:rPr>
      <w:color w:val="808080"/>
      <w:bdr w:color="auto" w:space="0" w:sz="0" w:val="none"/>
      <w:shd w:color="auto" w:fill="auto" w:val="clear"/>
    </w:rPr>
  </w:style>
  <w:style w:customStyle="1" w:styleId="eSPISCCParagraphDefaultFont" w:type="character">
    <w:name w:val="eSPIS_CC_Paragraph Default Font"/>
    <w:basedOn w:val="Zadanifontodlomka"/>
    <w:rsid w:val="008376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76DD"/>
    <w:rPr>
      <w:bdr w:color="auto" w:space="0" w:sz="0" w:val="none"/>
      <w:shd w:color="auto" w:fill="FFFFCC" w:val="clear"/>
      <w:lang w:val="hr-HR"/>
    </w:rPr>
  </w:style>
  <w:style w:customStyle="1" w:styleId="PozadinaSvijetloCrvena" w:type="character">
    <w:name w:val="Pozadina_SvijetloCrvena"/>
    <w:basedOn w:val="eSPISCCParagraphDefaultFont"/>
    <w:rsid w:val="008376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76DD"/>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8376DD"/>
    <w:rPr>
      <w:rFonts w:ascii="Tahoma" w:cs="Tahoma" w:hAnsi="Tahoma"/>
      <w:sz w:val="16"/>
      <w:szCs w:val="16"/>
    </w:rPr>
  </w:style>
  <w:style w:customStyle="1" w:styleId="TekstbaloniaChar" w:type="character">
    <w:name w:val="Tekst balončića Char"/>
    <w:basedOn w:val="Zadanifontodlomka"/>
    <w:link w:val="Tekstbalonia"/>
    <w:rsid w:val="008376DD"/>
    <w:rPr>
      <w:rFonts w:ascii="Tahoma" w:cs="Tahoma" w:hAnsi="Tahoma"/>
      <w:sz w:val="16"/>
      <w:szCs w:val="16"/>
    </w:rPr>
  </w:style>
  <w:style w:styleId="Zaglavlje" w:type="paragraph">
    <w:name w:val="header"/>
    <w:basedOn w:val="Normal"/>
    <w:link w:val="ZaglavljeChar"/>
    <w:uiPriority w:val="99"/>
    <w:rsid w:val="008376DD"/>
    <w:pPr>
      <w:tabs>
        <w:tab w:pos="4536" w:val="center"/>
        <w:tab w:pos="9072" w:val="right"/>
      </w:tabs>
    </w:pPr>
  </w:style>
  <w:style w:customStyle="1" w:styleId="ZaglavljeChar" w:type="character">
    <w:name w:val="Zaglavlje Char"/>
    <w:basedOn w:val="Zadanifontodlomka"/>
    <w:link w:val="Zaglavlje"/>
    <w:uiPriority w:val="99"/>
    <w:rsid w:val="008376DD"/>
    <w:rPr>
      <w:sz w:val="24"/>
      <w:szCs w:val="24"/>
    </w:rPr>
  </w:style>
  <w:style w:styleId="Podnoje" w:type="paragraph">
    <w:name w:val="footer"/>
    <w:basedOn w:val="Normal"/>
    <w:link w:val="PodnojeChar"/>
    <w:rsid w:val="008376DD"/>
    <w:pPr>
      <w:tabs>
        <w:tab w:pos="4536" w:val="center"/>
        <w:tab w:pos="9072" w:val="right"/>
      </w:tabs>
    </w:pPr>
  </w:style>
  <w:style w:customStyle="1" w:styleId="PodnojeChar" w:type="character">
    <w:name w:val="Podnožje Char"/>
    <w:basedOn w:val="Zadanifontodlomka"/>
    <w:link w:val="Podnoje"/>
    <w:rsid w:val="008376DD"/>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549</izvorni_sadrzaj>
    <derivirana_varijabla naziv="DomainObject.Predmet.Broj_1">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2014.</izvorni_sadrzaj>
    <derivirana_varijabla naziv="DomainObject.Predmet.DatumOsnivanja_1">21.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St-549/2014</izvorni_sadrzaj>
    <derivirana_varijabla naziv="DomainObject.Predmet.OznakaBroj_1">St-549/2014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VINCEK GRADNJA d.o.o.</izvorni_sadrzaj>
    <derivirana_varijabla naziv="DomainObject.Predmet.ProtustrankaFormated_1">  VINCEK GRADNJA d.o.o.</derivirana_varijabla>
  </DomainObject.Predmet.ProtustrankaFormated>
  <DomainObject.Predmet.ProtustrankaFormatedOIB>
    <izvorni_sadrzaj>  VINCEK GRADNJA d.o.o., OIB 39719201231</izvorni_sadrzaj>
    <derivirana_varijabla naziv="DomainObject.Predmet.ProtustrankaFormatedOIB_1">  VINCEK GRADNJA d.o.o., OIB 39719201231</derivirana_varijabla>
  </DomainObject.Predmet.ProtustrankaFormatedOIB>
  <DomainObject.Predmet.ProtustrankaFormatedWithAdress>
    <izvorni_sadrzaj> VINCEK GRADNJA d.o.o., Mrzlo Polje 80, 49210 Veliko Trgovišće</izvorni_sadrzaj>
    <derivirana_varijabla naziv="DomainObject.Predmet.ProtustrankaFormatedWithAdress_1"> VINCEK GRADNJA d.o.o., Mrzlo Polje 80, 49210 Veliko Trgovišće</derivirana_varijabla>
  </DomainObject.Predmet.ProtustrankaFormatedWithAdress>
  <DomainObject.Predmet.ProtustrankaFormatedWithAdressOIB>
    <izvorni_sadrzaj> VINCEK GRADNJA d.o.o., OIB 39719201231, Mrzlo Polje 80, 49210 Veliko Trgovišće</izvorni_sadrzaj>
    <derivirana_varijabla naziv="DomainObject.Predmet.ProtustrankaFormatedWithAdressOIB_1"> VINCEK GRADNJA d.o.o., OIB 39719201231, Mrzlo Polje 80, 49210 Veliko Trgovišće</derivirana_varijabla>
  </DomainObject.Predmet.ProtustrankaFormatedWithAdressOIB>
  <DomainObject.Predmet.ProtustrankaWithAdress>
    <izvorni_sadrzaj>VINCEK GRADNJA d.o.o. Mrzlo Polje 80, 49210 Veliko Trgovišće</izvorni_sadrzaj>
    <derivirana_varijabla naziv="DomainObject.Predmet.ProtustrankaWithAdress_1">VINCEK GRADNJA d.o.o. Mrzlo Polje 80, 49210 Veliko Trgovišće</derivirana_varijabla>
  </DomainObject.Predmet.ProtustrankaWithAdress>
  <DomainObject.Predmet.ProtustrankaWithAdressOIB>
    <izvorni_sadrzaj>VINCEK GRADNJA d.o.o., OIB 39719201231, Mrzlo Polje 80, 49210 Veliko Trgovišće</izvorni_sadrzaj>
    <derivirana_varijabla naziv="DomainObject.Predmet.ProtustrankaWithAdressOIB_1">VINCEK GRADNJA d.o.o., OIB 39719201231, Mrzlo Polje 80, 49210 Veliko Trgovišće</derivirana_varijabla>
  </DomainObject.Predmet.ProtustrankaWithAdressOIB>
  <DomainObject.Predmet.ProtustrankaNazivFormated>
    <izvorni_sadrzaj>VINCEK GRADNJA d.o.o.</izvorni_sadrzaj>
    <derivirana_varijabla naziv="DomainObject.Predmet.ProtustrankaNazivFormated_1">VINCEK GRADNJA d.o.o.</derivirana_varijabla>
  </DomainObject.Predmet.ProtustrankaNazivFormated>
  <DomainObject.Predmet.ProtustrankaNazivFormatedOIB>
    <izvorni_sadrzaj>VINCEK GRADNJA d.o.o., OIB 39719201231</izvorni_sadrzaj>
    <derivirana_varijabla naziv="DomainObject.Predmet.ProtustrankaNazivFormatedOIB_1">VINCEK GRADNJA d.o.o., OIB 39719201231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Područni ured Krapina; M.I.-HEL. d.o.o. za građevinarstvo i trgovinu; Krste Bušac; Nikica Grgurica; Dario Bauer</izvorni_sadrzaj>
    <derivirana_varijabla naziv="DomainObject.Predmet.StrankaFormated_1">  RH, MF, Porezna uprava, Područni ured Krapina; M.I.-HEL. d.o.o. za građevinarstvo i trgovinu; Krste Bušac; Nikica Grgurica; Dario Bauer</derivirana_varijabla>
  </DomainObject.Predmet.StrankaFormated>
  <DomainObject.Predmet.StrankaFormatedOIB>
    <izvorni_sadrzaj>  RH, MF, Porezna uprava, Područni ured Krapina, OIB 18683136487; M.I.-HEL. d.o.o. za građevinarstvo i trgovinu, OIB 93329033401; Krste Bušac, OIB 10016623010; Nikica Grgurica, OIB 27568535829; Dario Bauer, OIB 23286359691</izvorni_sadrzaj>
    <derivirana_varijabla naziv="DomainObject.Predmet.StrankaFormatedOIB_1">  RH, MF, Porezna uprava, Područni ured Krapina, OIB 18683136487; M.I.-HEL. d.o.o. za građevinarstvo i trgovinu, OIB 93329033401; Krste Bušac, OIB 10016623010; Nikica Grgurica, OIB 27568535829; Dario Bauer, OIB 23286359691</derivirana_varijabla>
  </DomainObject.Predmet.StrankaFormatedOIB>
  <DomainObject.Predmet.StrankaFormatedWithAdress>
    <izvorni_sadrzaj> RH, MF, Porezna uprava, Područni ured Krapina; M.I.-HEL. d.o.o. za građevinarstvo i trgovinu, Matije Gupca 28, 49210 Zabok; Krste Bušac, Ledine 9, 10290 Zaprešić; Nikica Grgurica, Put Gvozdenova 123, 22000 Šibenik; Dario Bauer, Ulica Jurja Križanića 11, 10000 Zagreb</izvorni_sadrzaj>
    <derivirana_varijabla naziv="DomainObject.Predmet.StrankaFormatedWithAdress_1"> RH, MF, Porezna uprava, Područni ured Krapina; M.I.-HEL. d.o.o. za građevinarstvo i trgovinu, Matije Gupca 28, 49210 Zabok; Krste Bušac, Ledine 9, 10290 Zaprešić; Nikica Grgurica, Put Gvozdenova 123, 22000 Šibenik; Dario Bauer, Ulica Jurja Križanića 11, 10000 Zagreb</derivirana_varijabla>
  </DomainObject.Predmet.StrankaFormatedWithAdress>
  <DomainObject.Predmet.StrankaFormatedWithAdressOIB>
    <izvorni_sadrzaj> RH, MF, Porezna uprava, Područni ured Krapina, OIB 18683136487; M.I.-HEL. d.o.o. za građevinarstvo i trgovinu, OIB 93329033401, Matije Gupca 28, 49210 Zabok; Krste Bušac, OIB 10016623010, Ledine 9, 10290 Zaprešić; Nikica Grgurica, OIB 27568535829, Put Gvozdenova 123, 22000 Šibenik; Dario Bauer, OIB 23286359691, Ulica Jurja Križanića 11, 10000 Zagreb</izvorni_sadrzaj>
    <derivirana_varijabla naziv="DomainObject.Predmet.StrankaFormatedWithAdressOIB_1"> RH, MF, Porezna uprava, Područni ured Krapina, OIB 18683136487; M.I.-HEL. d.o.o. za građevinarstvo i trgovinu, OIB 93329033401, Matije Gupca 28, 49210 Zabok; Krste Bušac, OIB 10016623010, Ledine 9, 10290 Zaprešić; Nikica Grgurica, OIB 27568535829, Put Gvozdenova 123, 22000 Šibenik; Dario Bauer, OIB 23286359691, Ulica Jurja Križanića 11, 10000 Zagreb</derivirana_varijabla>
  </DomainObject.Predmet.StrankaFormatedWithAdressOIB>
  <DomainObject.Predmet.StrankaWithAdress>
    <izvorni_sadrzaj>RH, MF, Porezna uprava, Područni ured Krapina ,M.I.-HEL. d.o.o. za građevinarstvo i trgovinu Matije Gupca 28,49210 Zabok,Krste Bušac Ledine 9,10290 Zaprešić,Nikica Grgurica Put Gvozdenova 123,22000 Šibenik,Dario Bauer Ulica Jurja Križanića 11,10000 Zagreb</izvorni_sadrzaj>
    <derivirana_varijabla naziv="DomainObject.Predmet.StrankaWithAdress_1">RH, MF, Porezna uprava, Područni ured Krapina ,M.I.-HEL. d.o.o. za građevinarstvo i trgovinu Matije Gupca 28,49210 Zabok,Krste Bušac Ledine 9,10290 Zaprešić,Nikica Grgurica Put Gvozdenova 123,22000 Šibenik,Dario Bauer Ulica Jurja Križanića 11,10000 Zagreb</derivirana_varijabla>
  </DomainObject.Predmet.StrankaWithAdress>
  <DomainObject.Predmet.StrankaWithAdressOIB>
    <izvorni_sadrzaj>RH, MF, Porezna uprava, Područni ured Krapina, OIB 18683136487,M.I.-HEL. d.o.o. za građevinarstvo i trgovinu, OIB 93329033401, Matije Gupca 28,49210 Zabok,Krste Bušac, OIB 10016623010, Ledine 9,10290 Zaprešić,Nikica Grgurica, OIB 27568535829, Put Gvozdenova 123,22000 Šibenik,Dario Bauer, OIB 23286359691, Ulica Jurja Križanića 11,10000 Zagreb</izvorni_sadrzaj>
    <derivirana_varijabla naziv="DomainObject.Predmet.StrankaWithAdressOIB_1">RH, MF, Porezna uprava, Područni ured Krapina, OIB 18683136487,M.I.-HEL. d.o.o. za građevinarstvo i trgovinu, OIB 93329033401, Matije Gupca 28,49210 Zabok,Krste Bušac, OIB 10016623010, Ledine 9,10290 Zaprešić,Nikica Grgurica, OIB 27568535829, Put Gvozdenova 123,22000 Šibenik,Dario Bauer, OIB 23286359691, Ulica Jurja Križanića 11,10000 Zagreb</derivirana_varijabla>
  </DomainObject.Predmet.StrankaWithAdressOIB>
  <DomainObject.Predmet.StrankaNazivFormated>
    <izvorni_sadrzaj>RH, MF, Porezna uprava, Područni ured Krapina,M.I.-HEL. d.o.o. za građevinarstvo i trgovinu,Krste Bušac,Nikica Grgurica,Dario Bauer</izvorni_sadrzaj>
    <derivirana_varijabla naziv="DomainObject.Predmet.StrankaNazivFormated_1">RH, MF, Porezna uprava, Područni ured Krapina,M.I.-HEL. d.o.o. za građevinarstvo i trgovinu,Krste Bušac,Nikica Grgurica,Dario Bauer</derivirana_varijabla>
  </DomainObject.Predmet.StrankaNazivFormated>
  <DomainObject.Predmet.StrankaNazivFormatedOIB>
    <izvorni_sadrzaj>RH, MF, Porezna uprava, Područni ured Krapina, OIB 18683136487,M.I.-HEL. d.o.o. za građevinarstvo i trgovinu, OIB 93329033401,Krste Bušac, OIB 10016623010,Nikica Grgurica, OIB 27568535829,Dario Bauer, OIB 23286359691</izvorni_sadrzaj>
    <derivirana_varijabla naziv="DomainObject.Predmet.StrankaNazivFormatedOIB_1">RH, MF, Porezna uprava, Područni ured Krapina, OIB 18683136487,M.I.-HEL. d.o.o. za građevinarstvo i trgovinu, OIB 93329033401,Krste Bušac, OIB 10016623010,Nikica Grgurica, OIB 27568535829,Dario Bauer, OIB 23286359691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RH, MF, Porezna uprava, Područni ured Krapina</item>
      <item>M.I.-HEL. d.o.o. za građevinarstvo i trgovinu</item>
      <item>Krste Bušac</item>
      <item>Nikica Grgurica</item>
      <item>Dario Bauer</item>
    </izvorni_sadrzaj>
    <derivirana_varijabla naziv="DomainObject.Predmet.StrankaListFormated_1">
      <item>RH, MF, Porezna uprava, Područni ured Krapina</item>
      <item>M.I.-HEL. d.o.o. za građevinarstvo i trgovinu</item>
      <item>Krste Bušac</item>
      <item>Nikica Grgurica</item>
      <item>Dario Bauer</item>
    </derivirana_varijabla>
  </DomainObject.Predmet.StrankaListFormated>
  <DomainObject.Predmet.StrankaListFormatedOIB>
    <izvorni_sadrzaj>
      <item>RH, MF, Porezna uprava, Područni ured Krapina, OIB 18683136487</item>
      <item>M.I.-HEL. d.o.o. za građevinarstvo i trgovinu, OIB 93329033401</item>
      <item>Krste Bušac, OIB 10016623010</item>
      <item>Nikica Grgurica, OIB 27568535829</item>
      <item>Dario Bauer, OIB 23286359691</item>
    </izvorni_sadrzaj>
    <derivirana_varijabla naziv="DomainObject.Predmet.StrankaListFormatedOIB_1">
      <item>RH, MF, Porezna uprava, Područni ured Krapina, OIB 18683136487</item>
      <item>M.I.-HEL. d.o.o. za građevinarstvo i trgovinu, OIB 93329033401</item>
      <item>Krste Bušac, OIB 10016623010</item>
      <item>Nikica Grgurica, OIB 27568535829</item>
      <item>Dario Bauer, OIB 23286359691</item>
    </derivirana_varijabla>
  </DomainObject.Predmet.StrankaListFormatedOIB>
  <DomainObject.Predmet.StrankaListFormatedWithAdress>
    <izvorni_sadrzaj>
      <item>RH, MF, Porezna uprava, Područni ured Krapina</item>
      <item>M.I.-HEL. d.o.o. za građevinarstvo i trgovinu, Matije Gupca 28, 49210 Zabok</item>
      <item>Krste Bušac, Ledine 9, 10290 Zaprešić</item>
      <item>Nikica Grgurica, Put Gvozdenova 123, 22000 Šibenik</item>
      <item>Dario Bauer, Ulica Jurja Križanića 11, 10000 Zagreb</item>
    </izvorni_sadrzaj>
    <derivirana_varijabla naziv="DomainObject.Predmet.StrankaListFormatedWithAdress_1">
      <item>RH, MF, Porezna uprava, Područni ured Krapina</item>
      <item>M.I.-HEL. d.o.o. za građevinarstvo i trgovinu, Matije Gupca 28, 49210 Zabok</item>
      <item>Krste Bušac, Ledine 9, 10290 Zaprešić</item>
      <item>Nikica Grgurica, Put Gvozdenova 123, 22000 Šibenik</item>
      <item>Dario Bauer, Ulica Jurja Križanića 11, 10000 Zagreb</item>
    </derivirana_varijabla>
  </DomainObject.Predmet.StrankaListFormatedWithAdress>
  <DomainObject.Predmet.StrankaListFormatedWithAdressOIB>
    <izvorni_sadrzaj>
      <item>RH, MF, Porezna uprava, Područni ured Krapina, OIB 18683136487</item>
      <item>M.I.-HEL. d.o.o. za građevinarstvo i trgovinu, OIB 93329033401, Matije Gupca 28, 49210 Zabok</item>
      <item>Krste Bušac, OIB 10016623010, Ledine 9, 10290 Zaprešić</item>
      <item>Nikica Grgurica, OIB 27568535829, Put Gvozdenova 123, 22000 Šibenik</item>
      <item>Dario Bauer, OIB 23286359691, Ulica Jurja Križanića 11, 10000 Zagreb</item>
    </izvorni_sadrzaj>
    <derivirana_varijabla naziv="DomainObject.Predmet.StrankaListFormatedWithAdressOIB_1">
      <item>RH, MF, Porezna uprava, Područni ured Krapina, OIB 18683136487</item>
      <item>M.I.-HEL. d.o.o. za građevinarstvo i trgovinu, OIB 93329033401, Matije Gupca 28, 49210 Zabok</item>
      <item>Krste Bušac, OIB 10016623010, Ledine 9, 10290 Zaprešić</item>
      <item>Nikica Grgurica, OIB 27568535829, Put Gvozdenova 123, 22000 Šibenik</item>
      <item>Dario Bauer, OIB 23286359691, Ulica Jurja Križanića 11, 10000 Zagreb</item>
    </derivirana_varijabla>
  </DomainObject.Predmet.StrankaListFormatedWithAdressOIB>
  <DomainObject.Predmet.StrankaListNazivFormated>
    <izvorni_sadrzaj>
      <item>RH, MF, Porezna uprava, Područni ured Krapina</item>
      <item>M.I.-HEL. d.o.o. za građevinarstvo i trgovinu</item>
      <item>Krste Bušac</item>
      <item>Nikica Grgurica</item>
      <item>Dario Bauer</item>
    </izvorni_sadrzaj>
    <derivirana_varijabla naziv="DomainObject.Predmet.StrankaListNazivFormated_1">
      <item>RH, MF, Porezna uprava, Područni ured Krapina</item>
      <item>M.I.-HEL. d.o.o. za građevinarstvo i trgovinu</item>
      <item>Krste Bušac</item>
      <item>Nikica Grgurica</item>
      <item>Dario Bauer</item>
    </derivirana_varijabla>
  </DomainObject.Predmet.StrankaListNazivFormated>
  <DomainObject.Predmet.StrankaListNazivFormatedOIB>
    <izvorni_sadrzaj>
      <item>RH, MF, Porezna uprava, Područni ured Krapina, OIB 18683136487</item>
      <item>M.I.-HEL. d.o.o. za građevinarstvo i trgovinu, OIB 93329033401</item>
      <item>Krste Bušac, OIB 10016623010</item>
      <item>Nikica Grgurica, OIB 27568535829</item>
      <item>Dario Bauer, OIB 23286359691</item>
    </izvorni_sadrzaj>
    <derivirana_varijabla naziv="DomainObject.Predmet.StrankaListNazivFormatedOIB_1">
      <item>RH, MF, Porezna uprava, Područni ured Krapina, OIB 18683136487</item>
      <item>M.I.-HEL. d.o.o. za građevinarstvo i trgovinu, OIB 93329033401</item>
      <item>Krste Bušac, OIB 10016623010</item>
      <item>Nikica Grgurica, OIB 27568535829</item>
      <item>Dario Bauer, OIB 23286359691</item>
    </derivirana_varijabla>
  </DomainObject.Predmet.StrankaListNazivFormatedOIB>
  <DomainObject.Predmet.ProtuStrankaListFormated>
    <izvorni_sadrzaj>
      <item>VINCEK GRADNJA d.o.o.</item>
    </izvorni_sadrzaj>
    <derivirana_varijabla naziv="DomainObject.Predmet.ProtuStrankaListFormated_1">
      <item>VINCEK GRADNJA d.o.o.</item>
    </derivirana_varijabla>
  </DomainObject.Predmet.ProtuStrankaListFormated>
  <DomainObject.Predmet.ProtuStrankaListFormatedOIB>
    <izvorni_sadrzaj>
      <item>VINCEK GRADNJA d.o.o., OIB 39719201231</item>
    </izvorni_sadrzaj>
    <derivirana_varijabla naziv="DomainObject.Predmet.ProtuStrankaListFormatedOIB_1">
      <item>VINCEK GRADNJA d.o.o., OIB 39719201231</item>
    </derivirana_varijabla>
  </DomainObject.Predmet.ProtuStrankaListFormatedOIB>
  <DomainObject.Predmet.ProtuStrankaListFormatedWithAdress>
    <izvorni_sadrzaj>
      <item>VINCEK GRADNJA d.o.o., Mrzlo Polje 80, 49210 Veliko Trgovišće</item>
    </izvorni_sadrzaj>
    <derivirana_varijabla naziv="DomainObject.Predmet.ProtuStrankaListFormatedWithAdress_1">
      <item>VINCEK GRADNJA d.o.o., Mrzlo Polje 80, 49210 Veliko Trgovišće</item>
    </derivirana_varijabla>
  </DomainObject.Predmet.ProtuStrankaListFormatedWithAdress>
  <DomainObject.Predmet.ProtuStrankaListFormatedWithAdressOIB>
    <izvorni_sadrzaj>
      <item>VINCEK GRADNJA d.o.o., OIB 39719201231, Mrzlo Polje 80, 49210 Veliko Trgovišće</item>
    </izvorni_sadrzaj>
    <derivirana_varijabla naziv="DomainObject.Predmet.ProtuStrankaListFormatedWithAdressOIB_1">
      <item>VINCEK GRADNJA d.o.o., OIB 39719201231, Mrzlo Polje 80, 49210 Veliko Trgovišće</item>
    </derivirana_varijabla>
  </DomainObject.Predmet.ProtuStrankaListFormatedWithAdressOIB>
  <DomainObject.Predmet.ProtuStrankaListNazivFormated>
    <izvorni_sadrzaj>
      <item>VINCEK GRADNJA d.o.o.</item>
    </izvorni_sadrzaj>
    <derivirana_varijabla naziv="DomainObject.Predmet.ProtuStrankaListNazivFormated_1">
      <item>VINCEK GRADNJA d.o.o.</item>
    </derivirana_varijabla>
  </DomainObject.Predmet.ProtuStrankaListNazivFormated>
  <DomainObject.Predmet.ProtuStrankaListNazivFormatedOIB>
    <izvorni_sadrzaj>
      <item>VINCEK GRADNJA d.o.o., OIB 39719201231</item>
    </izvorni_sadrzaj>
    <derivirana_varijabla naziv="DomainObject.Predmet.ProtuStrankaListNazivFormatedOIB_1">
      <item>VINCEK GRADNJA d.o.o., OIB 39719201231</item>
    </derivirana_varijabla>
  </DomainObject.Predmet.ProtuStrankaListNazivFormatedOIB>
  <DomainObject.Predmet.OstaliListFormated>
    <izvorni_sadrzaj>
      <item>Županijsko državno odvjetništvo u Zagrebu</item>
      <item>Damir Vincek</item>
      <item>Marko Fak</item>
      <item>javnost</item>
    </izvorni_sadrzaj>
    <derivirana_varijabla naziv="DomainObject.Predmet.OstaliListFormated_1">
      <item>Županijsko državno odvjetništvo u Zagrebu</item>
      <item>Damir Vincek</item>
      <item>Marko Fak</item>
      <item>javnost</item>
    </derivirana_varijabla>
  </DomainObject.Predmet.OstaliListFormated>
  <DomainObject.Predmet.OstaliListFormatedOIB>
    <izvorni_sadrzaj>
      <item>Županijsko državno odvjetništvo u Zagrebu</item>
      <item>Damir Vincek, OIB 39719201231</item>
      <item>Marko Fak, OIB 25300508272</item>
      <item>javnost</item>
    </izvorni_sadrzaj>
    <derivirana_varijabla naziv="DomainObject.Predmet.OstaliListFormatedOIB_1">
      <item>Županijsko državno odvjetništvo u Zagrebu</item>
      <item>Damir Vincek, OIB 39719201231</item>
      <item>Marko Fak, OIB 25300508272</item>
      <item>javnost</item>
    </derivirana_varijabla>
  </DomainObject.Predmet.OstaliListFormatedOIB>
  <DomainObject.Predmet.OstaliListFormatedWithAdress>
    <izvorni_sadrzaj>
      <item>Županijsko državno odvjetništvo u Zagrebu</item>
      <item>Damir Vincek, Mrzlo Polje 80, 49210 Mrzlo Polje</item>
      <item>Marko Fak, Đorđićeva 18/I, 10000 Zagreb</item>
      <item>javnost</item>
    </izvorni_sadrzaj>
    <derivirana_varijabla naziv="DomainObject.Predmet.OstaliListFormatedWithAdress_1">
      <item>Županijsko državno odvjetništvo u Zagrebu</item>
      <item>Damir Vincek, Mrzlo Polje 80, 49210 Mrzlo Polje</item>
      <item>Marko Fak, Đorđićeva 18/I, 10000 Zagreb</item>
      <item>javnost</item>
    </derivirana_varijabla>
  </DomainObject.Predmet.OstaliListFormatedWithAdress>
  <DomainObject.Predmet.OstaliListFormatedWithAdressOIB>
    <izvorni_sadrzaj>
      <item>Županijsko državno odvjetništvo u Zagrebu</item>
      <item>Damir Vincek, OIB 39719201231, Mrzlo Polje 80, 49210 Mrzlo Polje</item>
      <item>Marko Fak, OIB 25300508272, Đorđićeva 18/I, 10000 Zagreb</item>
      <item>javnost</item>
    </izvorni_sadrzaj>
    <derivirana_varijabla naziv="DomainObject.Predmet.OstaliListFormatedWithAdressOIB_1">
      <item>Županijsko državno odvjetništvo u Zagrebu</item>
      <item>Damir Vincek, OIB 39719201231, Mrzlo Polje 80, 49210 Mrzlo Polje</item>
      <item>Marko Fak, OIB 25300508272, Đorđićeva 18/I, 10000 Zagreb</item>
      <item>javnost</item>
    </derivirana_varijabla>
  </DomainObject.Predmet.OstaliListFormatedWithAdressOIB>
  <DomainObject.Predmet.OstaliListNazivFormated>
    <izvorni_sadrzaj>
      <item>Županijsko državno odvjetništvo u Zagrebu</item>
      <item>Damir Vincek</item>
      <item>Marko Fak</item>
      <item>javnost</item>
    </izvorni_sadrzaj>
    <derivirana_varijabla naziv="DomainObject.Predmet.OstaliListNazivFormated_1">
      <item>Županijsko državno odvjetništvo u Zagrebu</item>
      <item>Damir Vincek</item>
      <item>Marko Fak</item>
      <item>javnost</item>
    </derivirana_varijabla>
  </DomainObject.Predmet.OstaliListNazivFormated>
  <DomainObject.Predmet.OstaliListNazivFormatedOIB>
    <izvorni_sadrzaj>
      <item>Županijsko državno odvjetništvo u Zagrebu</item>
      <item>Damir Vincek, OIB 39719201231</item>
      <item>Marko Fak, OIB 25300508272</item>
      <item>javnost</item>
    </izvorni_sadrzaj>
    <derivirana_varijabla naziv="DomainObject.Predmet.OstaliListNazivFormatedOIB_1">
      <item>Županijsko državno odvjetništvo u Zagrebu</item>
      <item>Damir Vincek, OIB 39719201231</item>
      <item>Marko Fak, OIB 25300508272</item>
      <item>javnost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RH, MF, Porezna uprava, Područni ured Krapina i dr.</izvorni_sadrzaj>
    <derivirana_varijabla naziv="DomainObject.Predmet.StrankaIDrugi_1">RH, MF, Porezna uprava, Područni ured Krapina i dr.</derivirana_varijabla>
  </DomainObject.Predmet.StrankaIDrugi>
  <DomainObject.Predmet.ProtustrankaIDrugi>
    <izvorni_sadrzaj>VINCEK GRADNJA d.o.o.</izvorni_sadrzaj>
    <derivirana_varijabla naziv="DomainObject.Predmet.ProtustrankaIDrugi_1">VINCEK GRADNJA d.o.o.</derivirana_varijabla>
  </DomainObject.Predmet.ProtustrankaIDrugi>
  <DomainObject.Predmet.StrankaIDrugiAdressOIB>
    <izvorni_sadrzaj>RH, MF, Porezna uprava, Područni ured Krapina, OIB 18683136487 i dr.</izvorni_sadrzaj>
    <derivirana_varijabla naziv="DomainObject.Predmet.StrankaIDrugiAdressOIB_1">RH, MF, Porezna uprava, Područni ured Krapina, OIB 18683136487 i dr.</derivirana_varijabla>
  </DomainObject.Predmet.StrankaIDrugiAdressOIB>
  <DomainObject.Predmet.ProtustrankaIDrugiAdressOIB>
    <izvorni_sadrzaj>VINCEK GRADNJA d.o.o., OIB 39719201231, Mrzlo Polje 80, 49210 Veliko Trgovišće</izvorni_sadrzaj>
    <derivirana_varijabla naziv="DomainObject.Predmet.ProtustrankaIDrugiAdressOIB_1">VINCEK GRADNJA d.o.o., OIB 39719201231, Mrzlo Polje 80, 49210 Veliko Trgovišće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Porezna uprava, Područni ured Krapina</item>
      <item>Županijsko državno odvjetništvo u Zagrebu</item>
      <item>VINCEK GRADNJA d.o.o.</item>
      <item>Damir Vincek</item>
      <item>Marko Fak</item>
      <item>javnost</item>
      <item>M.I.-HEL. d.o.o. za građevinarstvo i trgovinu</item>
      <item>Krste Bušac</item>
      <item>Nikica Grgurica</item>
      <item>Dario Bauer</item>
    </izvorni_sadrzaj>
    <derivirana_varijabla naziv="DomainObject.Predmet.SudioniciListNaziv_1">
      <item>RH, MF, Porezna uprava, Područni ured Krapina</item>
      <item>Županijsko državno odvjetništvo u Zagrebu</item>
      <item>VINCEK GRADNJA d.o.o.</item>
      <item>Damir Vincek</item>
      <item>Marko Fak</item>
      <item>javnost</item>
      <item>M.I.-HEL. d.o.o. za građevinarstvo i trgovinu</item>
      <item>Krste Bušac</item>
      <item>Nikica Grgurica</item>
      <item>Dario Bauer</item>
    </derivirana_varijabla>
  </DomainObject.Predmet.SudioniciListNaziv>
  <DomainObject.Predmet.SudioniciListAdressOIB>
    <izvorni_sadrzaj>
      <item>RH, MF, Porezna uprava, Područni ured Krapina, OIB 18683136487</item>
      <item>Županijsko državno odvjetništvo u Zagrebu</item>
      <item>VINCEK GRADNJA d.o.o., OIB 39719201231, Mrzlo Polje 80,49210 Veliko Trgovišće</item>
      <item>Damir Vincek, OIB 39719201231, Mrzlo Polje 80,49210 Mrzlo Polje</item>
      <item>Marko Fak, OIB 25300508272, Đorđićeva 18/I,10000 Zagreb</item>
      <item>javnost</item>
      <item>M.I.-HEL. d.o.o. za građevinarstvo i trgovinu, OIB 93329033401, Matije Gupca 28,49210 Zabok</item>
      <item>Krste Bušac, OIB 10016623010, Ledine 9,10290 Zaprešić</item>
      <item>Nikica Grgurica, OIB 27568535829, Put Gvozdenova 123,22000 Šibenik</item>
      <item>Dario Bauer, OIB 23286359691, Ulica Jurja Križanića 11,10000 Zagreb</item>
    </izvorni_sadrzaj>
    <derivirana_varijabla naziv="DomainObject.Predmet.SudioniciListAdressOIB_1">
      <item>RH, MF, Porezna uprava, Područni ured Krapina, OIB 18683136487</item>
      <item>Županijsko državno odvjetništvo u Zagrebu</item>
      <item>VINCEK GRADNJA d.o.o., OIB 39719201231, Mrzlo Polje 80,49210 Veliko Trgovišće</item>
      <item>Damir Vincek, OIB 39719201231, Mrzlo Polje 80,49210 Mrzlo Polje</item>
      <item>Marko Fak, OIB 25300508272, Đorđićeva 18/I,10000 Zagreb</item>
      <item>javnost</item>
      <item>M.I.-HEL. d.o.o. za građevinarstvo i trgovinu, OIB 93329033401, Matije Gupca 28,49210 Zabok</item>
      <item>Krste Bušac, OIB 10016623010, Ledine 9,10290 Zaprešić</item>
      <item>Nikica Grgurica, OIB 27568535829, Put Gvozdenova 123,22000 Šibenik</item>
      <item>Dario Bauer, OIB 23286359691, Ulica Jurja Križanića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39719201231</item>
      <item>, OIB 39719201231</item>
      <item>, OIB 25300508272</item>
      <item>, OIB null</item>
      <item>, OIB 93329033401</item>
      <item>, OIB 10016623010</item>
      <item>, OIB 27568535829</item>
      <item>, OIB 23286359691</item>
    </izvorni_sadrzaj>
    <derivirana_varijabla naziv="DomainObject.Predmet.SudioniciListNazivOIB_1">
      <item>, OIB 18683136487</item>
      <item>, OIB null</item>
      <item>, OIB 39719201231</item>
      <item>, OIB 39719201231</item>
      <item>, OIB 25300508272</item>
      <item>, OIB null</item>
      <item>, OIB 93329033401</item>
      <item>, OIB 10016623010</item>
      <item>, OIB 27568535829</item>
      <item>, OIB 23286359691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Petrinjska 28, 10000 Zagreb</item>
    </izvorni_sadrzaj>
    <derivirana_varijabla naziv="DomainObject.Predmet.StecajniUpraviteljiListAddressOIB_1">
      <item>Marko Fak, OIB 25300508272,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B6227E-756A-4D61-87FA-040198606C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298</properties:Words>
  <properties:Characters>1585</properties:Characters>
  <properties:Lines>55</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2017-11-28T12:40:00Z</dcterms:created>
  <dc:creator>gzubak</dc:creator>
  <cp:lastModifiedBy>Katica Franjić</cp:lastModifiedBy>
  <cp:lastPrinted>2017-11-28T13:32:00Z</cp:lastPrinted>
  <dcterms:modified xmlns:xsi="http://www.w3.org/2001/XMLSchema-instance" xsi:type="dcterms:W3CDTF">2017-11-28T13:32:00Z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