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8b16" w14:paraId="0c78b16" w:rsidRDefault="0079239D" w:rsidP="007F2731" w:rsidR="0079239D" w:rsidRPr="0079239D">
      <w:pPr>
        <w:jc w:val="both"/>
        <w15:collapsed w:val="false"/>
        <w:rPr>
          <w:rStyle w:val="Istaknuto"/>
          <w:i w:val="false"/>
        </w:rPr>
      </w:pPr>
      <w:bookmarkStart w:name="_GoBack" w:id="0"/>
      <w:bookmarkEnd w:id="0"/>
      <w:r w:rsidRPr="0079239D">
        <w:rPr>
          <w:rStyle w:val="Istaknuto"/>
          <w:i w:val="false"/>
        </w:rPr>
        <w:t>Privremeni stečajni upravitelj</w:t>
      </w:r>
    </w:p>
    <w:p w:rsidRDefault="008D67B8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Josip Lončarić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Kosirnikova 9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10000 Zagreb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Mob: 099/218-5006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9239D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Zagreb, </w:t>
      </w:r>
      <w:r w:rsidR="0022380A">
        <w:rPr>
          <w:rStyle w:val="Istaknuto"/>
          <w:i w:val="false"/>
        </w:rPr>
        <w:t>30. svibanj</w:t>
      </w:r>
      <w:r>
        <w:rPr>
          <w:rStyle w:val="Istaknuto"/>
          <w:i w:val="false"/>
        </w:rPr>
        <w:t xml:space="preserve"> 201</w:t>
      </w:r>
      <w:r w:rsidR="00FE684A">
        <w:rPr>
          <w:rStyle w:val="Istaknuto"/>
          <w:i w:val="false"/>
        </w:rPr>
        <w:t>8</w:t>
      </w:r>
      <w:r>
        <w:rPr>
          <w:rStyle w:val="Istaknuto"/>
          <w:i w:val="false"/>
        </w:rPr>
        <w:t>.god.</w:t>
      </w:r>
    </w:p>
    <w:p w:rsidRDefault="0079239D" w:rsidP="0079239D" w:rsidR="0079239D" w:rsidRPr="0079239D">
      <w:pPr>
        <w:ind w:left="5664"/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>Trgovački sud u Zagrebu</w:t>
      </w:r>
    </w:p>
    <w:p w:rsidRDefault="0079239D" w:rsidP="0079239D" w:rsidR="00FE684A" w:rsidRPr="0079239D">
      <w:pPr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  <w:t xml:space="preserve">              </w:t>
      </w:r>
      <w:r w:rsidR="008D67B8">
        <w:rPr>
          <w:rStyle w:val="Istaknuto"/>
          <w:b/>
          <w:i w:val="false"/>
        </w:rPr>
        <w:t>Amruševa 2/II</w:t>
      </w:r>
    </w:p>
    <w:p w:rsidRDefault="00FE684A" w:rsidP="0079239D" w:rsidR="0079239D" w:rsidRPr="0079239D">
      <w:pPr>
        <w:jc w:val="both"/>
        <w:rPr>
          <w:rStyle w:val="Istaknuto"/>
          <w:b/>
          <w:i w:val="false"/>
        </w:rPr>
      </w:pP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  <w:t xml:space="preserve">               </w:t>
      </w:r>
      <w:r w:rsidR="008D67B8">
        <w:rPr>
          <w:rStyle w:val="Istaknuto"/>
          <w:b/>
          <w:i w:val="false"/>
        </w:rPr>
        <w:t>10000 ZAGREB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  <w:u w:val="single"/>
        </w:rPr>
      </w:pPr>
      <w:r w:rsidRPr="0079239D">
        <w:rPr>
          <w:rStyle w:val="Istaknuto"/>
          <w:b/>
          <w:i w:val="false"/>
        </w:rPr>
        <w:t xml:space="preserve">                                                                                             </w:t>
      </w:r>
      <w:r w:rsidRPr="0079239D">
        <w:rPr>
          <w:rStyle w:val="Istaknuto"/>
          <w:b/>
          <w:i w:val="false"/>
          <w:u w:val="single"/>
        </w:rPr>
        <w:t xml:space="preserve">Na broj: </w:t>
      </w:r>
      <w:r w:rsidR="008D67B8">
        <w:rPr>
          <w:rStyle w:val="Istaknuto"/>
          <w:b/>
          <w:i w:val="false"/>
          <w:u w:val="single"/>
        </w:rPr>
        <w:t xml:space="preserve">3 </w:t>
      </w:r>
      <w:r w:rsidRPr="0079239D">
        <w:rPr>
          <w:rStyle w:val="Istaknuto"/>
          <w:b/>
          <w:i w:val="false"/>
          <w:u w:val="single"/>
        </w:rPr>
        <w:t>St-</w:t>
      </w:r>
      <w:r w:rsidR="00135D36">
        <w:rPr>
          <w:rStyle w:val="Istaknuto"/>
          <w:b/>
          <w:i w:val="false"/>
          <w:u w:val="single"/>
        </w:rPr>
        <w:t>4000</w:t>
      </w:r>
      <w:r w:rsidR="008D67B8">
        <w:rPr>
          <w:rStyle w:val="Istaknuto"/>
          <w:b/>
          <w:i w:val="false"/>
          <w:u w:val="single"/>
        </w:rPr>
        <w:t>/</w:t>
      </w:r>
      <w:r w:rsidR="00FE684A">
        <w:rPr>
          <w:rStyle w:val="Istaknuto"/>
          <w:b/>
          <w:i w:val="false"/>
          <w:u w:val="single"/>
        </w:rPr>
        <w:t>1</w:t>
      </w:r>
      <w:r w:rsidR="0022380A">
        <w:rPr>
          <w:rStyle w:val="Istaknuto"/>
          <w:b/>
          <w:i w:val="false"/>
          <w:u w:val="single"/>
        </w:rPr>
        <w:t>6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</w:t>
      </w:r>
      <w:r w:rsidR="0079239D">
        <w:rPr>
          <w:rStyle w:val="Istaknuto"/>
          <w:i w:val="false"/>
        </w:rPr>
        <w:t xml:space="preserve">      </w:t>
      </w:r>
      <w:r w:rsidRPr="0079239D">
        <w:rPr>
          <w:rStyle w:val="Istaknuto"/>
          <w:i w:val="false"/>
        </w:rPr>
        <w:t xml:space="preserve">  I Z V J E Š Ć E</w:t>
      </w:r>
    </w:p>
    <w:p w:rsidRDefault="0079239D" w:rsidP="007F2731" w:rsidR="007F2731" w:rsidRPr="0079239D">
      <w:pPr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             </w:t>
      </w:r>
      <w:r w:rsidR="007F2731" w:rsidRPr="0079239D">
        <w:rPr>
          <w:rStyle w:val="Istaknuto"/>
          <w:i w:val="false"/>
        </w:rPr>
        <w:t xml:space="preserve">privremenog stečajnog upravitelja u postupku radi utvrđivanja                                                                                                       </w:t>
      </w: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</w:t>
      </w:r>
      <w:r w:rsidR="0079239D">
        <w:rPr>
          <w:rStyle w:val="Istaknuto"/>
          <w:i w:val="false"/>
        </w:rPr>
        <w:t xml:space="preserve">                      </w:t>
      </w:r>
      <w:r w:rsidRPr="0079239D">
        <w:rPr>
          <w:rStyle w:val="Istaknuto"/>
          <w:i w:val="false"/>
        </w:rPr>
        <w:t xml:space="preserve"> uvjeta za otvaranje stečajnog postupka nad dužnikom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  <w:t xml:space="preserve">                       </w:t>
      </w:r>
    </w:p>
    <w:p w:rsidRDefault="008D67B8" w:rsidP="007F2731" w:rsidR="007F2731" w:rsidRPr="0079239D">
      <w:pPr>
        <w:ind w:firstLine="708" w:left="2124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</w:t>
      </w:r>
      <w:r w:rsidR="00135D36">
        <w:rPr>
          <w:rStyle w:val="Istaknuto"/>
          <w:i w:val="false"/>
        </w:rPr>
        <w:t>NEUTRA</w:t>
      </w:r>
      <w:r w:rsidR="007F2731" w:rsidRPr="0079239D">
        <w:rPr>
          <w:rStyle w:val="Istaknuto"/>
          <w:i w:val="false"/>
        </w:rPr>
        <w:t xml:space="preserve"> d.o.o. </w:t>
      </w:r>
    </w:p>
    <w:p w:rsidRDefault="007F2731" w:rsidP="007F2731" w:rsidR="00FE684A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</w:t>
      </w:r>
      <w:r w:rsidR="00670B9F" w:rsidRPr="0079239D">
        <w:rPr>
          <w:rStyle w:val="Istaknuto"/>
          <w:i w:val="false"/>
        </w:rPr>
        <w:t xml:space="preserve">   </w:t>
      </w:r>
      <w:r w:rsidR="00C70C93" w:rsidRPr="0079239D">
        <w:rPr>
          <w:rStyle w:val="Istaknuto"/>
          <w:i w:val="false"/>
        </w:rPr>
        <w:t xml:space="preserve">         </w:t>
      </w:r>
      <w:r w:rsidR="000C4E1A" w:rsidRPr="0079239D">
        <w:rPr>
          <w:rStyle w:val="Istaknuto"/>
          <w:i w:val="false"/>
        </w:rPr>
        <w:t xml:space="preserve"> </w:t>
      </w:r>
      <w:r w:rsidR="0079239D">
        <w:rPr>
          <w:rStyle w:val="Istaknuto"/>
          <w:i w:val="false"/>
        </w:rPr>
        <w:t xml:space="preserve">            </w:t>
      </w:r>
      <w:r w:rsidR="00FE684A">
        <w:rPr>
          <w:rStyle w:val="Istaknuto"/>
          <w:i w:val="false"/>
        </w:rPr>
        <w:t xml:space="preserve">    </w:t>
      </w:r>
      <w:r w:rsidR="0079239D">
        <w:rPr>
          <w:rStyle w:val="Istaknuto"/>
          <w:i w:val="false"/>
        </w:rPr>
        <w:t xml:space="preserve">  </w:t>
      </w:r>
      <w:r w:rsidR="00C70C93" w:rsidRPr="0079239D">
        <w:rPr>
          <w:rStyle w:val="Istaknuto"/>
          <w:i w:val="false"/>
        </w:rPr>
        <w:t>Zagreb</w:t>
      </w:r>
      <w:r w:rsidRPr="0079239D">
        <w:rPr>
          <w:rStyle w:val="Istaknuto"/>
          <w:i w:val="false"/>
        </w:rPr>
        <w:t xml:space="preserve">,  </w:t>
      </w:r>
      <w:r w:rsidR="00135D36">
        <w:rPr>
          <w:rStyle w:val="Istaknuto"/>
          <w:i w:val="false"/>
        </w:rPr>
        <w:t>Bleiweisova 2</w:t>
      </w:r>
      <w:r w:rsidR="0022380A">
        <w:rPr>
          <w:rStyle w:val="Istaknuto"/>
          <w:i w:val="false"/>
        </w:rPr>
        <w:t>6</w:t>
      </w:r>
    </w:p>
    <w:p w:rsidRDefault="00670B9F" w:rsidP="007F2731" w:rsidR="00670B9F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      </w:t>
      </w:r>
    </w:p>
    <w:p w:rsidRDefault="007F2731" w:rsidP="007F2731" w:rsidR="00C70C93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               </w:t>
      </w:r>
      <w:r w:rsidR="00FE684A">
        <w:rPr>
          <w:rStyle w:val="Istaknuto"/>
          <w:i w:val="false"/>
        </w:rPr>
        <w:t xml:space="preserve">        </w:t>
      </w:r>
      <w:r w:rsidRPr="0079239D">
        <w:rPr>
          <w:rStyle w:val="Istaknuto"/>
          <w:i w:val="false"/>
        </w:rPr>
        <w:t xml:space="preserve"> OIB:</w:t>
      </w:r>
      <w:r w:rsidR="00135D36">
        <w:rPr>
          <w:rStyle w:val="Istaknuto"/>
          <w:i w:val="false"/>
        </w:rPr>
        <w:t>96100534653</w:t>
      </w:r>
      <w:r w:rsidRPr="0079239D">
        <w:rPr>
          <w:rStyle w:val="Istaknuto"/>
          <w:i w:val="false"/>
        </w:rPr>
        <w:t xml:space="preserve">  </w:t>
      </w:r>
    </w:p>
    <w:p w:rsidRDefault="0079239D" w:rsidP="00E96958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</w:t>
      </w:r>
      <w:r w:rsidR="007F2731" w:rsidRPr="0079239D">
        <w:rPr>
          <w:rStyle w:val="Istaknuto"/>
          <w:i w:val="false"/>
        </w:rPr>
        <w:t xml:space="preserve">  po </w:t>
      </w:r>
      <w:r w:rsidR="00FE684A">
        <w:rPr>
          <w:rStyle w:val="Istaknuto"/>
          <w:i w:val="false"/>
        </w:rPr>
        <w:t>R</w:t>
      </w:r>
      <w:r w:rsidR="007F2731" w:rsidRPr="0079239D">
        <w:rPr>
          <w:rStyle w:val="Istaknuto"/>
          <w:i w:val="false"/>
        </w:rPr>
        <w:t xml:space="preserve">ješenju </w:t>
      </w:r>
      <w:r w:rsidR="00C70C93" w:rsidRPr="0079239D">
        <w:rPr>
          <w:rStyle w:val="Istaknuto"/>
          <w:i w:val="false"/>
        </w:rPr>
        <w:t xml:space="preserve">br. </w:t>
      </w:r>
      <w:r w:rsidR="008D67B8">
        <w:rPr>
          <w:rStyle w:val="Istaknuto"/>
          <w:i w:val="false"/>
        </w:rPr>
        <w:t>3</w:t>
      </w:r>
      <w:r w:rsidR="007F2731" w:rsidRPr="0079239D">
        <w:rPr>
          <w:rStyle w:val="Istaknuto"/>
          <w:i w:val="false"/>
        </w:rPr>
        <w:t xml:space="preserve"> St-</w:t>
      </w:r>
      <w:r w:rsidR="00135D36">
        <w:rPr>
          <w:rStyle w:val="Istaknuto"/>
          <w:i w:val="false"/>
        </w:rPr>
        <w:t>4000</w:t>
      </w:r>
      <w:r w:rsidR="00FE684A">
        <w:rPr>
          <w:rStyle w:val="Istaknuto"/>
          <w:i w:val="false"/>
        </w:rPr>
        <w:t>/1</w:t>
      </w:r>
      <w:r w:rsidR="0022380A">
        <w:rPr>
          <w:rStyle w:val="Istaknuto"/>
          <w:i w:val="false"/>
        </w:rPr>
        <w:t>6</w:t>
      </w:r>
      <w:r w:rsidR="007F2731" w:rsidRPr="0079239D">
        <w:rPr>
          <w:rStyle w:val="Istaknuto"/>
          <w:i w:val="false"/>
        </w:rPr>
        <w:t xml:space="preserve"> od </w:t>
      </w:r>
      <w:r w:rsidR="0022380A">
        <w:rPr>
          <w:rStyle w:val="Istaknuto"/>
          <w:i w:val="false"/>
        </w:rPr>
        <w:t>14</w:t>
      </w:r>
      <w:r w:rsidR="007F2731" w:rsidRPr="0079239D">
        <w:rPr>
          <w:rStyle w:val="Istaknuto"/>
          <w:i w:val="false"/>
        </w:rPr>
        <w:t xml:space="preserve">. </w:t>
      </w:r>
      <w:r w:rsidR="0022380A">
        <w:rPr>
          <w:rStyle w:val="Istaknuto"/>
          <w:i w:val="false"/>
        </w:rPr>
        <w:t>svibnja</w:t>
      </w:r>
      <w:r w:rsidR="007F2731" w:rsidRPr="0079239D">
        <w:rPr>
          <w:rStyle w:val="Istaknuto"/>
          <w:i w:val="false"/>
        </w:rPr>
        <w:t xml:space="preserve"> 201</w:t>
      </w:r>
      <w:r w:rsidR="008D67B8">
        <w:rPr>
          <w:rStyle w:val="Istaknuto"/>
          <w:i w:val="false"/>
        </w:rPr>
        <w:t>8</w:t>
      </w:r>
      <w:r w:rsidR="007F2731" w:rsidRPr="0079239D">
        <w:rPr>
          <w:rStyle w:val="Istaknuto"/>
          <w:i w:val="false"/>
        </w:rPr>
        <w:t>. godine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>
      <w:pPr>
        <w:jc w:val="both"/>
        <w:rPr>
          <w:rStyle w:val="Istaknuto"/>
          <w:i w:val="false"/>
        </w:rPr>
      </w:pPr>
    </w:p>
    <w:p w:rsidRDefault="008D67B8" w:rsidP="007F2731" w:rsidR="008D67B8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0C4E1A" w:rsidR="000C4E1A" w:rsidRPr="0079239D">
      <w:pPr>
        <w:numPr>
          <w:ilvl w:val="0"/>
          <w:numId w:val="19"/>
        </w:num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lastRenderedPageBreak/>
        <w:t>UVOD</w:t>
      </w:r>
    </w:p>
    <w:p w:rsidRDefault="007F2731" w:rsidP="008D67B8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  <w:t>Rješenjem Trgovačkog suda u Zagrebu</w:t>
      </w:r>
      <w:r w:rsidR="00670B9F" w:rsidRPr="0079239D">
        <w:rPr>
          <w:rStyle w:val="Istaknuto"/>
          <w:i w:val="false"/>
        </w:rPr>
        <w:t xml:space="preserve">, </w:t>
      </w:r>
      <w:r w:rsidR="008D67B8">
        <w:rPr>
          <w:rStyle w:val="Istaknuto"/>
          <w:i w:val="false"/>
        </w:rPr>
        <w:t>b</w:t>
      </w:r>
      <w:r w:rsidR="00670B9F" w:rsidRPr="0079239D">
        <w:rPr>
          <w:rStyle w:val="Istaknuto"/>
          <w:i w:val="false"/>
        </w:rPr>
        <w:t>r.</w:t>
      </w:r>
      <w:r w:rsidR="008D67B8">
        <w:rPr>
          <w:rStyle w:val="Istaknuto"/>
          <w:i w:val="false"/>
        </w:rPr>
        <w:t xml:space="preserve">3 </w:t>
      </w:r>
      <w:r w:rsidR="00670B9F" w:rsidRPr="0079239D">
        <w:rPr>
          <w:rStyle w:val="Istaknuto"/>
          <w:i w:val="false"/>
        </w:rPr>
        <w:t>St-</w:t>
      </w:r>
      <w:r w:rsidR="00135D36">
        <w:rPr>
          <w:rStyle w:val="Istaknuto"/>
          <w:i w:val="false"/>
        </w:rPr>
        <w:t>4000</w:t>
      </w:r>
      <w:r w:rsidR="002D15C7">
        <w:rPr>
          <w:rStyle w:val="Istaknuto"/>
          <w:i w:val="false"/>
        </w:rPr>
        <w:t>/16</w:t>
      </w:r>
      <w:r w:rsidRPr="0079239D">
        <w:rPr>
          <w:rStyle w:val="Istaknuto"/>
          <w:i w:val="false"/>
        </w:rPr>
        <w:t xml:space="preserve"> od </w:t>
      </w:r>
      <w:r w:rsidR="002D15C7">
        <w:rPr>
          <w:rStyle w:val="Istaknuto"/>
          <w:i w:val="false"/>
        </w:rPr>
        <w:t>9</w:t>
      </w:r>
      <w:r w:rsidRPr="0079239D">
        <w:rPr>
          <w:rStyle w:val="Istaknuto"/>
          <w:i w:val="false"/>
        </w:rPr>
        <w:t>.</w:t>
      </w:r>
      <w:r w:rsidR="00A118DE" w:rsidRPr="0079239D">
        <w:rPr>
          <w:rStyle w:val="Istaknuto"/>
          <w:i w:val="false"/>
        </w:rPr>
        <w:t xml:space="preserve"> </w:t>
      </w:r>
      <w:r w:rsidR="002D15C7">
        <w:rPr>
          <w:rStyle w:val="Istaknuto"/>
          <w:i w:val="false"/>
        </w:rPr>
        <w:t>svibnja</w:t>
      </w:r>
      <w:r w:rsidR="00670B9F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201</w:t>
      </w:r>
      <w:r w:rsidR="008D67B8">
        <w:rPr>
          <w:rStyle w:val="Istaknuto"/>
          <w:i w:val="false"/>
        </w:rPr>
        <w:t>8</w:t>
      </w:r>
      <w:r w:rsidRPr="0079239D">
        <w:rPr>
          <w:rStyle w:val="Istaknuto"/>
          <w:i w:val="false"/>
        </w:rPr>
        <w:t>.</w:t>
      </w:r>
      <w:r w:rsidR="00C70C93" w:rsidRPr="0079239D">
        <w:rPr>
          <w:rStyle w:val="Istaknuto"/>
          <w:i w:val="false"/>
        </w:rPr>
        <w:t xml:space="preserve"> godine</w:t>
      </w:r>
      <w:r w:rsidRPr="0079239D">
        <w:rPr>
          <w:rStyle w:val="Istaknuto"/>
          <w:i w:val="false"/>
        </w:rPr>
        <w:t xml:space="preserve"> pokrenut je postupak nad dužnikom </w:t>
      </w:r>
      <w:r w:rsidR="00135D36">
        <w:rPr>
          <w:rStyle w:val="Istaknuto"/>
          <w:i w:val="false"/>
        </w:rPr>
        <w:t>NEUTRA</w:t>
      </w:r>
      <w:r w:rsidR="00A118DE" w:rsidRPr="0079239D">
        <w:rPr>
          <w:rStyle w:val="Istaknuto"/>
          <w:i w:val="false"/>
        </w:rPr>
        <w:t xml:space="preserve">  </w:t>
      </w:r>
      <w:r w:rsidRPr="0079239D">
        <w:rPr>
          <w:rStyle w:val="Istaknuto"/>
          <w:i w:val="false"/>
        </w:rPr>
        <w:t xml:space="preserve">d.o.o. radi utvrđivanja </w:t>
      </w:r>
      <w:r w:rsidR="002D15C7">
        <w:rPr>
          <w:rStyle w:val="Istaknuto"/>
          <w:i w:val="false"/>
        </w:rPr>
        <w:t>uvjeta</w:t>
      </w:r>
      <w:r w:rsidRPr="0079239D">
        <w:rPr>
          <w:rStyle w:val="Istaknuto"/>
          <w:i w:val="false"/>
        </w:rPr>
        <w:t xml:space="preserve"> za otvaranje stečajnog postupka</w:t>
      </w:r>
      <w:r w:rsidR="002D15C7">
        <w:rPr>
          <w:rStyle w:val="Istaknuto"/>
          <w:i w:val="false"/>
        </w:rPr>
        <w:t xml:space="preserve"> (prethodni postupak)</w:t>
      </w:r>
      <w:r w:rsidRPr="0079239D">
        <w:rPr>
          <w:rStyle w:val="Istaknuto"/>
          <w:i w:val="false"/>
        </w:rPr>
        <w:t xml:space="preserve">, te </w:t>
      </w:r>
      <w:r w:rsidR="002D15C7">
        <w:rPr>
          <w:rStyle w:val="Istaknuto"/>
          <w:i w:val="false"/>
        </w:rPr>
        <w:t xml:space="preserve">je za privremenog stečajnog upravitelja imenovan Jure Marušić iz Zagreba. Rješenjem od 14.svibnja 2018.godine, Jure Marušić razrješen je dužnosti privremenog stečajnog upravitelja na osobni zahtjev, te je </w:t>
      </w:r>
      <w:r w:rsidRPr="0079239D">
        <w:rPr>
          <w:rStyle w:val="Istaknuto"/>
          <w:i w:val="false"/>
        </w:rPr>
        <w:t>za privremenog stečajnog upravitelja</w:t>
      </w:r>
      <w:r w:rsidR="002D15C7">
        <w:rPr>
          <w:rStyle w:val="Istaknuto"/>
          <w:i w:val="false"/>
        </w:rPr>
        <w:t xml:space="preserve"> imenovan Josip Lončarić iz Zagreba.</w:t>
      </w:r>
      <w:r w:rsidRPr="0079239D">
        <w:rPr>
          <w:rStyle w:val="Istaknuto"/>
          <w:i w:val="false"/>
        </w:rPr>
        <w:t>.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065E9E" w:rsidR="00135D36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="00065E9E" w:rsidRPr="0079239D">
        <w:rPr>
          <w:rStyle w:val="Istaknuto"/>
          <w:i w:val="false"/>
        </w:rPr>
        <w:t>Prijedlog za otvaranje stečajnog postupka nad dužnikom podni</w:t>
      </w:r>
      <w:r w:rsidR="00065E9E">
        <w:rPr>
          <w:rStyle w:val="Istaknuto"/>
          <w:i w:val="false"/>
        </w:rPr>
        <w:t>jel</w:t>
      </w:r>
      <w:r w:rsidR="00135D36">
        <w:rPr>
          <w:rStyle w:val="Istaknuto"/>
          <w:i w:val="false"/>
        </w:rPr>
        <w:t>a je FINA, Podružnica ZAGREB, 25</w:t>
      </w:r>
      <w:r w:rsidR="002D15C7">
        <w:rPr>
          <w:rStyle w:val="Istaknuto"/>
          <w:i w:val="false"/>
        </w:rPr>
        <w:t>.</w:t>
      </w:r>
      <w:r w:rsidR="00135D36">
        <w:rPr>
          <w:rStyle w:val="Istaknuto"/>
          <w:i w:val="false"/>
        </w:rPr>
        <w:t>travnja 2016.godine</w:t>
      </w:r>
      <w:r w:rsidR="00065E9E">
        <w:rPr>
          <w:rStyle w:val="Istaknuto"/>
          <w:i w:val="false"/>
        </w:rPr>
        <w:t xml:space="preserve">, </w:t>
      </w:r>
      <w:r w:rsidR="002D15C7">
        <w:rPr>
          <w:rStyle w:val="Istaknuto"/>
          <w:i w:val="false"/>
        </w:rPr>
        <w:t xml:space="preserve">navodeći </w:t>
      </w:r>
      <w:r w:rsidR="00135D36">
        <w:rPr>
          <w:rStyle w:val="Istaknuto"/>
          <w:i w:val="false"/>
        </w:rPr>
        <w:t>da na dan 1.rujna 2015.godine  u Očevidniku redoslijeda za plaćanje pravna osoba ima neizvršene osnove za plaćanje u neprekinutom razdoblju od 1161 dana u ukupnom iznosu 3.749.914,39 kn.</w:t>
      </w:r>
    </w:p>
    <w:p w:rsidRDefault="00135D36" w:rsidP="00065E9E" w:rsidR="00135D36">
      <w:pPr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2. PROVEDENE AKTIVNOSTI</w:t>
      </w:r>
    </w:p>
    <w:p w:rsidRDefault="006654D5" w:rsidP="007F2731" w:rsidR="00275EF7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Po primitku Rješenja</w:t>
      </w:r>
      <w:r w:rsidR="00275EF7">
        <w:rPr>
          <w:rStyle w:val="Istaknuto"/>
          <w:i w:val="false"/>
        </w:rPr>
        <w:t xml:space="preserve"> o imenovanju za privremenog stečajnog upravitelja:</w:t>
      </w:r>
    </w:p>
    <w:p w:rsidRDefault="009A48CD" w:rsidP="009A48CD" w:rsidR="009A48C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-</w:t>
      </w:r>
      <w:r w:rsidRPr="0079239D">
        <w:rPr>
          <w:rStyle w:val="Istaknuto"/>
          <w:i w:val="false"/>
        </w:rPr>
        <w:t xml:space="preserve"> </w:t>
      </w:r>
      <w:r>
        <w:rPr>
          <w:rStyle w:val="Istaknuto"/>
          <w:i w:val="false"/>
        </w:rPr>
        <w:t>uputio sam dopis na društvo NEUTRA d.o.o. Bleiweisova 26, Zagreb, ali mi je dopis vraćen uz obrazloženje „nepoznat“, a isto tako uputio sam dopis na adresu odgovorne osobe u Nin, radi pripreme i dostave poslovne dokumentacije, međutim i taj dopis mi je vraćen uz obrazloženje „umro“,</w:t>
      </w:r>
    </w:p>
    <w:p w:rsidRDefault="009A48CD" w:rsidP="009A48CD" w:rsidR="009A48C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osobnom provjerom privremenog stečajnog upravitelja na adresi društva Bleiweisova 26, Zagreb, utvrđeno je da nema istaknute tvrtke društva NEUTRA d.o.o. </w:t>
      </w:r>
    </w:p>
    <w:p w:rsidRDefault="009A48CD" w:rsidP="009A48CD" w:rsidR="009A48C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</w:t>
      </w:r>
    </w:p>
    <w:p w:rsidRDefault="001D7C25" w:rsidP="007F2731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Također su i</w:t>
      </w:r>
      <w:r w:rsidR="007F2731" w:rsidRPr="0079239D">
        <w:rPr>
          <w:rStyle w:val="Istaknuto"/>
          <w:i w:val="false"/>
        </w:rPr>
        <w:t>zvrš</w:t>
      </w:r>
      <w:r w:rsidR="00855461">
        <w:rPr>
          <w:rStyle w:val="Istaknuto"/>
          <w:i w:val="false"/>
        </w:rPr>
        <w:t xml:space="preserve">ene </w:t>
      </w:r>
      <w:r w:rsidR="007F2731" w:rsidRPr="0079239D">
        <w:rPr>
          <w:rStyle w:val="Istaknuto"/>
          <w:i w:val="false"/>
        </w:rPr>
        <w:t xml:space="preserve">provjere u više institucija za trgovačko društvo </w:t>
      </w:r>
      <w:r w:rsidR="009A48CD">
        <w:rPr>
          <w:rStyle w:val="Istaknuto"/>
          <w:i w:val="false"/>
        </w:rPr>
        <w:t>NEUTRA</w:t>
      </w:r>
      <w:r>
        <w:rPr>
          <w:rStyle w:val="Istaknuto"/>
          <w:i w:val="false"/>
        </w:rPr>
        <w:t xml:space="preserve"> </w:t>
      </w:r>
      <w:r w:rsidR="0087222F" w:rsidRPr="0079239D">
        <w:rPr>
          <w:rStyle w:val="Istaknuto"/>
          <w:i w:val="false"/>
        </w:rPr>
        <w:t>d.o.o.</w:t>
      </w:r>
    </w:p>
    <w:p w:rsidRDefault="007F2731" w:rsidP="007F2731" w:rsidR="009F68FC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</w:t>
      </w:r>
      <w:r w:rsidR="00F214C6">
        <w:rPr>
          <w:rStyle w:val="Istaknuto"/>
          <w:i w:val="false"/>
        </w:rPr>
        <w:t xml:space="preserve">u Općinskom građanskom sudu u Zagrebu, Zemljišnoknjižni odjel Zagreb, </w:t>
      </w:r>
      <w:r w:rsidR="0064407C">
        <w:rPr>
          <w:rStyle w:val="Istaknuto"/>
          <w:i w:val="false"/>
        </w:rPr>
        <w:t>izvršena je provjera po OIB-u, ali nije utvrđeno da bi dužnik imao nekretnina</w:t>
      </w:r>
      <w:r w:rsidR="009F68FC">
        <w:rPr>
          <w:rStyle w:val="Istaknuto"/>
          <w:i w:val="false"/>
        </w:rPr>
        <w:t xml:space="preserve"> u vlasništvu,</w:t>
      </w:r>
    </w:p>
    <w:p w:rsidRDefault="00BC06FC" w:rsidP="00276F81" w:rsidR="00BC06FC">
      <w:pPr>
        <w:ind w:firstLine="708"/>
        <w:jc w:val="both"/>
        <w:rPr>
          <w:rStyle w:val="Istaknuto"/>
          <w:i w:val="false"/>
        </w:rPr>
      </w:pPr>
    </w:p>
    <w:p w:rsidRDefault="007F2731" w:rsidP="00AA37D9" w:rsidR="009F68FC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</w:t>
      </w:r>
      <w:r w:rsidR="00F214C6">
        <w:rPr>
          <w:rStyle w:val="Istaknuto"/>
          <w:i w:val="false"/>
        </w:rPr>
        <w:t xml:space="preserve">Centra za vozila Hrvatske pribavljeno je </w:t>
      </w:r>
      <w:r w:rsidR="004A5563" w:rsidRPr="0079239D">
        <w:rPr>
          <w:rStyle w:val="Istaknuto"/>
          <w:i w:val="false"/>
        </w:rPr>
        <w:t>uvjerenj</w:t>
      </w:r>
      <w:r w:rsidR="00F214C6">
        <w:rPr>
          <w:rStyle w:val="Istaknuto"/>
          <w:i w:val="false"/>
        </w:rPr>
        <w:t>e</w:t>
      </w:r>
      <w:r w:rsidR="009B333C">
        <w:rPr>
          <w:rStyle w:val="Istaknuto"/>
          <w:i w:val="false"/>
        </w:rPr>
        <w:t xml:space="preserve"> </w:t>
      </w:r>
      <w:r w:rsidR="009F68FC">
        <w:rPr>
          <w:rStyle w:val="Istaknuto"/>
          <w:i w:val="false"/>
        </w:rPr>
        <w:t xml:space="preserve">iz kojeg proizlazi </w:t>
      </w:r>
      <w:r w:rsidR="009B333C">
        <w:rPr>
          <w:rStyle w:val="Istaknuto"/>
          <w:i w:val="false"/>
        </w:rPr>
        <w:t xml:space="preserve">da </w:t>
      </w:r>
      <w:r w:rsidR="009F68FC">
        <w:rPr>
          <w:rStyle w:val="Istaknuto"/>
          <w:i w:val="false"/>
        </w:rPr>
        <w:t>dr</w:t>
      </w:r>
      <w:r w:rsidR="004A5563" w:rsidRPr="0079239D">
        <w:rPr>
          <w:rStyle w:val="Istaknuto"/>
          <w:i w:val="false"/>
        </w:rPr>
        <w:t xml:space="preserve">uštvo </w:t>
      </w:r>
      <w:r w:rsidR="009F68FC">
        <w:rPr>
          <w:rStyle w:val="Istaknuto"/>
          <w:i w:val="false"/>
        </w:rPr>
        <w:t>NEUTRA</w:t>
      </w:r>
      <w:r w:rsidR="004A5563" w:rsidRPr="0079239D">
        <w:rPr>
          <w:rStyle w:val="Istaknuto"/>
          <w:i w:val="false"/>
        </w:rPr>
        <w:t xml:space="preserve"> d.o.o. </w:t>
      </w:r>
      <w:r w:rsidR="009F68FC">
        <w:rPr>
          <w:rStyle w:val="Istaknuto"/>
          <w:i w:val="false"/>
        </w:rPr>
        <w:t xml:space="preserve">nije </w:t>
      </w:r>
      <w:r w:rsidR="004A5563" w:rsidRPr="0079239D">
        <w:rPr>
          <w:rStyle w:val="Istaknuto"/>
          <w:i w:val="false"/>
        </w:rPr>
        <w:t>eviden</w:t>
      </w:r>
      <w:r w:rsidR="00A71F7F">
        <w:rPr>
          <w:rStyle w:val="Istaknuto"/>
          <w:i w:val="false"/>
        </w:rPr>
        <w:t xml:space="preserve">tirano kao vlasnik </w:t>
      </w:r>
      <w:r w:rsidR="009F68FC">
        <w:rPr>
          <w:rStyle w:val="Istaknuto"/>
          <w:i w:val="false"/>
        </w:rPr>
        <w:t>vozila,</w:t>
      </w:r>
    </w:p>
    <w:p w:rsidRDefault="009F68FC" w:rsidP="007F2731" w:rsidR="009F68FC">
      <w:pPr>
        <w:ind w:firstLine="708"/>
        <w:jc w:val="both"/>
        <w:rPr>
          <w:rStyle w:val="Istaknuto"/>
          <w:b/>
          <w:i w:val="false"/>
        </w:rPr>
      </w:pPr>
    </w:p>
    <w:p w:rsidRDefault="007F2731" w:rsidP="007F2731" w:rsidR="007F2731">
      <w:pPr>
        <w:ind w:firstLine="708"/>
        <w:jc w:val="both"/>
        <w:rPr>
          <w:rStyle w:val="Istaknuto"/>
          <w:i w:val="false"/>
        </w:rPr>
      </w:pPr>
      <w:r w:rsidRPr="00971C09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HZMO, pribavio sam popis osiguranika koji su prijavljeni na reg.</w:t>
      </w:r>
      <w:r w:rsidR="004D3ABD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br. </w:t>
      </w:r>
      <w:r w:rsidR="005D5299" w:rsidRPr="0079239D">
        <w:rPr>
          <w:rStyle w:val="Istaknuto"/>
          <w:i w:val="false"/>
        </w:rPr>
        <w:t>3</w:t>
      </w:r>
      <w:r w:rsidR="004D3ABD" w:rsidRPr="0079239D">
        <w:rPr>
          <w:rStyle w:val="Istaknuto"/>
          <w:i w:val="false"/>
        </w:rPr>
        <w:t>1</w:t>
      </w:r>
      <w:r w:rsidR="009F68FC">
        <w:rPr>
          <w:rStyle w:val="Istaknuto"/>
          <w:i w:val="false"/>
        </w:rPr>
        <w:t>00254840</w:t>
      </w:r>
      <w:r w:rsidRPr="0079239D">
        <w:rPr>
          <w:rStyle w:val="Istaknuto"/>
          <w:i w:val="false"/>
        </w:rPr>
        <w:t xml:space="preserve"> društv</w:t>
      </w:r>
      <w:r w:rsidR="006654D5" w:rsidRPr="0079239D">
        <w:rPr>
          <w:rStyle w:val="Istaknuto"/>
          <w:i w:val="false"/>
        </w:rPr>
        <w:t>a</w:t>
      </w:r>
      <w:r w:rsidRPr="0079239D">
        <w:rPr>
          <w:rStyle w:val="Istaknuto"/>
          <w:i w:val="false"/>
        </w:rPr>
        <w:t xml:space="preserve"> </w:t>
      </w:r>
      <w:r w:rsidR="009F68FC">
        <w:rPr>
          <w:rStyle w:val="Istaknuto"/>
          <w:i w:val="false"/>
        </w:rPr>
        <w:t>NEUTRA</w:t>
      </w:r>
      <w:r w:rsidR="00FE5BA5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 xml:space="preserve">iz kojeg </w:t>
      </w:r>
      <w:r w:rsidR="007F378D" w:rsidRPr="0079239D">
        <w:rPr>
          <w:rStyle w:val="Istaknuto"/>
          <w:i w:val="false"/>
        </w:rPr>
        <w:t xml:space="preserve">proizlazi </w:t>
      </w:r>
      <w:r w:rsidRPr="0079239D">
        <w:rPr>
          <w:rStyle w:val="Istaknuto"/>
          <w:i w:val="false"/>
        </w:rPr>
        <w:t xml:space="preserve">da </w:t>
      </w:r>
      <w:r w:rsidR="005D5299" w:rsidRPr="0079239D">
        <w:rPr>
          <w:rStyle w:val="Istaknuto"/>
          <w:i w:val="false"/>
        </w:rPr>
        <w:t>društv</w:t>
      </w:r>
      <w:r w:rsidR="009B333C">
        <w:rPr>
          <w:rStyle w:val="Istaknuto"/>
          <w:i w:val="false"/>
        </w:rPr>
        <w:t xml:space="preserve">o </w:t>
      </w:r>
      <w:r w:rsidR="00B57FB6">
        <w:rPr>
          <w:rStyle w:val="Istaknuto"/>
          <w:i w:val="false"/>
        </w:rPr>
        <w:t>ne</w:t>
      </w:r>
      <w:r w:rsidR="009B333C">
        <w:rPr>
          <w:rStyle w:val="Istaknuto"/>
          <w:i w:val="false"/>
        </w:rPr>
        <w:t xml:space="preserve">ma </w:t>
      </w:r>
      <w:r w:rsidR="00276F81">
        <w:rPr>
          <w:rStyle w:val="Istaknuto"/>
          <w:i w:val="false"/>
        </w:rPr>
        <w:t xml:space="preserve"> zaposlenika,</w:t>
      </w:r>
      <w:r w:rsidR="009B333C">
        <w:rPr>
          <w:rStyle w:val="Istaknuto"/>
          <w:i w:val="false"/>
        </w:rPr>
        <w:t xml:space="preserve"> </w:t>
      </w:r>
    </w:p>
    <w:p w:rsidRDefault="00276F81" w:rsidP="007F2731" w:rsidR="00276F8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F2731">
      <w:pPr>
        <w:ind w:firstLine="708"/>
        <w:jc w:val="both"/>
        <w:rPr>
          <w:rStyle w:val="Istaknuto"/>
          <w:i w:val="false"/>
        </w:rPr>
      </w:pPr>
      <w:r w:rsidRPr="00971C09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Financijske agencije pribavljena je </w:t>
      </w:r>
      <w:r w:rsidR="00AF776A" w:rsidRPr="0079239D">
        <w:rPr>
          <w:rStyle w:val="Istaknuto"/>
          <w:i w:val="false"/>
        </w:rPr>
        <w:t>p</w:t>
      </w:r>
      <w:r w:rsidRPr="0079239D">
        <w:rPr>
          <w:rStyle w:val="Istaknuto"/>
          <w:i w:val="false"/>
        </w:rPr>
        <w:t xml:space="preserve">otvrda </w:t>
      </w:r>
      <w:r w:rsidR="00192230" w:rsidRPr="0079239D">
        <w:rPr>
          <w:rStyle w:val="Istaknuto"/>
          <w:i w:val="false"/>
        </w:rPr>
        <w:t xml:space="preserve">o blokadi računa i novčanih sredstava </w:t>
      </w:r>
      <w:r w:rsidR="008F1F30">
        <w:rPr>
          <w:rStyle w:val="Istaknuto"/>
          <w:i w:val="false"/>
        </w:rPr>
        <w:t>dužnika</w:t>
      </w:r>
      <w:r w:rsidR="00C52AC8" w:rsidRPr="0079239D">
        <w:rPr>
          <w:rStyle w:val="Istaknuto"/>
          <w:i w:val="false"/>
        </w:rPr>
        <w:t>, i</w:t>
      </w:r>
      <w:r w:rsidRPr="0079239D">
        <w:rPr>
          <w:rStyle w:val="Istaknuto"/>
          <w:i w:val="false"/>
        </w:rPr>
        <w:t xml:space="preserve">z koje je vidljivo da </w:t>
      </w:r>
      <w:r w:rsidR="00AA37D9" w:rsidRPr="0079239D">
        <w:rPr>
          <w:rStyle w:val="Istaknuto"/>
          <w:i w:val="false"/>
        </w:rPr>
        <w:t xml:space="preserve">na dan </w:t>
      </w:r>
      <w:r w:rsidR="009B333C">
        <w:rPr>
          <w:rStyle w:val="Istaknuto"/>
          <w:i w:val="false"/>
        </w:rPr>
        <w:t>1</w:t>
      </w:r>
      <w:r w:rsidR="008F1F30">
        <w:rPr>
          <w:rStyle w:val="Istaknuto"/>
          <w:i w:val="false"/>
        </w:rPr>
        <w:t>8</w:t>
      </w:r>
      <w:r w:rsidR="00C52AC8" w:rsidRPr="0079239D">
        <w:rPr>
          <w:rStyle w:val="Istaknuto"/>
          <w:i w:val="false"/>
        </w:rPr>
        <w:t>.</w:t>
      </w:r>
      <w:r w:rsidR="00DA65E0">
        <w:rPr>
          <w:rStyle w:val="Istaknuto"/>
          <w:i w:val="false"/>
        </w:rPr>
        <w:t xml:space="preserve"> </w:t>
      </w:r>
      <w:r w:rsidR="008F1F30">
        <w:rPr>
          <w:rStyle w:val="Istaknuto"/>
          <w:i w:val="false"/>
        </w:rPr>
        <w:t>svibnja</w:t>
      </w:r>
      <w:r w:rsidR="00C52AC8" w:rsidRPr="0079239D">
        <w:rPr>
          <w:rStyle w:val="Istaknuto"/>
          <w:i w:val="false"/>
        </w:rPr>
        <w:t xml:space="preserve"> 201</w:t>
      </w:r>
      <w:r w:rsidR="009B333C">
        <w:rPr>
          <w:rStyle w:val="Istaknuto"/>
          <w:i w:val="false"/>
        </w:rPr>
        <w:t>8</w:t>
      </w:r>
      <w:r w:rsidR="00C52AC8" w:rsidRPr="0079239D">
        <w:rPr>
          <w:rStyle w:val="Istaknuto"/>
          <w:i w:val="false"/>
        </w:rPr>
        <w:t>.</w:t>
      </w:r>
      <w:r w:rsidR="00971C09">
        <w:rPr>
          <w:rStyle w:val="Istaknuto"/>
          <w:i w:val="false"/>
        </w:rPr>
        <w:t xml:space="preserve"> </w:t>
      </w:r>
      <w:r w:rsidR="00C52AC8" w:rsidRPr="0079239D">
        <w:rPr>
          <w:rStyle w:val="Istaknuto"/>
          <w:i w:val="false"/>
        </w:rPr>
        <w:t>godine</w:t>
      </w:r>
      <w:r w:rsidR="00AA37D9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nepodmirene obveze iznos</w:t>
      </w:r>
      <w:r w:rsidR="00AA37D9" w:rsidRPr="0079239D">
        <w:rPr>
          <w:rStyle w:val="Istaknuto"/>
          <w:i w:val="false"/>
        </w:rPr>
        <w:t>e</w:t>
      </w:r>
      <w:r w:rsidRPr="0079239D">
        <w:rPr>
          <w:rStyle w:val="Istaknuto"/>
          <w:i w:val="false"/>
        </w:rPr>
        <w:t xml:space="preserve"> </w:t>
      </w:r>
      <w:r w:rsidR="009F68FC">
        <w:rPr>
          <w:rStyle w:val="Istaknuto"/>
          <w:i w:val="false"/>
        </w:rPr>
        <w:t>9.112.188,80</w:t>
      </w:r>
      <w:r w:rsidRPr="0079239D">
        <w:rPr>
          <w:rStyle w:val="Istaknuto"/>
          <w:i w:val="false"/>
        </w:rPr>
        <w:t xml:space="preserve"> kn, te da </w:t>
      </w:r>
      <w:r w:rsidR="00AF776A" w:rsidRPr="0079239D">
        <w:rPr>
          <w:rStyle w:val="Istaknuto"/>
          <w:i w:val="false"/>
        </w:rPr>
        <w:t xml:space="preserve">je </w:t>
      </w:r>
      <w:r w:rsidR="00AA37D9" w:rsidRPr="0079239D">
        <w:rPr>
          <w:rStyle w:val="Istaknuto"/>
          <w:i w:val="false"/>
        </w:rPr>
        <w:t xml:space="preserve">na računima i novčanim </w:t>
      </w:r>
      <w:r w:rsidR="00B65080" w:rsidRPr="0079239D">
        <w:rPr>
          <w:rStyle w:val="Istaknuto"/>
          <w:i w:val="false"/>
        </w:rPr>
        <w:t xml:space="preserve">sredstvima </w:t>
      </w:r>
      <w:r w:rsidR="00C52AC8" w:rsidRPr="0079239D">
        <w:rPr>
          <w:rStyle w:val="Istaknuto"/>
          <w:i w:val="false"/>
        </w:rPr>
        <w:t>društva</w:t>
      </w:r>
      <w:r w:rsidR="00B65080" w:rsidRPr="0079239D">
        <w:rPr>
          <w:rStyle w:val="Istaknuto"/>
          <w:i w:val="false"/>
        </w:rPr>
        <w:t xml:space="preserve"> </w:t>
      </w:r>
      <w:r w:rsidR="009F68FC">
        <w:rPr>
          <w:rStyle w:val="Istaknuto"/>
          <w:i w:val="false"/>
        </w:rPr>
        <w:t>NEUTRA</w:t>
      </w:r>
      <w:r w:rsidR="00C52AC8" w:rsidRPr="0079239D">
        <w:rPr>
          <w:rStyle w:val="Istaknuto"/>
          <w:i w:val="false"/>
        </w:rPr>
        <w:t xml:space="preserve"> </w:t>
      </w:r>
      <w:r w:rsidR="00B65080" w:rsidRPr="0079239D">
        <w:rPr>
          <w:rStyle w:val="Istaknuto"/>
          <w:i w:val="false"/>
        </w:rPr>
        <w:t xml:space="preserve">d.o.o. na dan izdavanja potvrde evidentirano </w:t>
      </w:r>
      <w:r w:rsidR="009F68FC">
        <w:rPr>
          <w:rStyle w:val="Istaknuto"/>
          <w:i w:val="false"/>
        </w:rPr>
        <w:t>2150</w:t>
      </w:r>
      <w:r w:rsidR="00B65080" w:rsidRPr="0079239D">
        <w:rPr>
          <w:rStyle w:val="Istaknuto"/>
          <w:i w:val="false"/>
        </w:rPr>
        <w:t xml:space="preserve"> dana </w:t>
      </w:r>
      <w:r w:rsidRPr="0079239D">
        <w:rPr>
          <w:rStyle w:val="Istaknuto"/>
          <w:i w:val="false"/>
        </w:rPr>
        <w:t>neprekidn</w:t>
      </w:r>
      <w:r w:rsidR="00B65080" w:rsidRPr="0079239D">
        <w:rPr>
          <w:rStyle w:val="Istaknuto"/>
          <w:i w:val="false"/>
        </w:rPr>
        <w:t>e</w:t>
      </w:r>
      <w:r w:rsidRPr="0079239D">
        <w:rPr>
          <w:rStyle w:val="Istaknuto"/>
          <w:i w:val="false"/>
        </w:rPr>
        <w:t xml:space="preserve"> blokad</w:t>
      </w:r>
      <w:r w:rsidR="00B65080" w:rsidRPr="0079239D">
        <w:rPr>
          <w:rStyle w:val="Istaknuto"/>
          <w:i w:val="false"/>
        </w:rPr>
        <w:t>e</w:t>
      </w:r>
      <w:r w:rsidR="00590B22">
        <w:rPr>
          <w:rStyle w:val="Istaknuto"/>
          <w:i w:val="false"/>
        </w:rPr>
        <w:t>.</w:t>
      </w:r>
    </w:p>
    <w:p w:rsidRDefault="009F68FC" w:rsidP="007F2731" w:rsidR="009F68FC">
      <w:pPr>
        <w:ind w:firstLine="708"/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Nakon analize dostupne dokumentacije koju sam pribavio za dužnika</w:t>
      </w:r>
      <w:r w:rsidR="00B97877">
        <w:rPr>
          <w:rStyle w:val="Istaknuto"/>
          <w:i w:val="false"/>
        </w:rPr>
        <w:t xml:space="preserve"> </w:t>
      </w:r>
      <w:r w:rsidR="009F68FC">
        <w:rPr>
          <w:rStyle w:val="Istaknuto"/>
          <w:i w:val="false"/>
        </w:rPr>
        <w:t>NEUTRA</w:t>
      </w:r>
      <w:r w:rsidR="00C52AC8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>zaključci slijede u nastavku ovog izvješća.</w:t>
      </w:r>
    </w:p>
    <w:p w:rsidRDefault="00CD585D" w:rsidP="007F2731" w:rsidR="00CD585D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3. OSNOVNI PODACI O DUŽNIKU</w:t>
      </w:r>
    </w:p>
    <w:p w:rsidRDefault="00DA65E0" w:rsidP="00CD585D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 xml:space="preserve">Dužnik je </w:t>
      </w:r>
      <w:r w:rsidR="00AF111E">
        <w:rPr>
          <w:rStyle w:val="Istaknuto"/>
          <w:i w:val="false"/>
        </w:rPr>
        <w:t>12. studenoga 1998</w:t>
      </w:r>
      <w:r w:rsidR="00B43B83" w:rsidRPr="0079239D">
        <w:rPr>
          <w:rStyle w:val="Istaknuto"/>
          <w:i w:val="false"/>
        </w:rPr>
        <w:t>. godine</w:t>
      </w:r>
      <w:r w:rsidR="003A3FEF" w:rsidRPr="0079239D">
        <w:rPr>
          <w:rStyle w:val="Istaknuto"/>
          <w:i w:val="false"/>
        </w:rPr>
        <w:t xml:space="preserve"> </w:t>
      </w:r>
      <w:r w:rsidR="007F2731" w:rsidRPr="0079239D">
        <w:rPr>
          <w:rStyle w:val="Istaknuto"/>
          <w:i w:val="false"/>
        </w:rPr>
        <w:t xml:space="preserve">registriran pod tvrtkom </w:t>
      </w:r>
      <w:r w:rsidR="00AF111E">
        <w:rPr>
          <w:rStyle w:val="Istaknuto"/>
          <w:i w:val="false"/>
        </w:rPr>
        <w:t>NEUTRA</w:t>
      </w:r>
      <w:r w:rsidR="00C52AC8" w:rsidRPr="0079239D">
        <w:rPr>
          <w:rStyle w:val="Istaknuto"/>
          <w:i w:val="false"/>
        </w:rPr>
        <w:t xml:space="preserve"> </w:t>
      </w:r>
      <w:r w:rsidR="00AF776A" w:rsidRPr="0079239D">
        <w:rPr>
          <w:rStyle w:val="Istaknuto"/>
          <w:i w:val="false"/>
        </w:rPr>
        <w:t xml:space="preserve"> </w:t>
      </w:r>
      <w:r w:rsidR="00D764DD" w:rsidRPr="0079239D">
        <w:rPr>
          <w:rStyle w:val="Istaknuto"/>
          <w:i w:val="false"/>
        </w:rPr>
        <w:t xml:space="preserve"> </w:t>
      </w:r>
      <w:r w:rsidR="003A3FEF" w:rsidRPr="0079239D">
        <w:rPr>
          <w:rStyle w:val="Istaknuto"/>
          <w:i w:val="false"/>
        </w:rPr>
        <w:t>d.o.o.</w:t>
      </w:r>
      <w:r>
        <w:rPr>
          <w:rStyle w:val="Istaknuto"/>
          <w:i w:val="false"/>
        </w:rPr>
        <w:t xml:space="preserve"> </w:t>
      </w:r>
      <w:r w:rsidR="00AF111E">
        <w:rPr>
          <w:rStyle w:val="Istaknuto"/>
          <w:i w:val="false"/>
        </w:rPr>
        <w:t>za graditeljstvo i trgovinu</w:t>
      </w:r>
      <w:r w:rsidR="008F1F30">
        <w:rPr>
          <w:rStyle w:val="Istaknuto"/>
          <w:i w:val="false"/>
        </w:rPr>
        <w:t xml:space="preserve"> </w:t>
      </w:r>
      <w:r>
        <w:rPr>
          <w:rStyle w:val="Istaknuto"/>
          <w:i w:val="false"/>
        </w:rPr>
        <w:t>pri</w:t>
      </w:r>
      <w:r w:rsidR="007F2731" w:rsidRPr="0079239D">
        <w:rPr>
          <w:rStyle w:val="Istaknuto"/>
          <w:i w:val="false"/>
        </w:rPr>
        <w:t xml:space="preserve"> Trgovačko</w:t>
      </w:r>
      <w:r>
        <w:rPr>
          <w:rStyle w:val="Istaknuto"/>
          <w:i w:val="false"/>
        </w:rPr>
        <w:t>m sudu</w:t>
      </w:r>
      <w:r w:rsidR="007F2731" w:rsidRPr="0079239D">
        <w:rPr>
          <w:rStyle w:val="Istaknuto"/>
          <w:i w:val="false"/>
        </w:rPr>
        <w:t xml:space="preserve"> u </w:t>
      </w:r>
      <w:r w:rsidR="00AF111E">
        <w:rPr>
          <w:rStyle w:val="Istaknuto"/>
          <w:i w:val="false"/>
        </w:rPr>
        <w:t>Splitu</w:t>
      </w:r>
      <w:r w:rsidR="007F2731" w:rsidRPr="0079239D">
        <w:rPr>
          <w:rStyle w:val="Istaknuto"/>
          <w:i w:val="false"/>
        </w:rPr>
        <w:t>, MBS:</w:t>
      </w:r>
      <w:r w:rsidR="00B43B83" w:rsidRPr="0079239D">
        <w:rPr>
          <w:rStyle w:val="Istaknuto"/>
          <w:i w:val="false"/>
        </w:rPr>
        <w:t>0</w:t>
      </w:r>
      <w:r w:rsidR="00AF111E">
        <w:rPr>
          <w:rStyle w:val="Istaknuto"/>
          <w:i w:val="false"/>
        </w:rPr>
        <w:t>60147540</w:t>
      </w:r>
      <w:r w:rsidR="007F2731" w:rsidRPr="0079239D">
        <w:rPr>
          <w:rStyle w:val="Istaknuto"/>
          <w:i w:val="false"/>
        </w:rPr>
        <w:t>; OIB:</w:t>
      </w:r>
      <w:r w:rsidR="00AF111E">
        <w:rPr>
          <w:rStyle w:val="Istaknuto"/>
          <w:i w:val="false"/>
        </w:rPr>
        <w:t>96100534653</w:t>
      </w:r>
      <w:r w:rsidR="00B43B83" w:rsidRPr="0079239D">
        <w:rPr>
          <w:rStyle w:val="Istaknuto"/>
          <w:i w:val="false"/>
        </w:rPr>
        <w:t>.</w:t>
      </w:r>
      <w:r w:rsidR="00AF111E">
        <w:rPr>
          <w:rStyle w:val="Istaknuto"/>
          <w:i w:val="false"/>
        </w:rPr>
        <w:t xml:space="preserve"> Dana 23.veljače 2007.godine registrirana je promjena adrese na Nin, Petra Zoranića 6, a potom 12.veljače 2009.godine na novu adresu u Zadar, </w:t>
      </w:r>
      <w:r w:rsidR="00AF111E">
        <w:rPr>
          <w:rStyle w:val="Istaknuto"/>
          <w:i w:val="false"/>
        </w:rPr>
        <w:lastRenderedPageBreak/>
        <w:t xml:space="preserve">Nikole Tesle 12/B, što je evidentirano u registru Trgovačkog suda u Zadru, da bi konačno 9.siječnja 2014.godine </w:t>
      </w:r>
      <w:r w:rsidR="00706EFA">
        <w:rPr>
          <w:rStyle w:val="Istaknuto"/>
          <w:i w:val="false"/>
        </w:rPr>
        <w:t>bila registrirana sadašnja adresa u Zagrebu, Bleiweisova 26.</w:t>
      </w:r>
      <w:r w:rsidR="007F2731" w:rsidRPr="0079239D">
        <w:rPr>
          <w:rStyle w:val="Istaknuto"/>
          <w:i w:val="false"/>
        </w:rPr>
        <w:t xml:space="preserve"> 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DA65E0" w:rsidP="008A3AD4" w:rsidR="007F2731" w:rsidRPr="0079239D">
      <w:pPr>
        <w:ind w:firstLine="708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>Temeljni kapital</w:t>
      </w:r>
      <w:r>
        <w:rPr>
          <w:rStyle w:val="Istaknuto"/>
          <w:i w:val="false"/>
        </w:rPr>
        <w:t xml:space="preserve"> društva </w:t>
      </w:r>
      <w:r w:rsidR="007F2731" w:rsidRPr="0079239D">
        <w:rPr>
          <w:rStyle w:val="Istaknuto"/>
          <w:i w:val="false"/>
        </w:rPr>
        <w:t xml:space="preserve">iznosi </w:t>
      </w:r>
      <w:r w:rsidR="00706EFA">
        <w:rPr>
          <w:rStyle w:val="Istaknuto"/>
          <w:i w:val="false"/>
        </w:rPr>
        <w:t>7.208.000</w:t>
      </w:r>
      <w:r w:rsidR="007F2731" w:rsidRPr="0079239D">
        <w:rPr>
          <w:rStyle w:val="Istaknuto"/>
          <w:i w:val="false"/>
        </w:rPr>
        <w:t>,00 kn</w:t>
      </w:r>
      <w:r w:rsidR="00B43B83" w:rsidRPr="0079239D">
        <w:rPr>
          <w:rStyle w:val="Istaknuto"/>
          <w:i w:val="false"/>
        </w:rPr>
        <w:t>.</w:t>
      </w:r>
      <w:r w:rsidR="008A3AD4">
        <w:rPr>
          <w:rStyle w:val="Istaknuto"/>
          <w:i w:val="false"/>
        </w:rPr>
        <w:br/>
      </w:r>
    </w:p>
    <w:p w:rsidRDefault="008A3AD4" w:rsidP="008A3AD4" w:rsidR="008A3AD4">
      <w:pPr>
        <w:ind w:firstLine="708"/>
        <w:rPr>
          <w:rStyle w:val="Istaknuto"/>
          <w:i w:val="false"/>
        </w:rPr>
      </w:pPr>
      <w:r>
        <w:rPr>
          <w:rFonts w:cs="Arial"/>
        </w:rPr>
        <w:t xml:space="preserve">- Jedini član društva je </w:t>
      </w:r>
      <w:r w:rsidR="00706EFA">
        <w:rPr>
          <w:rFonts w:cs="Arial"/>
        </w:rPr>
        <w:t>Jakov Šalov</w:t>
      </w:r>
      <w:r>
        <w:rPr>
          <w:rFonts w:cs="Arial"/>
        </w:rPr>
        <w:t>, OIB:</w:t>
      </w:r>
      <w:r w:rsidR="00706EFA">
        <w:rPr>
          <w:rFonts w:cs="Arial"/>
        </w:rPr>
        <w:t>56820381834</w:t>
      </w:r>
      <w:r>
        <w:rPr>
          <w:rFonts w:cs="Arial"/>
        </w:rPr>
        <w:t xml:space="preserve">, iz </w:t>
      </w:r>
      <w:r w:rsidR="00706EFA">
        <w:rPr>
          <w:rFonts w:cs="Arial"/>
        </w:rPr>
        <w:t>Nina</w:t>
      </w:r>
      <w:r w:rsidR="00B97877">
        <w:rPr>
          <w:rFonts w:cs="Arial"/>
        </w:rPr>
        <w:t xml:space="preserve">, </w:t>
      </w:r>
      <w:r w:rsidR="00706EFA">
        <w:rPr>
          <w:rFonts w:cs="Arial"/>
        </w:rPr>
        <w:t>Ulica Petra Zoranića 6</w:t>
      </w:r>
      <w:r w:rsidRPr="0079239D">
        <w:rPr>
          <w:rStyle w:val="Istaknuto"/>
          <w:i w:val="false"/>
        </w:rPr>
        <w:t>.</w:t>
      </w:r>
      <w:r w:rsidR="00706EFA">
        <w:rPr>
          <w:rStyle w:val="Istaknuto"/>
          <w:i w:val="false"/>
        </w:rPr>
        <w:t xml:space="preserve"> ( Osoba je pokojna od studenoga 2016.godine.)</w:t>
      </w:r>
    </w:p>
    <w:p w:rsidRDefault="008A3AD4" w:rsidP="008A3AD4" w:rsidR="008A3AD4">
      <w:pPr>
        <w:ind w:firstLine="708"/>
        <w:rPr>
          <w:rFonts w:cs="Arial"/>
        </w:rPr>
      </w:pPr>
    </w:p>
    <w:p w:rsidRDefault="008A3AD4" w:rsidP="008A3AD4" w:rsidR="008A3AD4">
      <w:pPr>
        <w:ind w:firstLine="708"/>
        <w:rPr>
          <w:rFonts w:cs="Arial"/>
        </w:rPr>
      </w:pPr>
      <w:r>
        <w:rPr>
          <w:rFonts w:cs="Arial"/>
        </w:rPr>
        <w:t>- Osob</w:t>
      </w:r>
      <w:r w:rsidR="00B97877">
        <w:rPr>
          <w:rFonts w:cs="Arial"/>
        </w:rPr>
        <w:t>a</w:t>
      </w:r>
      <w:r>
        <w:rPr>
          <w:rFonts w:cs="Arial"/>
        </w:rPr>
        <w:t xml:space="preserve"> ovlašten</w:t>
      </w:r>
      <w:r w:rsidR="00B97877">
        <w:rPr>
          <w:rFonts w:cs="Arial"/>
        </w:rPr>
        <w:t>a</w:t>
      </w:r>
      <w:r>
        <w:rPr>
          <w:rFonts w:cs="Arial"/>
        </w:rPr>
        <w:t xml:space="preserve"> za zastupanje </w:t>
      </w:r>
      <w:r w:rsidR="00B97877">
        <w:rPr>
          <w:rFonts w:cs="Arial"/>
        </w:rPr>
        <w:t xml:space="preserve">je </w:t>
      </w:r>
      <w:r w:rsidR="00706EFA">
        <w:rPr>
          <w:rFonts w:cs="Arial"/>
        </w:rPr>
        <w:t xml:space="preserve">Jakov Šalov, OIB:56820381834, iz Nina, Ulica Petra Zoranića 6, </w:t>
      </w:r>
      <w:r>
        <w:rPr>
          <w:rStyle w:val="Istaknuto"/>
          <w:i w:val="false"/>
        </w:rPr>
        <w:t xml:space="preserve">direktor, </w:t>
      </w:r>
      <w:r>
        <w:rPr>
          <w:rFonts w:cs="Arial"/>
        </w:rPr>
        <w:t xml:space="preserve">zastupa društvo </w:t>
      </w:r>
      <w:r w:rsidR="00B97877">
        <w:rPr>
          <w:rFonts w:cs="Arial"/>
        </w:rPr>
        <w:t xml:space="preserve">pojedinačno i </w:t>
      </w:r>
      <w:r>
        <w:rPr>
          <w:rFonts w:cs="Arial"/>
        </w:rPr>
        <w:t>samostalno.</w:t>
      </w:r>
    </w:p>
    <w:p w:rsidRDefault="00590B22" w:rsidP="008A3AD4" w:rsidR="00590B22">
      <w:pPr>
        <w:ind w:firstLine="708"/>
        <w:rPr>
          <w:rFonts w:cs="Arial"/>
        </w:rPr>
      </w:pPr>
    </w:p>
    <w:p w:rsidRDefault="008A3AD4" w:rsidP="008A3AD4" w:rsidR="00DA65E0">
      <w:pPr>
        <w:ind w:firstLine="708"/>
        <w:rPr>
          <w:rFonts w:cs="Arial"/>
        </w:rPr>
      </w:pPr>
      <w:r>
        <w:rPr>
          <w:rFonts w:cs="Arial"/>
        </w:rPr>
        <w:t xml:space="preserve">- </w:t>
      </w:r>
      <w:r w:rsidR="00DA65E0">
        <w:rPr>
          <w:rFonts w:cs="Arial"/>
        </w:rPr>
        <w:t xml:space="preserve">društvo </w:t>
      </w:r>
      <w:r w:rsidR="00706EFA">
        <w:rPr>
          <w:rFonts w:cs="Arial"/>
        </w:rPr>
        <w:t>NEUTRA</w:t>
      </w:r>
      <w:r w:rsidR="00DA65E0">
        <w:rPr>
          <w:rFonts w:cs="Arial"/>
        </w:rPr>
        <w:t xml:space="preserve"> d.o.o. </w:t>
      </w:r>
      <w:r>
        <w:rPr>
          <w:rFonts w:cs="Arial"/>
        </w:rPr>
        <w:t xml:space="preserve">prema evidenciji HZMO </w:t>
      </w:r>
      <w:r w:rsidR="00685F5A">
        <w:rPr>
          <w:rFonts w:cs="Arial"/>
        </w:rPr>
        <w:t>ne</w:t>
      </w:r>
      <w:r>
        <w:rPr>
          <w:rFonts w:cs="Arial"/>
        </w:rPr>
        <w:t xml:space="preserve">ma </w:t>
      </w:r>
      <w:r w:rsidR="00DA65E0">
        <w:rPr>
          <w:rFonts w:cs="Arial"/>
        </w:rPr>
        <w:t>zaposleni</w:t>
      </w:r>
      <w:r w:rsidR="00B97877">
        <w:rPr>
          <w:rFonts w:cs="Arial"/>
        </w:rPr>
        <w:t>ka</w:t>
      </w:r>
      <w:r w:rsidR="00DA65E0">
        <w:rPr>
          <w:rFonts w:cs="Arial"/>
        </w:rPr>
        <w:t>.</w:t>
      </w:r>
    </w:p>
    <w:p w:rsidRDefault="00685F5A" w:rsidP="008A3AD4" w:rsidR="00685F5A">
      <w:pPr>
        <w:ind w:firstLine="708"/>
        <w:rPr>
          <w:rFonts w:cs="Arial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4. POSLOVANJE DUŽNIKA </w:t>
      </w:r>
    </w:p>
    <w:p w:rsidRDefault="00777D0E" w:rsidP="00E85509" w:rsidR="00777D0E">
      <w:pPr>
        <w:jc w:val="both"/>
        <w:rPr>
          <w:rFonts w:cs="Arial"/>
        </w:rPr>
      </w:pPr>
      <w:r>
        <w:rPr>
          <w:rFonts w:cs="Arial"/>
        </w:rPr>
        <w:t>Jedini poslovni podaci za d</w:t>
      </w:r>
      <w:r w:rsidR="00095119">
        <w:rPr>
          <w:rFonts w:cs="Arial"/>
        </w:rPr>
        <w:t xml:space="preserve">ruštvo </w:t>
      </w:r>
      <w:r w:rsidR="00706EFA">
        <w:rPr>
          <w:rFonts w:cs="Arial"/>
        </w:rPr>
        <w:t>NEUTRA</w:t>
      </w:r>
      <w:r w:rsidR="00095119">
        <w:rPr>
          <w:rFonts w:cs="Arial"/>
        </w:rPr>
        <w:t xml:space="preserve"> d.o.o. </w:t>
      </w:r>
      <w:r>
        <w:rPr>
          <w:rFonts w:cs="Arial"/>
        </w:rPr>
        <w:t>do kojih je mogao doći privremeni stečajni upravitelj, je javna objava FINA-e, gdje je jedino objavljen financijski izvještaj za 2012.godinu, prema kojem za 2012.godinu gubitak u poslovanju iznosi 5.310.282,00 kn.</w:t>
      </w:r>
    </w:p>
    <w:p w:rsidRDefault="007F56AA" w:rsidP="00E85509" w:rsidR="007F56AA">
      <w:pPr>
        <w:jc w:val="both"/>
        <w:rPr>
          <w:rFonts w:cs="Arial"/>
        </w:rPr>
      </w:pPr>
      <w:r>
        <w:rPr>
          <w:rFonts w:cs="Arial"/>
        </w:rPr>
        <w:t>.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 IMOVINA I OBVEZE DUŽNIKA</w:t>
      </w:r>
    </w:p>
    <w:p w:rsidRDefault="00777D0E" w:rsidP="007F2731" w:rsidR="00BF0747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Prema podacima prikupljenim iz javnih izvora, dužnik NEUTRA d.o.o. nema imovine, a </w:t>
      </w:r>
      <w:r w:rsidRPr="0079239D">
        <w:rPr>
          <w:rStyle w:val="Istaknuto"/>
          <w:i w:val="false"/>
        </w:rPr>
        <w:t xml:space="preserve">nepodmirene obveze </w:t>
      </w:r>
      <w:r>
        <w:rPr>
          <w:rStyle w:val="Istaknuto"/>
          <w:i w:val="false"/>
        </w:rPr>
        <w:t xml:space="preserve"> prema potvrdi FINA-e </w:t>
      </w:r>
      <w:r w:rsidRPr="0079239D">
        <w:rPr>
          <w:rStyle w:val="Istaknuto"/>
          <w:i w:val="false"/>
        </w:rPr>
        <w:t xml:space="preserve">iznose </w:t>
      </w:r>
      <w:r>
        <w:rPr>
          <w:rStyle w:val="Istaknuto"/>
          <w:i w:val="false"/>
        </w:rPr>
        <w:t>9.112.188,80</w:t>
      </w:r>
      <w:r w:rsidRPr="0079239D">
        <w:rPr>
          <w:rStyle w:val="Istaknuto"/>
          <w:i w:val="false"/>
        </w:rPr>
        <w:t xml:space="preserve"> kn</w:t>
      </w:r>
      <w:r>
        <w:rPr>
          <w:rStyle w:val="Istaknuto"/>
          <w:i w:val="false"/>
        </w:rPr>
        <w:t xml:space="preserve">. </w:t>
      </w:r>
    </w:p>
    <w:p w:rsidRDefault="008D7165" w:rsidP="006A1FB5" w:rsidR="008D7165">
      <w:pPr>
        <w:ind w:firstLine="708"/>
        <w:jc w:val="both"/>
        <w:rPr>
          <w:rStyle w:val="Istaknuto"/>
          <w:i w:val="false"/>
        </w:rPr>
      </w:pPr>
    </w:p>
    <w:p w:rsidRDefault="00777D0E" w:rsidP="00777D0E" w:rsidR="00777D0E" w:rsidRPr="003249FE">
      <w:pPr>
        <w:jc w:val="both"/>
        <w:rPr>
          <w:rFonts w:cs="Arial"/>
        </w:rPr>
      </w:pPr>
      <w:r>
        <w:rPr>
          <w:rFonts w:cs="Arial"/>
        </w:rPr>
        <w:t>6</w:t>
      </w:r>
      <w:r w:rsidRPr="003249FE">
        <w:rPr>
          <w:rFonts w:cs="Arial"/>
        </w:rPr>
        <w:t>. MIŠLJENJE</w:t>
      </w:r>
    </w:p>
    <w:p w:rsidRDefault="00777D0E" w:rsidP="00777D0E" w:rsidR="00777D0E">
      <w:pPr>
        <w:jc w:val="both"/>
        <w:rPr>
          <w:rFonts w:cs="Arial"/>
        </w:rPr>
      </w:pPr>
      <w:r w:rsidRPr="00035500">
        <w:rPr>
          <w:rFonts w:cs="Arial"/>
        </w:rPr>
        <w:t>Prema prikupljenim podacima</w:t>
      </w:r>
      <w:r>
        <w:rPr>
          <w:rFonts w:cs="Arial"/>
        </w:rPr>
        <w:t xml:space="preserve"> društvo NEUTRA d.o.o. za graditeljstvo i trgovinu ne obavlja poslovnu djelatnost, a niti nema nikakvih uvjeta za nastavak poslovanja, niti za izradu stečajnog plana. </w:t>
      </w:r>
    </w:p>
    <w:p w:rsidRDefault="00777D0E" w:rsidP="00777D0E" w:rsidR="00777D0E">
      <w:pPr>
        <w:ind w:firstLine="708"/>
        <w:jc w:val="both"/>
        <w:rPr>
          <w:rFonts w:cs="Arial"/>
        </w:rPr>
      </w:pPr>
    </w:p>
    <w:p w:rsidRDefault="00777D0E" w:rsidP="00777D0E" w:rsidR="00777D0E">
      <w:pPr>
        <w:jc w:val="both"/>
        <w:rPr>
          <w:rFonts w:cs="Arial"/>
        </w:rPr>
      </w:pPr>
      <w:r>
        <w:rPr>
          <w:rFonts w:cs="Arial"/>
        </w:rPr>
        <w:t xml:space="preserve">Prema prikupljenim podacima dužnik </w:t>
      </w:r>
      <w:r w:rsidRPr="000B2013">
        <w:rPr>
          <w:rFonts w:cs="Arial"/>
        </w:rPr>
        <w:t xml:space="preserve"> </w:t>
      </w:r>
      <w:r>
        <w:rPr>
          <w:rFonts w:cs="Arial"/>
        </w:rPr>
        <w:t>NEUTRA d.o.o. nema imovine.</w:t>
      </w:r>
    </w:p>
    <w:p w:rsidRDefault="00777D0E" w:rsidP="00777D0E" w:rsidR="00777D0E">
      <w:pPr>
        <w:jc w:val="both"/>
        <w:rPr>
          <w:rFonts w:cs="Arial"/>
        </w:rPr>
      </w:pPr>
    </w:p>
    <w:p w:rsidRDefault="00777D0E" w:rsidP="00B5548B" w:rsidR="00777D0E">
      <w:pPr>
        <w:rPr>
          <w:rFonts w:cs="Arial"/>
        </w:rPr>
      </w:pPr>
      <w:r>
        <w:rPr>
          <w:rFonts w:cs="Arial"/>
        </w:rPr>
        <w:t>U društvu  NEUTRA d.o.o. nema zaposlenika.</w:t>
      </w:r>
    </w:p>
    <w:p w:rsidRDefault="00777D0E" w:rsidP="00777D0E" w:rsidR="00777D0E">
      <w:pPr>
        <w:ind w:firstLine="708"/>
        <w:jc w:val="both"/>
        <w:rPr>
          <w:rFonts w:cs="Arial"/>
        </w:rPr>
      </w:pPr>
    </w:p>
    <w:p w:rsidRDefault="00777D0E" w:rsidP="00B5548B" w:rsidR="00B5548B">
      <w:pPr>
        <w:rPr>
          <w:rStyle w:val="Istaknuto"/>
          <w:i w:val="false"/>
        </w:rPr>
      </w:pPr>
      <w:r>
        <w:rPr>
          <w:rFonts w:cs="Arial"/>
        </w:rPr>
        <w:t>Prema po</w:t>
      </w:r>
      <w:r w:rsidR="00B5548B">
        <w:rPr>
          <w:rFonts w:cs="Arial"/>
        </w:rPr>
        <w:t>tvrdi</w:t>
      </w:r>
      <w:r>
        <w:rPr>
          <w:rFonts w:cs="Arial"/>
        </w:rPr>
        <w:t xml:space="preserve"> FINA-e </w:t>
      </w:r>
      <w:r w:rsidR="00B5548B" w:rsidRPr="0079239D">
        <w:rPr>
          <w:rStyle w:val="Istaknuto"/>
          <w:i w:val="false"/>
        </w:rPr>
        <w:t xml:space="preserve">o blokadi računa i novčanih sredstava </w:t>
      </w:r>
      <w:r w:rsidR="00B5548B">
        <w:rPr>
          <w:rStyle w:val="Istaknuto"/>
          <w:i w:val="false"/>
        </w:rPr>
        <w:t>dužnika</w:t>
      </w:r>
      <w:r w:rsidR="00B5548B" w:rsidRPr="0079239D">
        <w:rPr>
          <w:rStyle w:val="Istaknuto"/>
          <w:i w:val="false"/>
        </w:rPr>
        <w:t xml:space="preserve">, na dan </w:t>
      </w:r>
      <w:r w:rsidR="00B5548B">
        <w:rPr>
          <w:rStyle w:val="Istaknuto"/>
          <w:i w:val="false"/>
        </w:rPr>
        <w:t>18</w:t>
      </w:r>
      <w:r w:rsidR="00B5548B" w:rsidRPr="0079239D">
        <w:rPr>
          <w:rStyle w:val="Istaknuto"/>
          <w:i w:val="false"/>
        </w:rPr>
        <w:t>.</w:t>
      </w:r>
      <w:r w:rsidR="00B5548B">
        <w:rPr>
          <w:rStyle w:val="Istaknuto"/>
          <w:i w:val="false"/>
        </w:rPr>
        <w:t xml:space="preserve"> svibnja</w:t>
      </w:r>
      <w:r w:rsidR="00B5548B" w:rsidRPr="0079239D">
        <w:rPr>
          <w:rStyle w:val="Istaknuto"/>
          <w:i w:val="false"/>
        </w:rPr>
        <w:t xml:space="preserve"> 201</w:t>
      </w:r>
      <w:r w:rsidR="00B5548B">
        <w:rPr>
          <w:rStyle w:val="Istaknuto"/>
          <w:i w:val="false"/>
        </w:rPr>
        <w:t>8</w:t>
      </w:r>
      <w:r w:rsidR="00B5548B" w:rsidRPr="0079239D">
        <w:rPr>
          <w:rStyle w:val="Istaknuto"/>
          <w:i w:val="false"/>
        </w:rPr>
        <w:t>.</w:t>
      </w:r>
      <w:r w:rsidR="00B5548B">
        <w:rPr>
          <w:rStyle w:val="Istaknuto"/>
          <w:i w:val="false"/>
        </w:rPr>
        <w:t xml:space="preserve"> </w:t>
      </w:r>
      <w:r w:rsidR="00B5548B" w:rsidRPr="0079239D">
        <w:rPr>
          <w:rStyle w:val="Istaknuto"/>
          <w:i w:val="false"/>
        </w:rPr>
        <w:t xml:space="preserve">godine nepodmirene obveze iznose </w:t>
      </w:r>
      <w:r w:rsidR="00B5548B">
        <w:rPr>
          <w:rStyle w:val="Istaknuto"/>
          <w:i w:val="false"/>
        </w:rPr>
        <w:t>9.112.188,80</w:t>
      </w:r>
      <w:r w:rsidR="00B5548B" w:rsidRPr="0079239D">
        <w:rPr>
          <w:rStyle w:val="Istaknuto"/>
          <w:i w:val="false"/>
        </w:rPr>
        <w:t xml:space="preserve"> kn, </w:t>
      </w:r>
      <w:r w:rsidR="00B5548B">
        <w:rPr>
          <w:rStyle w:val="Istaknuto"/>
          <w:i w:val="false"/>
        </w:rPr>
        <w:t>a</w:t>
      </w:r>
      <w:r w:rsidR="00B5548B" w:rsidRPr="0079239D">
        <w:rPr>
          <w:rStyle w:val="Istaknuto"/>
          <w:i w:val="false"/>
        </w:rPr>
        <w:t xml:space="preserve"> na računima i novčanim sredstvima društva </w:t>
      </w:r>
      <w:r w:rsidR="00B5548B">
        <w:rPr>
          <w:rStyle w:val="Istaknuto"/>
          <w:i w:val="false"/>
        </w:rPr>
        <w:t>NEUTRA</w:t>
      </w:r>
      <w:r w:rsidR="00B5548B" w:rsidRPr="0079239D">
        <w:rPr>
          <w:rStyle w:val="Istaknuto"/>
          <w:i w:val="false"/>
        </w:rPr>
        <w:t xml:space="preserve"> d.o.o. na dan izdavanja potvrde evidentirano </w:t>
      </w:r>
      <w:r w:rsidR="00B5548B">
        <w:rPr>
          <w:rStyle w:val="Istaknuto"/>
          <w:i w:val="false"/>
        </w:rPr>
        <w:t>2150</w:t>
      </w:r>
      <w:r w:rsidR="00B5548B" w:rsidRPr="0079239D">
        <w:rPr>
          <w:rStyle w:val="Istaknuto"/>
          <w:i w:val="false"/>
        </w:rPr>
        <w:t xml:space="preserve"> dana neprekidne blokade,</w:t>
      </w:r>
    </w:p>
    <w:p w:rsidRDefault="00777D0E" w:rsidP="00777D0E" w:rsidR="00777D0E">
      <w:pPr>
        <w:jc w:val="both"/>
        <w:rPr>
          <w:rFonts w:cs="Arial"/>
        </w:rPr>
      </w:pPr>
    </w:p>
    <w:p w:rsidRDefault="00777D0E" w:rsidP="00777D0E" w:rsidR="00777D0E">
      <w:pPr>
        <w:jc w:val="both"/>
        <w:rPr>
          <w:rFonts w:cs="Arial"/>
        </w:rPr>
      </w:pPr>
      <w:r>
        <w:rPr>
          <w:rFonts w:cs="Arial"/>
        </w:rPr>
        <w:t>Iz pribavljene dokumentacije proizlazi kako k</w:t>
      </w:r>
      <w:r w:rsidRPr="007F0825">
        <w:rPr>
          <w:rFonts w:cs="Arial"/>
        </w:rPr>
        <w:t xml:space="preserve">od dužnika </w:t>
      </w:r>
      <w:r w:rsidR="00B5548B">
        <w:rPr>
          <w:rFonts w:cs="Arial"/>
        </w:rPr>
        <w:t>NEUTRA</w:t>
      </w:r>
      <w:r>
        <w:rPr>
          <w:rFonts w:cs="Arial"/>
        </w:rPr>
        <w:t xml:space="preserve"> d.o.o. za</w:t>
      </w:r>
      <w:r w:rsidR="00B5548B">
        <w:rPr>
          <w:rFonts w:cs="Arial"/>
        </w:rPr>
        <w:t xml:space="preserve"> graditeljstvo i</w:t>
      </w:r>
      <w:r>
        <w:rPr>
          <w:rFonts w:cs="Arial"/>
        </w:rPr>
        <w:t xml:space="preserve"> trgovinu </w:t>
      </w:r>
      <w:r w:rsidR="00B5548B">
        <w:rPr>
          <w:rFonts w:cs="Arial"/>
        </w:rPr>
        <w:t>post</w:t>
      </w:r>
      <w:r w:rsidRPr="007F0825">
        <w:rPr>
          <w:rFonts w:cs="Arial"/>
        </w:rPr>
        <w:t>oj</w:t>
      </w:r>
      <w:r>
        <w:rPr>
          <w:rFonts w:cs="Arial"/>
        </w:rPr>
        <w:t xml:space="preserve">e stečajni razlozi nesposobnost za plaćanje i </w:t>
      </w:r>
      <w:r w:rsidRPr="007F0825">
        <w:rPr>
          <w:rFonts w:cs="Arial"/>
        </w:rPr>
        <w:t>prezaduženost</w:t>
      </w:r>
      <w:r>
        <w:rPr>
          <w:rFonts w:cs="Arial"/>
        </w:rPr>
        <w:t>,</w:t>
      </w:r>
      <w:r w:rsidRPr="007F0825">
        <w:rPr>
          <w:rFonts w:cs="Arial"/>
        </w:rPr>
        <w:t xml:space="preserve"> a kako društvo nema realne imovine za pokriće troškova stečajnog postupka, objektivni je razlog da se nad ovim dužnikom otvori i istovremeno zaključi stečajni postupak temeljem č</w:t>
      </w:r>
      <w:r>
        <w:rPr>
          <w:rFonts w:cs="Arial"/>
        </w:rPr>
        <w:t>anka</w:t>
      </w:r>
      <w:r w:rsidRPr="007F0825">
        <w:rPr>
          <w:rFonts w:cs="Arial"/>
        </w:rPr>
        <w:t xml:space="preserve"> </w:t>
      </w:r>
      <w:r>
        <w:rPr>
          <w:rFonts w:cs="Arial"/>
        </w:rPr>
        <w:t>132.</w:t>
      </w:r>
      <w:r w:rsidRPr="007F0825">
        <w:rPr>
          <w:rFonts w:cs="Arial"/>
        </w:rPr>
        <w:t xml:space="preserve"> Stečajnog zakona.</w:t>
      </w:r>
    </w:p>
    <w:p w:rsidRDefault="00777D0E" w:rsidP="00777D0E" w:rsidR="00777D0E">
      <w:pPr>
        <w:ind w:firstLine="360"/>
        <w:jc w:val="both"/>
        <w:rPr>
          <w:rFonts w:cs="Arial"/>
        </w:rPr>
      </w:pPr>
    </w:p>
    <w:p w:rsidRDefault="00777D0E" w:rsidP="00777D0E" w:rsidR="00777D0E" w:rsidRPr="003A6229">
      <w:pPr>
        <w:jc w:val="both"/>
        <w:rPr>
          <w:rFonts w:cs="Arial"/>
        </w:rPr>
      </w:pPr>
      <w:r>
        <w:rPr>
          <w:rFonts w:cs="Arial"/>
        </w:rPr>
        <w:t xml:space="preserve">Temeljem čl.132. st.1. Stečajnog zakona, </w:t>
      </w:r>
      <w:r w:rsidRPr="003A6229">
        <w:rPr>
          <w:rFonts w:cs="Arial"/>
        </w:rPr>
        <w:t xml:space="preserve">sve </w:t>
      </w:r>
      <w:r>
        <w:rPr>
          <w:rFonts w:cs="Arial"/>
        </w:rPr>
        <w:t>osobe</w:t>
      </w:r>
      <w:r w:rsidRPr="003A6229">
        <w:rPr>
          <w:rFonts w:cs="Arial"/>
        </w:rPr>
        <w:t xml:space="preserve"> koj</w:t>
      </w:r>
      <w:r>
        <w:rPr>
          <w:rFonts w:cs="Arial"/>
        </w:rPr>
        <w:t>e</w:t>
      </w:r>
      <w:r w:rsidRPr="003A6229">
        <w:rPr>
          <w:rFonts w:cs="Arial"/>
        </w:rPr>
        <w:t xml:space="preserve"> imaju pravni interes u odnosu na dužnika </w:t>
      </w:r>
      <w:r w:rsidR="00B5548B">
        <w:rPr>
          <w:rFonts w:cs="Arial"/>
        </w:rPr>
        <w:t>NEUTRA</w:t>
      </w:r>
      <w:r>
        <w:rPr>
          <w:rFonts w:cs="Arial"/>
        </w:rPr>
        <w:t xml:space="preserve"> d.o.o. </w:t>
      </w:r>
      <w:r w:rsidRPr="003A6229">
        <w:rPr>
          <w:rFonts w:cs="Arial"/>
        </w:rPr>
        <w:t xml:space="preserve">potrebno je pozvati na uplatu predujma za </w:t>
      </w:r>
      <w:r>
        <w:rPr>
          <w:rFonts w:cs="Arial"/>
        </w:rPr>
        <w:t xml:space="preserve">namirenje </w:t>
      </w:r>
      <w:r w:rsidRPr="003A6229">
        <w:rPr>
          <w:rFonts w:cs="Arial"/>
        </w:rPr>
        <w:t>troškov</w:t>
      </w:r>
      <w:r>
        <w:rPr>
          <w:rFonts w:cs="Arial"/>
        </w:rPr>
        <w:t>a prethodnoga i otvorenoga</w:t>
      </w:r>
      <w:r w:rsidRPr="003A6229">
        <w:rPr>
          <w:rFonts w:cs="Arial"/>
        </w:rPr>
        <w:t xml:space="preserve"> stečajnog postupka</w:t>
      </w:r>
      <w:r>
        <w:rPr>
          <w:rFonts w:cs="Arial"/>
        </w:rPr>
        <w:t>, pre</w:t>
      </w:r>
      <w:r w:rsidRPr="003A6229">
        <w:rPr>
          <w:rFonts w:cs="Arial"/>
        </w:rPr>
        <w:t>ma sljedećoj specifikaciji</w:t>
      </w:r>
      <w:r>
        <w:rPr>
          <w:rFonts w:cs="Arial"/>
        </w:rPr>
        <w:t xml:space="preserve">, a </w:t>
      </w:r>
      <w:r w:rsidRPr="003A6229">
        <w:rPr>
          <w:rFonts w:cs="Arial"/>
        </w:rPr>
        <w:t>za naredno šestomjesečno razdoblje:</w:t>
      </w:r>
    </w:p>
    <w:p w:rsidRDefault="00777D0E" w:rsidP="00777D0E" w:rsidR="00777D0E">
      <w:pPr>
        <w:spacing w:lineRule="auto" w:line="276" w:after="200"/>
        <w:ind w:left="720"/>
        <w:jc w:val="both"/>
        <w:rPr>
          <w:rFonts w:cs="Arial"/>
        </w:rPr>
      </w:pPr>
    </w:p>
    <w:p w:rsidRDefault="00777D0E" w:rsidP="00777D0E" w:rsidR="00777D0E" w:rsidRPr="003A6229">
      <w:pPr>
        <w:numPr>
          <w:ilvl w:val="0"/>
          <w:numId w:val="31"/>
        </w:numPr>
        <w:spacing w:lineRule="auto" w:line="276" w:after="200"/>
        <w:jc w:val="both"/>
        <w:rPr>
          <w:rFonts w:cs="Arial"/>
        </w:rPr>
      </w:pPr>
      <w:r w:rsidRPr="003A6229">
        <w:rPr>
          <w:rFonts w:cs="Arial"/>
        </w:rPr>
        <w:lastRenderedPageBreak/>
        <w:t>nagrada stečajnom upravitelju za vođenje stečajnog postupka u narednih šest mjeseci (3.000,00 kn neto mjesečno, što bruto iznosi 4.</w:t>
      </w:r>
      <w:r>
        <w:rPr>
          <w:rFonts w:cs="Arial"/>
        </w:rPr>
        <w:t>999,06</w:t>
      </w:r>
      <w:r w:rsidRPr="003A6229">
        <w:rPr>
          <w:rFonts w:cs="Arial"/>
        </w:rPr>
        <w:t xml:space="preserve"> kn mjesečno) ukupno za  šest mjeseci (4.</w:t>
      </w:r>
      <w:r>
        <w:rPr>
          <w:rFonts w:cs="Arial"/>
        </w:rPr>
        <w:t>999,06</w:t>
      </w:r>
      <w:r w:rsidRPr="003A6229">
        <w:rPr>
          <w:rFonts w:cs="Arial"/>
        </w:rPr>
        <w:t xml:space="preserve"> x 6) iznosi ……………………  2</w:t>
      </w:r>
      <w:r>
        <w:rPr>
          <w:rFonts w:cs="Arial"/>
        </w:rPr>
        <w:t>9.994,36</w:t>
      </w:r>
      <w:r w:rsidRPr="003A6229">
        <w:rPr>
          <w:rFonts w:cs="Arial"/>
        </w:rPr>
        <w:t xml:space="preserve"> kn</w:t>
      </w:r>
    </w:p>
    <w:p w:rsidRDefault="00777D0E" w:rsidP="00777D0E" w:rsidR="00777D0E" w:rsidRPr="003A6229">
      <w:pPr>
        <w:numPr>
          <w:ilvl w:val="0"/>
          <w:numId w:val="31"/>
        </w:numPr>
        <w:spacing w:lineRule="auto" w:line="276" w:after="200"/>
        <w:jc w:val="both"/>
        <w:rPr>
          <w:rFonts w:cs="Arial"/>
        </w:rPr>
      </w:pPr>
      <w:r w:rsidRPr="003A6229">
        <w:rPr>
          <w:rFonts w:cs="Arial"/>
        </w:rPr>
        <w:t>knjigovodstvene usluge (</w:t>
      </w:r>
      <w:r>
        <w:rPr>
          <w:rFonts w:cs="Arial"/>
        </w:rPr>
        <w:t>1.0</w:t>
      </w:r>
      <w:r w:rsidRPr="003A6229">
        <w:rPr>
          <w:rFonts w:cs="Arial"/>
        </w:rPr>
        <w:t xml:space="preserve">00,00 kn mjesečno + </w:t>
      </w:r>
      <w:r>
        <w:rPr>
          <w:rFonts w:cs="Arial"/>
        </w:rPr>
        <w:t>250</w:t>
      </w:r>
      <w:r w:rsidRPr="003A6229">
        <w:rPr>
          <w:rFonts w:cs="Arial"/>
        </w:rPr>
        <w:t xml:space="preserve">,00 kn PDV x 6. mjeseci) …………………………………………………..……………………..     </w:t>
      </w:r>
      <w:r>
        <w:rPr>
          <w:rFonts w:cs="Arial"/>
        </w:rPr>
        <w:t>7.500,00</w:t>
      </w:r>
      <w:r w:rsidRPr="003A6229">
        <w:rPr>
          <w:rFonts w:cs="Arial"/>
        </w:rPr>
        <w:t xml:space="preserve"> kn</w:t>
      </w:r>
    </w:p>
    <w:p w:rsidRDefault="00777D0E" w:rsidP="00777D0E" w:rsidR="00777D0E" w:rsidRPr="005D0542">
      <w:pPr>
        <w:numPr>
          <w:ilvl w:val="0"/>
          <w:numId w:val="31"/>
        </w:numPr>
        <w:spacing w:lineRule="auto" w:line="276" w:after="200"/>
        <w:rPr>
          <w:rFonts w:cs="Arial"/>
          <w:u w:val="single"/>
        </w:rPr>
      </w:pPr>
      <w:r w:rsidRPr="00244917">
        <w:rPr>
          <w:rFonts w:cs="Arial"/>
        </w:rPr>
        <w:t>materijalni troškovi (uredski materijal, poštarina i fotokopiranje 300,00 kn mjesečno; telefon, struja, voda 300,00 kn mjesečno; najam prostora stečajnom upravitelju za vođenje postupka 200,00 kn mjesečno + PDV, izrada pečata 1</w:t>
      </w:r>
      <w:r>
        <w:rPr>
          <w:rFonts w:cs="Arial"/>
        </w:rPr>
        <w:t>5</w:t>
      </w:r>
      <w:r w:rsidRPr="00244917">
        <w:rPr>
          <w:rFonts w:cs="Arial"/>
        </w:rPr>
        <w:t xml:space="preserve">0,00 kn; bankarska naknada za vođenje platnog prometa 75,00 kn mjesečno; evidentiranje zaključenja stečaja u Državnom zavodu za statistiku 60,00 kn, ovjera potpisa kod javnog </w:t>
      </w:r>
      <w:r w:rsidRPr="005D0542">
        <w:rPr>
          <w:rFonts w:cs="Arial"/>
        </w:rPr>
        <w:t>bilježnika 47,50 kn) što ukupno znosi</w:t>
      </w:r>
      <w:r>
        <w:rPr>
          <w:rFonts w:cs="Arial"/>
        </w:rPr>
        <w:t xml:space="preserve"> </w:t>
      </w:r>
      <w:r w:rsidRPr="005D0542">
        <w:rPr>
          <w:rFonts w:cs="Arial"/>
          <w:u w:val="single"/>
        </w:rPr>
        <w:t>..........................................................................................…… ..    5.</w:t>
      </w:r>
      <w:r>
        <w:rPr>
          <w:rFonts w:cs="Arial"/>
          <w:u w:val="single"/>
        </w:rPr>
        <w:t>80</w:t>
      </w:r>
      <w:r w:rsidRPr="005D0542">
        <w:rPr>
          <w:rFonts w:cs="Arial"/>
          <w:u w:val="single"/>
        </w:rPr>
        <w:t>7,50 kn</w:t>
      </w:r>
    </w:p>
    <w:p w:rsidRDefault="00777D0E" w:rsidP="00777D0E" w:rsidR="00777D0E">
      <w:pPr>
        <w:ind w:left="2124"/>
        <w:rPr>
          <w:rFonts w:cs="Arial"/>
        </w:rPr>
      </w:pPr>
      <w:r w:rsidRPr="003A6229">
        <w:rPr>
          <w:rFonts w:cs="Arial"/>
        </w:rPr>
        <w:t xml:space="preserve">Sveukupno : ………………………………………..   </w:t>
      </w:r>
      <w:r>
        <w:rPr>
          <w:rFonts w:cs="Arial"/>
        </w:rPr>
        <w:t xml:space="preserve">43.301,86 </w:t>
      </w:r>
      <w:r w:rsidRPr="003A6229">
        <w:rPr>
          <w:rFonts w:cs="Arial"/>
        </w:rPr>
        <w:t>kn</w:t>
      </w:r>
    </w:p>
    <w:p w:rsidRDefault="00777D0E" w:rsidP="00777D0E" w:rsidR="00777D0E">
      <w:pPr>
        <w:spacing w:lineRule="auto" w:line="276" w:after="200"/>
        <w:ind w:left="360"/>
        <w:jc w:val="both"/>
        <w:rPr>
          <w:rFonts w:cs="Arial"/>
        </w:rPr>
      </w:pPr>
    </w:p>
    <w:p w:rsidRDefault="00777D0E" w:rsidP="00777D0E" w:rsidR="00777D0E">
      <w:pPr>
        <w:ind w:firstLine="708"/>
        <w:jc w:val="both"/>
        <w:rPr>
          <w:rFonts w:cs="Arial"/>
        </w:rPr>
      </w:pPr>
      <w:r>
        <w:rPr>
          <w:rFonts w:cs="Arial"/>
        </w:rPr>
        <w:t xml:space="preserve">Dužnik </w:t>
      </w:r>
      <w:r w:rsidR="00B5548B">
        <w:rPr>
          <w:rFonts w:cs="Arial"/>
        </w:rPr>
        <w:t>NEUTRA</w:t>
      </w:r>
      <w:r>
        <w:rPr>
          <w:rFonts w:cs="Arial"/>
        </w:rPr>
        <w:t xml:space="preserve"> d.o.o. nema nikakvih uvjeta za nastavak poslovanja, niti za izradu stečajnog plana, ne posjeduje realnu imovinu iz koje bi se mogli namiriti troškovi prethodnog i otvorenog stečajnog postupka, pa slijedom navedenog privremeni stečajni upravitelj </w:t>
      </w:r>
    </w:p>
    <w:p w:rsidRDefault="00777D0E" w:rsidP="00777D0E" w:rsidR="00777D0E">
      <w:pPr>
        <w:jc w:val="both"/>
        <w:rPr>
          <w:rFonts w:cs="Arial"/>
        </w:rPr>
      </w:pPr>
      <w:r>
        <w:rPr>
          <w:rFonts w:cs="Arial"/>
        </w:rPr>
        <w:tab/>
      </w:r>
    </w:p>
    <w:p w:rsidRDefault="00777D0E" w:rsidP="00777D0E" w:rsidR="00777D0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777D0E" w:rsidP="00777D0E" w:rsidR="00777D0E" w:rsidRPr="0005335A">
      <w:pPr>
        <w:ind w:firstLine="708" w:left="2832"/>
        <w:jc w:val="both"/>
        <w:rPr>
          <w:rFonts w:cs="Arial"/>
          <w:b/>
        </w:rPr>
      </w:pPr>
      <w:r w:rsidRPr="0005335A">
        <w:rPr>
          <w:rFonts w:cs="Arial"/>
          <w:b/>
        </w:rPr>
        <w:t>P R E D L A Ž E</w:t>
      </w:r>
    </w:p>
    <w:p w:rsidRDefault="00777D0E" w:rsidP="00777D0E" w:rsidR="00777D0E">
      <w:pPr>
        <w:jc w:val="both"/>
        <w:rPr>
          <w:rFonts w:cs="Arial"/>
          <w:b/>
        </w:rPr>
      </w:pPr>
    </w:p>
    <w:p w:rsidRDefault="00777D0E" w:rsidP="00777D0E" w:rsidR="00777D0E">
      <w:pPr>
        <w:numPr>
          <w:ilvl w:val="0"/>
          <w:numId w:val="32"/>
        </w:numPr>
        <w:jc w:val="both"/>
        <w:rPr>
          <w:rFonts w:cs="Arial"/>
          <w:b/>
        </w:rPr>
      </w:pPr>
      <w:r w:rsidRPr="003A6229">
        <w:rPr>
          <w:rFonts w:cs="Arial"/>
          <w:b/>
        </w:rPr>
        <w:t>da stečajn</w:t>
      </w:r>
      <w:r w:rsidR="00B5548B">
        <w:rPr>
          <w:rFonts w:cs="Arial"/>
          <w:b/>
        </w:rPr>
        <w:t>i</w:t>
      </w:r>
      <w:r w:rsidRPr="003A6229">
        <w:rPr>
          <w:rFonts w:cs="Arial"/>
          <w:b/>
        </w:rPr>
        <w:t xml:space="preserve"> su</w:t>
      </w:r>
      <w:r w:rsidR="00B5548B">
        <w:rPr>
          <w:rFonts w:cs="Arial"/>
          <w:b/>
        </w:rPr>
        <w:t>dac</w:t>
      </w:r>
      <w:r w:rsidRPr="003A6229">
        <w:rPr>
          <w:rFonts w:cs="Arial"/>
          <w:b/>
        </w:rPr>
        <w:t xml:space="preserve"> pozove </w:t>
      </w:r>
      <w:r>
        <w:rPr>
          <w:rFonts w:cs="Arial"/>
          <w:b/>
        </w:rPr>
        <w:t xml:space="preserve">osobe </w:t>
      </w:r>
      <w:r w:rsidRPr="003A6229">
        <w:rPr>
          <w:rFonts w:cs="Arial"/>
          <w:b/>
        </w:rPr>
        <w:t>koj</w:t>
      </w:r>
      <w:r>
        <w:rPr>
          <w:rFonts w:cs="Arial"/>
          <w:b/>
        </w:rPr>
        <w:t>e</w:t>
      </w:r>
      <w:r w:rsidRPr="003A6229">
        <w:rPr>
          <w:rFonts w:cs="Arial"/>
          <w:b/>
        </w:rPr>
        <w:t xml:space="preserve"> imaju pravni interes</w:t>
      </w:r>
      <w:r>
        <w:rPr>
          <w:rFonts w:cs="Arial"/>
          <w:b/>
        </w:rPr>
        <w:t xml:space="preserve"> za provedbom stečajnog postupka</w:t>
      </w:r>
      <w:r w:rsidRPr="003A6229">
        <w:rPr>
          <w:rFonts w:cs="Arial"/>
          <w:b/>
        </w:rPr>
        <w:t xml:space="preserve"> na uplatu predujma za </w:t>
      </w:r>
      <w:r>
        <w:rPr>
          <w:rFonts w:cs="Arial"/>
          <w:b/>
        </w:rPr>
        <w:t>namirenje</w:t>
      </w:r>
      <w:r w:rsidRPr="003A6229">
        <w:rPr>
          <w:rFonts w:cs="Arial"/>
          <w:b/>
        </w:rPr>
        <w:t xml:space="preserve"> troškova stečajnog postupka u iznosu od </w:t>
      </w:r>
      <w:r>
        <w:rPr>
          <w:rFonts w:cs="Arial"/>
          <w:b/>
        </w:rPr>
        <w:t>43.301,86</w:t>
      </w:r>
      <w:r w:rsidRPr="003A6229">
        <w:rPr>
          <w:rFonts w:cs="Arial"/>
        </w:rPr>
        <w:t xml:space="preserve"> </w:t>
      </w:r>
      <w:r w:rsidRPr="003A6229">
        <w:rPr>
          <w:rFonts w:cs="Arial"/>
          <w:b/>
        </w:rPr>
        <w:t xml:space="preserve">kn </w:t>
      </w:r>
    </w:p>
    <w:p w:rsidRDefault="00777D0E" w:rsidP="00777D0E" w:rsidR="00777D0E">
      <w:pPr>
        <w:ind w:left="1068"/>
        <w:jc w:val="both"/>
        <w:rPr>
          <w:rFonts w:cs="Arial"/>
          <w:b/>
        </w:rPr>
      </w:pPr>
    </w:p>
    <w:p w:rsidRDefault="00777D0E" w:rsidP="00777D0E" w:rsidR="00777D0E" w:rsidRPr="006A3535">
      <w:pPr>
        <w:numPr>
          <w:ilvl w:val="0"/>
          <w:numId w:val="32"/>
        </w:numPr>
        <w:jc w:val="both"/>
        <w:rPr>
          <w:rFonts w:cs="Arial"/>
          <w:b/>
        </w:rPr>
      </w:pPr>
      <w:r w:rsidRPr="006A3535">
        <w:rPr>
          <w:rFonts w:cs="Arial"/>
          <w:b/>
        </w:rPr>
        <w:t xml:space="preserve">u slučaju da iznos iz točke 1. prijedloga ne bude predujmljen, da se stečajni postupak nad dužnikom </w:t>
      </w:r>
      <w:r w:rsidR="00B5548B">
        <w:rPr>
          <w:rFonts w:cs="Arial"/>
          <w:b/>
        </w:rPr>
        <w:t>NEUTRA</w:t>
      </w:r>
      <w:r>
        <w:rPr>
          <w:rFonts w:cs="Arial"/>
          <w:b/>
        </w:rPr>
        <w:t xml:space="preserve"> </w:t>
      </w:r>
      <w:r w:rsidRPr="006A3535">
        <w:rPr>
          <w:rFonts w:cs="Arial"/>
          <w:b/>
        </w:rPr>
        <w:t>d.o.o.</w:t>
      </w:r>
      <w:r>
        <w:rPr>
          <w:rFonts w:cs="Arial"/>
          <w:b/>
        </w:rPr>
        <w:t xml:space="preserve"> za</w:t>
      </w:r>
      <w:r w:rsidR="00B5548B">
        <w:rPr>
          <w:rFonts w:cs="Arial"/>
          <w:b/>
        </w:rPr>
        <w:t xml:space="preserve"> graditeljstvo i</w:t>
      </w:r>
      <w:r>
        <w:rPr>
          <w:rFonts w:cs="Arial"/>
          <w:b/>
        </w:rPr>
        <w:t xml:space="preserve"> trgovinu, </w:t>
      </w:r>
      <w:r w:rsidRPr="006A3535">
        <w:rPr>
          <w:rFonts w:cs="Arial"/>
          <w:b/>
        </w:rPr>
        <w:t xml:space="preserve">Zagreb, </w:t>
      </w:r>
      <w:r w:rsidR="00B5548B">
        <w:rPr>
          <w:rFonts w:cs="Arial"/>
          <w:b/>
        </w:rPr>
        <w:t>Bleiweisova 26</w:t>
      </w:r>
      <w:r w:rsidRPr="006A3535">
        <w:rPr>
          <w:rStyle w:val="Istaknuto"/>
          <w:b/>
          <w:i w:val="false"/>
        </w:rPr>
        <w:t>, OIB:</w:t>
      </w:r>
      <w:r w:rsidR="00B5548B">
        <w:rPr>
          <w:rStyle w:val="Istaknuto"/>
          <w:b/>
          <w:i w:val="false"/>
        </w:rPr>
        <w:t>96100534653</w:t>
      </w:r>
      <w:r>
        <w:rPr>
          <w:rStyle w:val="Istaknuto"/>
          <w:b/>
          <w:i w:val="false"/>
        </w:rPr>
        <w:t>,</w:t>
      </w:r>
      <w:r w:rsidRPr="006A3535">
        <w:rPr>
          <w:rStyle w:val="Istaknuto"/>
          <w:b/>
          <w:i w:val="false"/>
        </w:rPr>
        <w:t xml:space="preserve"> </w:t>
      </w:r>
      <w:r w:rsidRPr="006A3535">
        <w:rPr>
          <w:rFonts w:cs="Arial"/>
          <w:b/>
        </w:rPr>
        <w:t>otvori i istovremeno zaključi temeljem članka 132. Stečajnog zakona.</w:t>
      </w:r>
    </w:p>
    <w:p w:rsidRDefault="00777D0E" w:rsidP="00777D0E" w:rsidR="00777D0E">
      <w:pPr>
        <w:jc w:val="both"/>
        <w:rPr>
          <w:rFonts w:cs="Arial"/>
        </w:rPr>
      </w:pPr>
    </w:p>
    <w:p w:rsidRDefault="00777D0E" w:rsidP="00777D0E" w:rsidR="00777D0E">
      <w:pPr>
        <w:jc w:val="both"/>
        <w:rPr>
          <w:rFonts w:cs="Arial"/>
        </w:rPr>
      </w:pPr>
    </w:p>
    <w:p w:rsidRDefault="00777D0E" w:rsidP="00777D0E" w:rsidR="00777D0E">
      <w:pPr>
        <w:jc w:val="both"/>
        <w:rPr>
          <w:rFonts w:cs="Arial"/>
        </w:rPr>
      </w:pPr>
    </w:p>
    <w:p w:rsidRDefault="00777D0E" w:rsidP="00777D0E" w:rsidR="00777D0E">
      <w:pPr>
        <w:jc w:val="right"/>
        <w:rPr>
          <w:rFonts w:cs="Arial"/>
        </w:rPr>
      </w:pPr>
      <w:r>
        <w:rPr>
          <w:rFonts w:cs="Arial"/>
        </w:rPr>
        <w:t>Privremeni stečajni upravitelj</w:t>
      </w:r>
    </w:p>
    <w:p w:rsidRDefault="00777D0E" w:rsidP="00777D0E" w:rsidR="00777D0E">
      <w:pPr>
        <w:jc w:val="right"/>
        <w:rPr>
          <w:rFonts w:cs="Arial"/>
        </w:rPr>
      </w:pPr>
    </w:p>
    <w:p w:rsidRDefault="00777D0E" w:rsidP="00777D0E" w:rsidR="00777D0E">
      <w:pPr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Josip Lončarić </w:t>
      </w:r>
    </w:p>
    <w:p w:rsidRDefault="00777D0E" w:rsidP="00777D0E" w:rsidR="00777D0E">
      <w:pPr>
        <w:jc w:val="both"/>
        <w:rPr>
          <w:rFonts w:cs="Arial"/>
        </w:rPr>
      </w:pPr>
    </w:p>
    <w:p w:rsidRDefault="00777D0E" w:rsidP="00777D0E" w:rsidR="00777D0E">
      <w:pPr>
        <w:jc w:val="both"/>
        <w:rPr>
          <w:rStyle w:val="Istaknuto"/>
          <w:i w:val="false"/>
        </w:rPr>
      </w:pPr>
    </w:p>
    <w:p w:rsidRDefault="00CB56A6" w:rsidP="00D21120" w:rsidR="00CB56A6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  <w:r>
        <w:rPr>
          <w:rFonts w:cs="Arial"/>
        </w:rPr>
        <w:t>Prilozi:</w:t>
      </w:r>
    </w:p>
    <w:p w:rsidRDefault="00D21120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 xml:space="preserve">Potvrda FINA-e od </w:t>
      </w:r>
      <w:r w:rsidR="007B11A6">
        <w:rPr>
          <w:rFonts w:cs="Arial"/>
        </w:rPr>
        <w:t>1</w:t>
      </w:r>
      <w:r w:rsidR="00EF47BE">
        <w:rPr>
          <w:rFonts w:cs="Arial"/>
        </w:rPr>
        <w:t>8</w:t>
      </w:r>
      <w:r>
        <w:rPr>
          <w:rFonts w:cs="Arial"/>
        </w:rPr>
        <w:t>.</w:t>
      </w:r>
      <w:r w:rsidR="00EF47BE">
        <w:rPr>
          <w:rFonts w:cs="Arial"/>
        </w:rPr>
        <w:t>svibnja</w:t>
      </w:r>
      <w:r>
        <w:rPr>
          <w:rFonts w:cs="Arial"/>
        </w:rPr>
        <w:t xml:space="preserve"> 201</w:t>
      </w:r>
      <w:r w:rsidR="007B11A6">
        <w:rPr>
          <w:rFonts w:cs="Arial"/>
        </w:rPr>
        <w:t>8</w:t>
      </w:r>
      <w:r>
        <w:rPr>
          <w:rFonts w:cs="Arial"/>
        </w:rPr>
        <w:t>.godine</w:t>
      </w:r>
    </w:p>
    <w:p w:rsidRDefault="007B11A6" w:rsidP="00D21120" w:rsidR="00FF36C1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 xml:space="preserve">Uvjerenje CZVH </w:t>
      </w:r>
    </w:p>
    <w:p w:rsidRDefault="00D21120" w:rsidP="00D21120" w:rsidR="00D21120" w:rsidRPr="004D7E4D">
      <w:pPr>
        <w:numPr>
          <w:ilvl w:val="0"/>
          <w:numId w:val="30"/>
        </w:numPr>
        <w:rPr>
          <w:rFonts w:cs="Arial"/>
        </w:rPr>
      </w:pPr>
      <w:r w:rsidRPr="004D7E4D">
        <w:rPr>
          <w:rFonts w:cs="Arial"/>
        </w:rPr>
        <w:t>Evidencija HZMO</w:t>
      </w:r>
    </w:p>
    <w:sectPr w:rsidSect="00825F50" w:rsidR="00D21120" w:rsidRPr="004D7E4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26C" w:rsidR="005F526C">
      <w:r>
        <w:separator/>
      </w:r>
    </w:p>
  </w:endnote>
  <w:endnote w:id="0" w:type="continuationSeparator">
    <w:p w:rsidRDefault="005F526C" w:rsidR="005F5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59BC">
      <w:rPr>
        <w:noProof/>
      </w:rPr>
      <w:t>4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26C" w:rsidR="005F526C">
      <w:r>
        <w:separator/>
      </w:r>
    </w:p>
  </w:footnote>
  <w:footnote w:id="0" w:type="continuationSeparator">
    <w:p w:rsidRDefault="005F526C" w:rsidR="005F526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4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6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9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0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1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8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19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1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1"/>
  </w:num>
  <w:num w:numId="3">
    <w:abstractNumId w:val="30"/>
  </w:num>
  <w:num w:numId="4">
    <w:abstractNumId w:val="18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13"/>
  </w:num>
  <w:num w:numId="11">
    <w:abstractNumId w:val="4"/>
  </w:num>
  <w:num w:numId="12">
    <w:abstractNumId w:val="10"/>
  </w:num>
  <w:num w:numId="13">
    <w:abstractNumId w:val="1"/>
  </w:num>
  <w:num w:numId="14">
    <w:abstractNumId w:val="16"/>
  </w:num>
  <w:num w:numId="15">
    <w:abstractNumId w:val="24"/>
  </w:num>
  <w:num w:numId="16">
    <w:abstractNumId w:val="27"/>
  </w:num>
  <w:num w:numId="17">
    <w:abstractNumId w:val="25"/>
  </w:num>
  <w:num w:numId="18">
    <w:abstractNumId w:val="0"/>
  </w:num>
  <w:num w:numId="19">
    <w:abstractNumId w:val="2"/>
  </w:num>
  <w:num w:numId="20">
    <w:abstractNumId w:val="20"/>
  </w:num>
  <w:num w:numId="21">
    <w:abstractNumId w:val="28"/>
  </w:num>
  <w:num w:numId="22">
    <w:abstractNumId w:val="26"/>
  </w:num>
  <w:num w:numId="23">
    <w:abstractNumId w:val="14"/>
  </w:num>
  <w:num w:numId="24">
    <w:abstractNumId w:val="19"/>
  </w:num>
  <w:num w:numId="25">
    <w:abstractNumId w:val="11"/>
  </w:num>
  <w:num w:numId="26">
    <w:abstractNumId w:val="6"/>
  </w:num>
  <w:num w:numId="27">
    <w:abstractNumId w:val="12"/>
  </w:num>
  <w:num w:numId="28">
    <w:abstractNumId w:val="15"/>
  </w:num>
  <w:num w:numId="29">
    <w:abstractNumId w:val="23"/>
  </w:num>
  <w:num w:numId="30">
    <w:abstractNumId w:val="31"/>
  </w:num>
  <w:num w:numId="31">
    <w:abstractNumId w:val="22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7B1A"/>
    <w:rsid w:val="000335E6"/>
    <w:rsid w:val="00036C5F"/>
    <w:rsid w:val="00063B7E"/>
    <w:rsid w:val="00065E9E"/>
    <w:rsid w:val="000667E8"/>
    <w:rsid w:val="0006712D"/>
    <w:rsid w:val="00075540"/>
    <w:rsid w:val="000850E1"/>
    <w:rsid w:val="00085EDF"/>
    <w:rsid w:val="00095119"/>
    <w:rsid w:val="000A6E4C"/>
    <w:rsid w:val="000B4207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52E0"/>
    <w:rsid w:val="00135D36"/>
    <w:rsid w:val="00144C3D"/>
    <w:rsid w:val="00146BBA"/>
    <w:rsid w:val="0014701D"/>
    <w:rsid w:val="00151A20"/>
    <w:rsid w:val="00155142"/>
    <w:rsid w:val="00160BC7"/>
    <w:rsid w:val="00167596"/>
    <w:rsid w:val="001811F1"/>
    <w:rsid w:val="00187AAC"/>
    <w:rsid w:val="00192230"/>
    <w:rsid w:val="00192762"/>
    <w:rsid w:val="001A393F"/>
    <w:rsid w:val="001B24FA"/>
    <w:rsid w:val="001B2EBD"/>
    <w:rsid w:val="001B5506"/>
    <w:rsid w:val="001C3D31"/>
    <w:rsid w:val="001C62E7"/>
    <w:rsid w:val="001D012B"/>
    <w:rsid w:val="001D5A9F"/>
    <w:rsid w:val="001D7C25"/>
    <w:rsid w:val="001E3DB6"/>
    <w:rsid w:val="001E51F2"/>
    <w:rsid w:val="001F34E8"/>
    <w:rsid w:val="001F532F"/>
    <w:rsid w:val="0020271E"/>
    <w:rsid w:val="00207489"/>
    <w:rsid w:val="0021405D"/>
    <w:rsid w:val="00217DFB"/>
    <w:rsid w:val="00220295"/>
    <w:rsid w:val="0022380A"/>
    <w:rsid w:val="00223911"/>
    <w:rsid w:val="00225C33"/>
    <w:rsid w:val="00230845"/>
    <w:rsid w:val="002313D1"/>
    <w:rsid w:val="00242567"/>
    <w:rsid w:val="00246819"/>
    <w:rsid w:val="00246F94"/>
    <w:rsid w:val="0025223E"/>
    <w:rsid w:val="002553BD"/>
    <w:rsid w:val="00264694"/>
    <w:rsid w:val="00267FF4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C02E2"/>
    <w:rsid w:val="002C4A5A"/>
    <w:rsid w:val="002D15C7"/>
    <w:rsid w:val="002D1DBE"/>
    <w:rsid w:val="002D4016"/>
    <w:rsid w:val="002E1755"/>
    <w:rsid w:val="002E3036"/>
    <w:rsid w:val="002E4C8D"/>
    <w:rsid w:val="002E54E7"/>
    <w:rsid w:val="002E59BC"/>
    <w:rsid w:val="00301BB6"/>
    <w:rsid w:val="0030779A"/>
    <w:rsid w:val="0031183F"/>
    <w:rsid w:val="0031690B"/>
    <w:rsid w:val="00322F3E"/>
    <w:rsid w:val="0032514E"/>
    <w:rsid w:val="00331956"/>
    <w:rsid w:val="00334F5E"/>
    <w:rsid w:val="00355A0E"/>
    <w:rsid w:val="003629FC"/>
    <w:rsid w:val="00363465"/>
    <w:rsid w:val="00364244"/>
    <w:rsid w:val="00372984"/>
    <w:rsid w:val="003814CF"/>
    <w:rsid w:val="003934B3"/>
    <w:rsid w:val="003956E8"/>
    <w:rsid w:val="003A3FEF"/>
    <w:rsid w:val="003A4463"/>
    <w:rsid w:val="003B0B98"/>
    <w:rsid w:val="003B1B4C"/>
    <w:rsid w:val="003B5D2B"/>
    <w:rsid w:val="003D4088"/>
    <w:rsid w:val="003E5EEB"/>
    <w:rsid w:val="004027EF"/>
    <w:rsid w:val="004049A5"/>
    <w:rsid w:val="00406ABF"/>
    <w:rsid w:val="00406DA8"/>
    <w:rsid w:val="00411DAB"/>
    <w:rsid w:val="00443E3A"/>
    <w:rsid w:val="00450E42"/>
    <w:rsid w:val="0045492A"/>
    <w:rsid w:val="00457B40"/>
    <w:rsid w:val="00473ADA"/>
    <w:rsid w:val="00474CE1"/>
    <w:rsid w:val="004830D8"/>
    <w:rsid w:val="0048544C"/>
    <w:rsid w:val="004A2FBB"/>
    <w:rsid w:val="004A5563"/>
    <w:rsid w:val="004B408E"/>
    <w:rsid w:val="004B43BD"/>
    <w:rsid w:val="004C3575"/>
    <w:rsid w:val="004C6380"/>
    <w:rsid w:val="004D2D96"/>
    <w:rsid w:val="004D3ABD"/>
    <w:rsid w:val="004E705E"/>
    <w:rsid w:val="004F034E"/>
    <w:rsid w:val="004F5C92"/>
    <w:rsid w:val="004F7382"/>
    <w:rsid w:val="005037C3"/>
    <w:rsid w:val="0051255B"/>
    <w:rsid w:val="005150D1"/>
    <w:rsid w:val="0052202B"/>
    <w:rsid w:val="00526614"/>
    <w:rsid w:val="00542541"/>
    <w:rsid w:val="00545E65"/>
    <w:rsid w:val="005500B3"/>
    <w:rsid w:val="00552E27"/>
    <w:rsid w:val="0056602B"/>
    <w:rsid w:val="00574359"/>
    <w:rsid w:val="00575933"/>
    <w:rsid w:val="00576686"/>
    <w:rsid w:val="005822D5"/>
    <w:rsid w:val="005870C8"/>
    <w:rsid w:val="00590B22"/>
    <w:rsid w:val="005A4894"/>
    <w:rsid w:val="005C21C8"/>
    <w:rsid w:val="005C4D49"/>
    <w:rsid w:val="005D5299"/>
    <w:rsid w:val="005E5B81"/>
    <w:rsid w:val="005F526C"/>
    <w:rsid w:val="005F6B9D"/>
    <w:rsid w:val="006107D2"/>
    <w:rsid w:val="00612956"/>
    <w:rsid w:val="00612D5B"/>
    <w:rsid w:val="00621C39"/>
    <w:rsid w:val="0063170D"/>
    <w:rsid w:val="00641A8B"/>
    <w:rsid w:val="0064407C"/>
    <w:rsid w:val="00647862"/>
    <w:rsid w:val="00653FBB"/>
    <w:rsid w:val="00657529"/>
    <w:rsid w:val="00664D25"/>
    <w:rsid w:val="006654D5"/>
    <w:rsid w:val="00670B9F"/>
    <w:rsid w:val="006718B2"/>
    <w:rsid w:val="00680DC2"/>
    <w:rsid w:val="00685F5A"/>
    <w:rsid w:val="006A1FB5"/>
    <w:rsid w:val="006B70DD"/>
    <w:rsid w:val="006C7FC8"/>
    <w:rsid w:val="006D52FE"/>
    <w:rsid w:val="006D6F5A"/>
    <w:rsid w:val="006E0936"/>
    <w:rsid w:val="006E0FFC"/>
    <w:rsid w:val="006F57ED"/>
    <w:rsid w:val="00706EFA"/>
    <w:rsid w:val="007071AB"/>
    <w:rsid w:val="007236A6"/>
    <w:rsid w:val="00726B6E"/>
    <w:rsid w:val="00727CBA"/>
    <w:rsid w:val="00732643"/>
    <w:rsid w:val="00740FF2"/>
    <w:rsid w:val="00745EE0"/>
    <w:rsid w:val="00757B0D"/>
    <w:rsid w:val="00762E30"/>
    <w:rsid w:val="007725E6"/>
    <w:rsid w:val="00774C24"/>
    <w:rsid w:val="00777D0E"/>
    <w:rsid w:val="00782ED8"/>
    <w:rsid w:val="00785ABB"/>
    <w:rsid w:val="00787A04"/>
    <w:rsid w:val="0079239D"/>
    <w:rsid w:val="007A348A"/>
    <w:rsid w:val="007B11A6"/>
    <w:rsid w:val="007B4A87"/>
    <w:rsid w:val="007C3A7E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56AA"/>
    <w:rsid w:val="007F7A1C"/>
    <w:rsid w:val="0080539E"/>
    <w:rsid w:val="00806396"/>
    <w:rsid w:val="00810C90"/>
    <w:rsid w:val="0081572D"/>
    <w:rsid w:val="0081754B"/>
    <w:rsid w:val="00825F50"/>
    <w:rsid w:val="00834203"/>
    <w:rsid w:val="008436ED"/>
    <w:rsid w:val="00850C8B"/>
    <w:rsid w:val="00855461"/>
    <w:rsid w:val="00864156"/>
    <w:rsid w:val="00864819"/>
    <w:rsid w:val="0087222F"/>
    <w:rsid w:val="00883780"/>
    <w:rsid w:val="008913CF"/>
    <w:rsid w:val="00897092"/>
    <w:rsid w:val="008A3AD4"/>
    <w:rsid w:val="008A4314"/>
    <w:rsid w:val="008B21AE"/>
    <w:rsid w:val="008B44F4"/>
    <w:rsid w:val="008C155F"/>
    <w:rsid w:val="008C3744"/>
    <w:rsid w:val="008D0B7A"/>
    <w:rsid w:val="008D4C9A"/>
    <w:rsid w:val="008D67A2"/>
    <w:rsid w:val="008D67B8"/>
    <w:rsid w:val="008D7165"/>
    <w:rsid w:val="008E79FD"/>
    <w:rsid w:val="008E7ADC"/>
    <w:rsid w:val="008F1F30"/>
    <w:rsid w:val="00910CC4"/>
    <w:rsid w:val="00916D1F"/>
    <w:rsid w:val="00917120"/>
    <w:rsid w:val="009249B6"/>
    <w:rsid w:val="00931641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81795"/>
    <w:rsid w:val="00992E0C"/>
    <w:rsid w:val="00993920"/>
    <w:rsid w:val="009960B7"/>
    <w:rsid w:val="009A48CD"/>
    <w:rsid w:val="009B01C2"/>
    <w:rsid w:val="009B2F9F"/>
    <w:rsid w:val="009B333C"/>
    <w:rsid w:val="009C4D5D"/>
    <w:rsid w:val="009E11A1"/>
    <w:rsid w:val="009E5FE4"/>
    <w:rsid w:val="009F68FC"/>
    <w:rsid w:val="009F7ECE"/>
    <w:rsid w:val="00A068F8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B11"/>
    <w:rsid w:val="00A62CAD"/>
    <w:rsid w:val="00A67782"/>
    <w:rsid w:val="00A71F7F"/>
    <w:rsid w:val="00A72C6C"/>
    <w:rsid w:val="00A7684E"/>
    <w:rsid w:val="00A77529"/>
    <w:rsid w:val="00A94D1F"/>
    <w:rsid w:val="00AA37D9"/>
    <w:rsid w:val="00AB26C0"/>
    <w:rsid w:val="00AB3ADE"/>
    <w:rsid w:val="00AB70F3"/>
    <w:rsid w:val="00AC5B77"/>
    <w:rsid w:val="00AD01F2"/>
    <w:rsid w:val="00AD59C9"/>
    <w:rsid w:val="00AE2CF7"/>
    <w:rsid w:val="00AE393F"/>
    <w:rsid w:val="00AF111E"/>
    <w:rsid w:val="00AF776A"/>
    <w:rsid w:val="00B03FBD"/>
    <w:rsid w:val="00B062A7"/>
    <w:rsid w:val="00B116BD"/>
    <w:rsid w:val="00B245DD"/>
    <w:rsid w:val="00B2700A"/>
    <w:rsid w:val="00B35D10"/>
    <w:rsid w:val="00B43B83"/>
    <w:rsid w:val="00B51166"/>
    <w:rsid w:val="00B542E3"/>
    <w:rsid w:val="00B5548B"/>
    <w:rsid w:val="00B57162"/>
    <w:rsid w:val="00B57FB6"/>
    <w:rsid w:val="00B65080"/>
    <w:rsid w:val="00B77243"/>
    <w:rsid w:val="00B814C0"/>
    <w:rsid w:val="00B859AF"/>
    <w:rsid w:val="00B948B3"/>
    <w:rsid w:val="00B959C2"/>
    <w:rsid w:val="00B972FA"/>
    <w:rsid w:val="00B97877"/>
    <w:rsid w:val="00BA1281"/>
    <w:rsid w:val="00BA3A98"/>
    <w:rsid w:val="00BA4E9D"/>
    <w:rsid w:val="00BA5FF9"/>
    <w:rsid w:val="00BC06FC"/>
    <w:rsid w:val="00BC510D"/>
    <w:rsid w:val="00BE426F"/>
    <w:rsid w:val="00BE7529"/>
    <w:rsid w:val="00BF0747"/>
    <w:rsid w:val="00BF0EDF"/>
    <w:rsid w:val="00C14A7C"/>
    <w:rsid w:val="00C14BEC"/>
    <w:rsid w:val="00C171D1"/>
    <w:rsid w:val="00C2701E"/>
    <w:rsid w:val="00C40DEF"/>
    <w:rsid w:val="00C47C7F"/>
    <w:rsid w:val="00C504A2"/>
    <w:rsid w:val="00C52AC8"/>
    <w:rsid w:val="00C5371C"/>
    <w:rsid w:val="00C623A8"/>
    <w:rsid w:val="00C6240F"/>
    <w:rsid w:val="00C6372C"/>
    <w:rsid w:val="00C653A6"/>
    <w:rsid w:val="00C65FAD"/>
    <w:rsid w:val="00C66212"/>
    <w:rsid w:val="00C70C93"/>
    <w:rsid w:val="00C931A6"/>
    <w:rsid w:val="00C96316"/>
    <w:rsid w:val="00C9697A"/>
    <w:rsid w:val="00CA37DD"/>
    <w:rsid w:val="00CB3F29"/>
    <w:rsid w:val="00CB56A6"/>
    <w:rsid w:val="00CB6602"/>
    <w:rsid w:val="00CC7D85"/>
    <w:rsid w:val="00CD428D"/>
    <w:rsid w:val="00CD585D"/>
    <w:rsid w:val="00CD6D74"/>
    <w:rsid w:val="00CD715F"/>
    <w:rsid w:val="00CE427C"/>
    <w:rsid w:val="00CE6417"/>
    <w:rsid w:val="00CE7582"/>
    <w:rsid w:val="00CF2A71"/>
    <w:rsid w:val="00D14F0C"/>
    <w:rsid w:val="00D15C3E"/>
    <w:rsid w:val="00D21120"/>
    <w:rsid w:val="00D255FF"/>
    <w:rsid w:val="00D27721"/>
    <w:rsid w:val="00D337F8"/>
    <w:rsid w:val="00D41BCA"/>
    <w:rsid w:val="00D44113"/>
    <w:rsid w:val="00D557A2"/>
    <w:rsid w:val="00D73710"/>
    <w:rsid w:val="00D764DD"/>
    <w:rsid w:val="00D77796"/>
    <w:rsid w:val="00D80530"/>
    <w:rsid w:val="00D84B15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21561"/>
    <w:rsid w:val="00E25730"/>
    <w:rsid w:val="00E25F4C"/>
    <w:rsid w:val="00E27B29"/>
    <w:rsid w:val="00E321BB"/>
    <w:rsid w:val="00E35A8C"/>
    <w:rsid w:val="00E41C65"/>
    <w:rsid w:val="00E446AD"/>
    <w:rsid w:val="00E45DF3"/>
    <w:rsid w:val="00E47AD4"/>
    <w:rsid w:val="00E606BE"/>
    <w:rsid w:val="00E85509"/>
    <w:rsid w:val="00E85D86"/>
    <w:rsid w:val="00E90A36"/>
    <w:rsid w:val="00E9199A"/>
    <w:rsid w:val="00E96958"/>
    <w:rsid w:val="00EB1280"/>
    <w:rsid w:val="00EC049C"/>
    <w:rsid w:val="00EC43CB"/>
    <w:rsid w:val="00ED2747"/>
    <w:rsid w:val="00ED6085"/>
    <w:rsid w:val="00EE16A9"/>
    <w:rsid w:val="00EF47BE"/>
    <w:rsid w:val="00EF5074"/>
    <w:rsid w:val="00EF51F1"/>
    <w:rsid w:val="00F02EB2"/>
    <w:rsid w:val="00F214C6"/>
    <w:rsid w:val="00F33089"/>
    <w:rsid w:val="00F3370B"/>
    <w:rsid w:val="00F36720"/>
    <w:rsid w:val="00F36734"/>
    <w:rsid w:val="00F40178"/>
    <w:rsid w:val="00F43E0E"/>
    <w:rsid w:val="00F45721"/>
    <w:rsid w:val="00F47C0D"/>
    <w:rsid w:val="00F515A7"/>
    <w:rsid w:val="00F533FC"/>
    <w:rsid w:val="00F548C4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  <w:rsid w:val="00FF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E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2E59BC"/>
    <w:rPr>
      <w:rFonts w:cs="Times New Roman" w:hAnsi="Times New Roman" w:ascii="Times New Roman"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2E59BC"/>
    <w:rPr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BC"/>
    <w:rPr>
      <w:rFonts w:cs="Times New Roman" w:hAnsi="Times New Roman" w:ascii="Times New Roman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BC"/>
    <w:rPr>
      <w:rFonts w:cs="Times New Roman" w:hAnsi="Times New Roman" w:ascii="Times New Roman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E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2E59BC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2E59BC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BC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BC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ACE56-0B3A-460B-BFF4-42E338294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1020</properties:Words>
  <properties:Characters>6137</properties:Characters>
  <properties:Lines>193</properties:Lines>
  <properties:Paragraphs>62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2018-06-04T05:38:00Z</dcterms:created>
  <dc:creator>Joža</dc:creator>
  <cp:lastModifiedBy>Sonja Pilić</cp:lastModifiedBy>
  <cp:lastPrinted>2018-05-31T13:07:00Z</cp:lastPrinted>
  <dcterms:modified xmlns:xsi="http://www.w3.org/2001/XMLSchema-instance" xsi:type="dcterms:W3CDTF">2018-06-04T06:30:00Z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St-4000/2016-13 / Podnesak - Izvješće stečajnog upravitelja (NEUTRA d.o.o. Izvješće privr.steč.upr. svibanj2018_.docx)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