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81f71" w14:paraId="a281f71" w:rsidRDefault="00AE649C" w:rsidP="004F27AE" w:rsidR="00AE649C" w:rsidRPr="00B76F3C">
      <w:pPr>
        <w:pStyle w:val="NormaleSPIS"/>
        <w15:collapsed w:val="false"/>
      </w:pPr>
    </w:p>
    <w:p w:rsidRDefault="00B1021D" w:rsidP="00B1021D" w:rsidR="00B1021D">
      <w:pPr>
        <w:ind w:firstLine="720" w:left="3600"/>
      </w:pPr>
    </w:p>
    <w:p w:rsidRDefault="00B1021D" w:rsidP="00B1021D" w:rsidR="00B1021D">
      <w:r>
        <w:rPr>
          <w:noProof/>
          <w:lang w:eastAsia="hr-HR"/>
        </w:rPr>
        <w:drawing>
          <wp:inline distR="0" distL="0" distB="0" distT="0">
            <wp:extent cy="716280" cx="541020"/>
            <wp:effectExtent b="7620" r="0" t="0" l="0"/>
            <wp:docPr descr="grb rh" name="Slika 2"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B1021D" w:rsidP="00B1021D" w:rsidR="00B1021D"/>
    <w:p w:rsidRDefault="00B1021D" w:rsidP="00B1021D" w:rsidR="00B1021D">
      <w:pPr>
        <w:rPr>
          <w:bCs/>
        </w:rPr>
      </w:pPr>
      <w:r>
        <w:rPr>
          <w:bCs/>
        </w:rPr>
        <w:t>Republika Hrvatska                                                 </w:t>
      </w:r>
    </w:p>
    <w:p w:rsidRDefault="00B1021D" w:rsidP="00B1021D" w:rsidR="00B1021D">
      <w:pPr>
        <w:rPr>
          <w:bCs/>
        </w:rPr>
      </w:pPr>
      <w:r>
        <w:rPr>
          <w:bCs/>
        </w:rPr>
        <w:t>Trgovački sud u Osijeku</w:t>
      </w:r>
    </w:p>
    <w:p w:rsidRDefault="00B1021D" w:rsidP="00B1021D" w:rsidR="00B1021D">
      <w:r>
        <w:rPr>
          <w:bCs/>
        </w:rPr>
        <w:t>Stalna služba u Slavonskom Brodu     </w:t>
      </w:r>
      <w:r>
        <w:t xml:space="preserve">       </w:t>
      </w:r>
      <w:r>
        <w:tab/>
      </w:r>
      <w:r>
        <w:tab/>
      </w:r>
      <w:r>
        <w:tab/>
        <w:t xml:space="preserve">   3 St-</w:t>
      </w:r>
      <w:proofErr w:type="spellStart"/>
      <w:r>
        <w:t>327</w:t>
      </w:r>
      <w:proofErr w:type="spellEnd"/>
      <w:r>
        <w:t>/</w:t>
      </w:r>
      <w:proofErr w:type="spellStart"/>
      <w:r>
        <w:t>2014</w:t>
      </w:r>
      <w:proofErr w:type="spellEnd"/>
      <w:r>
        <w:t>-</w:t>
      </w:r>
      <w:proofErr w:type="spellStart"/>
      <w:r>
        <w:t>19</w:t>
      </w:r>
      <w:r w:rsidR="009F067E">
        <w:t>2</w:t>
      </w:r>
      <w:proofErr w:type="spellEnd"/>
    </w:p>
    <w:p w:rsidRDefault="00B1021D" w:rsidP="00B1021D" w:rsidR="00B1021D">
      <w:pPr>
        <w:rPr>
          <w:bCs/>
        </w:rPr>
      </w:pPr>
      <w:r>
        <w:rPr>
          <w:bCs/>
        </w:rPr>
        <w:t xml:space="preserve">Trg pobjede </w:t>
      </w:r>
      <w:proofErr w:type="spellStart"/>
      <w:r>
        <w:rPr>
          <w:bCs/>
        </w:rPr>
        <w:t>13</w:t>
      </w:r>
      <w:proofErr w:type="spellEnd"/>
    </w:p>
    <w:p w:rsidRDefault="00B1021D" w:rsidP="00B1021D" w:rsidR="00B1021D">
      <w:pPr>
        <w:rPr>
          <w:rFonts w:hAnsi="Calibri" w:ascii="Calibri"/>
          <w:sz w:val="22"/>
          <w:szCs w:val="22"/>
        </w:rPr>
      </w:pPr>
      <w:r>
        <w:rPr>
          <w:bCs/>
        </w:rPr>
        <w:t>Slavonski Brod</w:t>
      </w:r>
    </w:p>
    <w:p w:rsidRDefault="00B1021D" w:rsidP="00B1021D" w:rsidR="00B1021D">
      <w:r>
        <w:tab/>
      </w:r>
      <w:r>
        <w:tab/>
      </w:r>
      <w:r>
        <w:tab/>
      </w:r>
      <w:r>
        <w:tab/>
      </w:r>
      <w:r>
        <w:tab/>
      </w:r>
      <w:r>
        <w:t>REPUBLIKA HRVATSKA</w:t>
      </w:r>
    </w:p>
    <w:p w:rsidRDefault="00B1021D" w:rsidP="00B1021D" w:rsidR="00B1021D">
      <w:pPr>
        <w:ind w:left="3540"/>
      </w:pPr>
      <w:r>
        <w:t xml:space="preserve">       Z A K L J U Č A K </w:t>
      </w:r>
    </w:p>
    <w:p w:rsidRDefault="00A33B56" w:rsidP="00B1021D" w:rsidR="00A33B56">
      <w:pPr>
        <w:ind w:left="3540"/>
      </w:pPr>
    </w:p>
    <w:p w:rsidRDefault="00B1021D" w:rsidP="00B1021D" w:rsidR="00B1021D">
      <w:r>
        <w:t xml:space="preserve">TRGOVAČKI SUD U </w:t>
      </w:r>
      <w:proofErr w:type="spellStart"/>
      <w:r>
        <w:t>OSIJEKU</w:t>
      </w:r>
      <w:proofErr w:type="spellEnd"/>
      <w:r>
        <w:t xml:space="preserve"> STALNA SLUŽBA U SLAVONSKOM BRODU, po stečajnoj sutkinji  Danijeli Martini Maoduš, u postupku stečaja nad dužnikom BETON d. o. o. u stečaju Grgura Ninskog </w:t>
      </w:r>
      <w:proofErr w:type="spellStart"/>
      <w:r>
        <w:t>bb.Nova</w:t>
      </w:r>
      <w:proofErr w:type="spellEnd"/>
      <w:r>
        <w:t xml:space="preserve"> Gradiška, OIB </w:t>
      </w:r>
      <w:proofErr w:type="spellStart"/>
      <w:r>
        <w:t>60852434749</w:t>
      </w:r>
      <w:proofErr w:type="spellEnd"/>
      <w:r>
        <w:t xml:space="preserve">, zastupano po stečajnoj upraviteljici Sandi Marinac,  dana  </w:t>
      </w:r>
      <w:proofErr w:type="spellStart"/>
      <w:r>
        <w:t>17</w:t>
      </w:r>
      <w:proofErr w:type="spellEnd"/>
      <w:r>
        <w:t xml:space="preserve">. prosinca </w:t>
      </w:r>
      <w:proofErr w:type="spellStart"/>
      <w:r>
        <w:t>2018</w:t>
      </w:r>
      <w:proofErr w:type="spellEnd"/>
    </w:p>
    <w:p w:rsidRDefault="00B1021D" w:rsidP="00B1021D" w:rsidR="00B1021D"/>
    <w:p w:rsidRDefault="00B1021D" w:rsidP="00B1021D" w:rsidR="00B1021D">
      <w:pPr>
        <w:ind w:left="3540"/>
      </w:pPr>
      <w:r>
        <w:t xml:space="preserve">          </w:t>
      </w:r>
      <w:r w:rsidR="00A33B56">
        <w:t xml:space="preserve"> z a k </w:t>
      </w:r>
      <w:proofErr w:type="spellStart"/>
      <w:r w:rsidR="00A33B56">
        <w:t>lj</w:t>
      </w:r>
      <w:proofErr w:type="spellEnd"/>
      <w:r w:rsidR="00A33B56">
        <w:t xml:space="preserve"> u č </w:t>
      </w:r>
      <w:r>
        <w:t>i o    j e</w:t>
      </w:r>
    </w:p>
    <w:p w:rsidRDefault="00B1021D" w:rsidP="00B1021D" w:rsidR="00B1021D">
      <w:pPr>
        <w:ind w:firstLine="720" w:left="3600"/>
      </w:pPr>
    </w:p>
    <w:p w:rsidRDefault="00B1021D" w:rsidP="001E5F4F" w:rsidR="00AB2339">
      <w:pPr>
        <w:ind w:firstLine="720"/>
      </w:pPr>
      <w:r>
        <w:t xml:space="preserve"> I  </w:t>
      </w:r>
      <w:r w:rsidR="009F067E">
        <w:t xml:space="preserve">  Poziva se </w:t>
      </w:r>
      <w:r>
        <w:t xml:space="preserve"> Mat</w:t>
      </w:r>
      <w:r w:rsidR="009F067E">
        <w:t>o</w:t>
      </w:r>
      <w:r>
        <w:t xml:space="preserve"> Stanković  iz  Slavonskog Broda,</w:t>
      </w:r>
      <w:r w:rsidR="00C23469">
        <w:t xml:space="preserve"> </w:t>
      </w:r>
      <w:r w:rsidR="008359FA">
        <w:t xml:space="preserve"> </w:t>
      </w:r>
      <w:r>
        <w:t>predsjednik  odbora vjerovnika</w:t>
      </w:r>
      <w:r w:rsidR="001E5F4F">
        <w:t>, odnosno</w:t>
      </w:r>
      <w:r w:rsidR="00AB2339">
        <w:t xml:space="preserve"> Stečajna upraviteljica dostaviti ovom sudu pročišćeni tekst zapisnika s sjednice odbora vjerovnika  od </w:t>
      </w:r>
      <w:proofErr w:type="spellStart"/>
      <w:r w:rsidR="00AB2339">
        <w:t>11</w:t>
      </w:r>
      <w:proofErr w:type="spellEnd"/>
      <w:r w:rsidR="00AB2339">
        <w:t xml:space="preserve">. </w:t>
      </w:r>
      <w:proofErr w:type="spellStart"/>
      <w:r w:rsidR="00AB2339">
        <w:t>05</w:t>
      </w:r>
      <w:proofErr w:type="spellEnd"/>
      <w:r w:rsidR="00AB2339">
        <w:t xml:space="preserve">. </w:t>
      </w:r>
      <w:proofErr w:type="spellStart"/>
      <w:r w:rsidR="00AB2339">
        <w:t>2018</w:t>
      </w:r>
      <w:proofErr w:type="spellEnd"/>
      <w:r w:rsidR="00AB2339">
        <w:t xml:space="preserve"> jer u istom postoji greška u pisanju kod zaključka pod 3. u roku od </w:t>
      </w:r>
      <w:proofErr w:type="spellStart"/>
      <w:r w:rsidR="00AB2339">
        <w:t>15</w:t>
      </w:r>
      <w:proofErr w:type="spellEnd"/>
      <w:r w:rsidR="00AB2339">
        <w:t xml:space="preserve"> dana</w:t>
      </w:r>
    </w:p>
    <w:p w:rsidRDefault="00AB2339" w:rsidP="001E5F4F" w:rsidR="00B1021D">
      <w:pPr>
        <w:ind w:firstLine="720"/>
      </w:pPr>
      <w:bookmarkStart w:name="_GoBack" w:id="0"/>
      <w:bookmarkEnd w:id="0"/>
      <w:r>
        <w:t>(Treba biti jasno navedeno da je odluka odbora vjerovnika da se ne vrši ograđivanje eksploatacijskog polja</w:t>
      </w:r>
      <w:r w:rsidR="001E5F4F">
        <w:t xml:space="preserve"> </w:t>
      </w:r>
      <w:r>
        <w:t>, što je jasno iz konteksta, ali nije jasno navedeno kao odluka.)</w:t>
      </w:r>
    </w:p>
    <w:p w:rsidRDefault="00B1021D" w:rsidP="00B1021D" w:rsidR="00B1021D">
      <w:pPr>
        <w:ind w:left="696"/>
      </w:pPr>
    </w:p>
    <w:p w:rsidRDefault="00B1021D" w:rsidP="00B1021D" w:rsidR="00B1021D">
      <w:pPr>
        <w:spacing w:before="50"/>
        <w:ind w:firstLine="720"/>
        <w:outlineLvl w:val="4"/>
      </w:pPr>
      <w:r>
        <w:tab/>
      </w:r>
      <w:r>
        <w:tab/>
      </w:r>
      <w:r>
        <w:tab/>
      </w:r>
      <w:r>
        <w:tab/>
      </w:r>
      <w:r>
        <w:tab/>
      </w:r>
    </w:p>
    <w:p w:rsidRDefault="00B1021D" w:rsidP="00B1021D" w:rsidR="00B1021D">
      <w:pPr>
        <w:ind w:firstLine="720" w:left="1404"/>
      </w:pPr>
      <w:r>
        <w:t xml:space="preserve">U Slavonskom Brodu, </w:t>
      </w:r>
      <w:proofErr w:type="spellStart"/>
      <w:r>
        <w:t>17</w:t>
      </w:r>
      <w:proofErr w:type="spellEnd"/>
      <w:r>
        <w:t xml:space="preserve">. prosinca </w:t>
      </w:r>
      <w:proofErr w:type="spellStart"/>
      <w:r>
        <w:t>2018</w:t>
      </w:r>
      <w:proofErr w:type="spellEnd"/>
      <w:r>
        <w:t xml:space="preserve">. </w:t>
      </w:r>
      <w:r>
        <w:tab/>
      </w:r>
      <w:r>
        <w:tab/>
      </w:r>
      <w:r>
        <w:tab/>
      </w:r>
    </w:p>
    <w:p w:rsidRDefault="00B1021D" w:rsidP="00B1021D" w:rsidR="00B1021D">
      <w:pPr>
        <w:ind w:firstLine="720" w:left="1404"/>
      </w:pPr>
    </w:p>
    <w:p w:rsidRDefault="00B1021D" w:rsidP="00B1021D" w:rsidR="00B1021D">
      <w:pPr>
        <w:ind w:firstLine="12" w:left="5652"/>
      </w:pPr>
      <w:r>
        <w:t xml:space="preserve">stečajna sutkinja </w:t>
      </w:r>
    </w:p>
    <w:p w:rsidRDefault="00B1021D" w:rsidP="00B1021D" w:rsidR="00B1021D">
      <w:pPr>
        <w:ind w:firstLine="720"/>
      </w:pPr>
    </w:p>
    <w:p w:rsidRDefault="00B1021D" w:rsidP="00B1021D" w:rsidR="00B1021D">
      <w:pPr>
        <w:ind w:firstLine="720"/>
      </w:pPr>
      <w:r>
        <w:tab/>
      </w:r>
      <w:r>
        <w:tab/>
      </w:r>
      <w:r>
        <w:tab/>
      </w:r>
      <w:r>
        <w:tab/>
      </w:r>
      <w:r>
        <w:tab/>
      </w:r>
      <w:r>
        <w:tab/>
      </w:r>
      <w:r>
        <w:tab/>
        <w:t>Daniela Martini Maoduš</w:t>
      </w:r>
    </w:p>
    <w:p w:rsidRDefault="00B1021D" w:rsidP="00B1021D" w:rsidR="00B1021D"/>
    <w:p w:rsidRDefault="00B1021D" w:rsidP="00B1021D" w:rsidR="00B1021D">
      <w:r>
        <w:t>NAPUTAK O PRAVNOM LIJEKU:</w:t>
      </w:r>
    </w:p>
    <w:p w:rsidRDefault="00B1021D" w:rsidP="00B1021D" w:rsidR="00AE649C" w:rsidRPr="00B76F3C">
      <w:pPr>
        <w:jc w:val="both"/>
      </w:pPr>
      <w:r>
        <w:t>Protiv ov</w:t>
      </w:r>
      <w:r>
        <w:t>e odluke nema prava na žalbu jer se odnosi na upravljanje postupkom.</w:t>
      </w:r>
      <w:r>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2E0E" w:rsidP="00537B78" w:rsidR="00122E0E">
      <w:r>
        <w:separator/>
      </w:r>
    </w:p>
  </w:endnote>
  <w:endnote w:id="0" w:type="continuationSeparator">
    <w:p w:rsidRDefault="00122E0E" w:rsidP="00537B78" w:rsidR="00122E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2E0E" w:rsidP="00537B78" w:rsidR="00122E0E">
      <w:r>
        <w:separator/>
      </w:r>
    </w:p>
  </w:footnote>
  <w:footnote w:id="0" w:type="continuationSeparator">
    <w:p w:rsidRDefault="00122E0E" w:rsidP="00537B78" w:rsidR="00122E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44A"/>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2E0E"/>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5F4F"/>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9FA"/>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067E"/>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3B56"/>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2339"/>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21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469"/>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1021D"/>
    <w:pPr>
      <w:spacing w:lineRule="auto" w:line="240" w:after="0"/>
    </w:pPr>
    <w:rPr>
      <w:rFonts w:cs="Times New Roman" w:eastAsia="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eastAsiaTheme="minorHAnsi"/>
    </w:rPr>
  </w:style>
  <w:style w:customStyle="true" w:styleId="Normal-NoSpace" w:type="paragraph">
    <w:name w:val="Normal-No Space"/>
    <w:basedOn w:val="Normal"/>
    <w:rsid w:val="00EB0D4C"/>
    <w:rPr>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rPr>
  </w:style>
  <w:style w:styleId="Zavretak" w:type="paragraph">
    <w:name w:val="Closing"/>
    <w:basedOn w:val="Normal"/>
    <w:link w:val="ZavretakChar"/>
    <w:uiPriority w:val="99"/>
    <w:semiHidden/>
    <w:unhideWhenUsed/>
    <w:rsid w:val="00551CB3"/>
    <w:pPr>
      <w:ind w:left="4252"/>
    </w:pPr>
    <w:rPr>
      <w:rFonts w:cstheme="minorBidi" w:eastAsiaTheme="minorHAns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rPr>
  </w:style>
  <w:style w:styleId="Indeks2" w:type="paragraph">
    <w:name w:val="index 2"/>
    <w:basedOn w:val="Normal"/>
    <w:next w:val="Normal"/>
    <w:autoRedefine/>
    <w:uiPriority w:val="99"/>
    <w:semiHidden/>
    <w:unhideWhenUsed/>
    <w:rsid w:val="00551CB3"/>
    <w:pPr>
      <w:ind w:hanging="240" w:left="480"/>
    </w:pPr>
    <w:rPr>
      <w:rFonts w:cstheme="minorBidi" w:eastAsiaTheme="minorHAnsi"/>
    </w:rPr>
  </w:style>
  <w:style w:styleId="Indeks3" w:type="paragraph">
    <w:name w:val="index 3"/>
    <w:basedOn w:val="Normal"/>
    <w:next w:val="Normal"/>
    <w:autoRedefine/>
    <w:uiPriority w:val="99"/>
    <w:semiHidden/>
    <w:unhideWhenUsed/>
    <w:rsid w:val="00551CB3"/>
    <w:pPr>
      <w:ind w:hanging="240" w:left="720"/>
    </w:pPr>
    <w:rPr>
      <w:rFonts w:cstheme="minorBidi" w:eastAsiaTheme="minorHAnsi"/>
    </w:rPr>
  </w:style>
  <w:style w:styleId="Indeks4" w:type="paragraph">
    <w:name w:val="index 4"/>
    <w:basedOn w:val="Normal"/>
    <w:next w:val="Normal"/>
    <w:autoRedefine/>
    <w:uiPriority w:val="99"/>
    <w:semiHidden/>
    <w:unhideWhenUsed/>
    <w:rsid w:val="00551CB3"/>
    <w:pPr>
      <w:ind w:hanging="240" w:left="960"/>
    </w:pPr>
    <w:rPr>
      <w:rFonts w:cstheme="minorBidi" w:eastAsiaTheme="minorHAnsi"/>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rPr>
  </w:style>
  <w:style w:styleId="Tablicaslika" w:type="paragraph">
    <w:name w:val="table of figures"/>
    <w:basedOn w:val="Normal"/>
    <w:next w:val="Normal"/>
    <w:uiPriority w:val="99"/>
    <w:semiHidden/>
    <w:unhideWhenUsed/>
    <w:rsid w:val="00551CB3"/>
    <w:rPr>
      <w:rFonts w:cstheme="minorBidi" w:eastAsiaTheme="minorHAns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rPr>
      <w:rFonts w:cstheme="minorBidi" w:eastAsiaTheme="minorHAnsi"/>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rPr>
  </w:style>
  <w:style w:customStyle="true" w:styleId="IzvornikNacrt" w:type="paragraph">
    <w:name w:val="Izvornik_Nacrt"/>
    <w:basedOn w:val="Normal"/>
    <w:link w:val="IzvornikNacrtChar"/>
    <w:qFormat/>
    <w:rsid w:val="00EB0D4C"/>
    <w:pPr>
      <w:keepNext/>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1021D"/>
    <w:pPr>
      <w:spacing w:after="0" w:line="240" w:lineRule="auto"/>
    </w:pPr>
    <w:rPr>
      <w:rFonts w:ascii="Times New Roman" w:cs="Times New Roman" w:eastAsia="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cstheme="minorBidi" w:eastAsiaTheme="minorHAnsi"/>
    </w:rPr>
  </w:style>
  <w:style w:customStyle="1" w:styleId="Normal-NoSpace" w:type="paragraph">
    <w:name w:val="Normal-No Space"/>
    <w:basedOn w:val="Normal"/>
    <w:rsid w:val="00EB0D4C"/>
    <w:rPr>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rPr>
  </w:style>
  <w:style w:styleId="Zavretak" w:type="paragraph">
    <w:name w:val="Closing"/>
    <w:basedOn w:val="Normal"/>
    <w:link w:val="ZavretakChar"/>
    <w:uiPriority w:val="99"/>
    <w:semiHidden/>
    <w:unhideWhenUsed/>
    <w:rsid w:val="00551CB3"/>
    <w:pPr>
      <w:ind w:left="4252"/>
    </w:pPr>
    <w:rPr>
      <w:rFonts w:cstheme="minorBidi" w:eastAsiaTheme="minorHAns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rPr>
  </w:style>
  <w:style w:styleId="Indeks2" w:type="paragraph">
    <w:name w:val="index 2"/>
    <w:basedOn w:val="Normal"/>
    <w:next w:val="Normal"/>
    <w:autoRedefine/>
    <w:uiPriority w:val="99"/>
    <w:semiHidden/>
    <w:unhideWhenUsed/>
    <w:rsid w:val="00551CB3"/>
    <w:pPr>
      <w:ind w:hanging="240" w:left="480"/>
    </w:pPr>
    <w:rPr>
      <w:rFonts w:cstheme="minorBidi" w:eastAsiaTheme="minorHAnsi"/>
    </w:rPr>
  </w:style>
  <w:style w:styleId="Indeks3" w:type="paragraph">
    <w:name w:val="index 3"/>
    <w:basedOn w:val="Normal"/>
    <w:next w:val="Normal"/>
    <w:autoRedefine/>
    <w:uiPriority w:val="99"/>
    <w:semiHidden/>
    <w:unhideWhenUsed/>
    <w:rsid w:val="00551CB3"/>
    <w:pPr>
      <w:ind w:hanging="240" w:left="720"/>
    </w:pPr>
    <w:rPr>
      <w:rFonts w:cstheme="minorBidi" w:eastAsiaTheme="minorHAnsi"/>
    </w:rPr>
  </w:style>
  <w:style w:styleId="Indeks4" w:type="paragraph">
    <w:name w:val="index 4"/>
    <w:basedOn w:val="Normal"/>
    <w:next w:val="Normal"/>
    <w:autoRedefine/>
    <w:uiPriority w:val="99"/>
    <w:semiHidden/>
    <w:unhideWhenUsed/>
    <w:rsid w:val="00551CB3"/>
    <w:pPr>
      <w:ind w:hanging="240" w:left="960"/>
    </w:pPr>
    <w:rPr>
      <w:rFonts w:cstheme="minorBidi" w:eastAsiaTheme="minorHAnsi"/>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rPr>
  </w:style>
  <w:style w:styleId="Tablicaslika" w:type="paragraph">
    <w:name w:val="table of figures"/>
    <w:basedOn w:val="Normal"/>
    <w:next w:val="Normal"/>
    <w:uiPriority w:val="99"/>
    <w:semiHidden/>
    <w:unhideWhenUsed/>
    <w:rsid w:val="00551CB3"/>
    <w:rPr>
      <w:rFonts w:cstheme="minorBidi" w:eastAsiaTheme="minorHAns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rPr>
      <w:rFonts w:cstheme="minorBidi" w:eastAsiaTheme="minorHAnsi"/>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rPr>
  </w:style>
  <w:style w:customStyle="1" w:styleId="IzvornikNacrt" w:type="paragraph">
    <w:name w:val="Izvornik_Nacrt"/>
    <w:basedOn w:val="Normal"/>
    <w:link w:val="IzvornikNacrtChar"/>
    <w:qFormat/>
    <w:rsid w:val="00EB0D4C"/>
    <w:pPr>
      <w:keepNext/>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76863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St-327/2014-192</izvorni_sadrzaj>
    <derivirana_varijabla naziv="DomainObject.Oznaka_1">St-327/2014-192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 III i IV</izvorni_sadrzaj>
    <derivirana_varijabla naziv="DomainObject.Predmet.PrimjedbaSuca_1">I  i II  dio kod Dubi , III i IV</derivirana_varijabla>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St-327/2014-192</izvorni_sadrzaj>
    <derivirana_varijabla naziv="DomainObject.PoslovniBrojDokumenta_1">St-327/2014-192</derivirana_varijabla>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5C4B3B-9EE5-4223-8F96-DC82CC4A79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181</properties:Words>
  <properties:Characters>923</properties:Characters>
  <properties:Lines>35</properties:Lines>
  <properties:Paragraphs>16</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Danijela Martini Maoduš</cp:lastModifiedBy>
  <dcterms:modified xmlns:xsi="http://www.w3.org/2001/XMLSchema-instance" xsi:type="dcterms:W3CDTF">2018-12-17T09:38:00Z</dcterms:modified>
  <cp:revision>27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St-327/2014-192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