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1b76" w14:paraId="2811b76" w:rsidRDefault="005C34E0" w:rsidP="005C34E0" w:rsidR="005C34E0">
      <w:pPr>
        <w15:collapsed w:val="false"/>
      </w:pPr>
      <w:bookmarkStart w:name="_GoBack" w:id="0"/>
      <w:bookmarkEnd w:id="0"/>
      <w:r>
        <w:t>REPUBLIKA HRVATSKA</w:t>
      </w:r>
    </w:p>
    <w:p w:rsidRDefault="005C34E0" w:rsidP="005C34E0" w:rsidR="005C34E0">
      <w:r>
        <w:t>TRGOVAČKI SUD U RIJECI</w:t>
      </w:r>
    </w:p>
    <w:p w:rsidRDefault="005C34E0" w:rsidP="005C34E0" w:rsidR="005C34E0"/>
    <w:p w:rsidRDefault="00231EEE" w:rsidP="005C34E0" w:rsidR="00231EEE"/>
    <w:p w:rsidRDefault="005C34E0" w:rsidP="005C34E0" w:rsidR="005C34E0">
      <w:pPr>
        <w:jc w:val="center"/>
      </w:pPr>
      <w:r>
        <w:t>Z A P I S N I K</w:t>
      </w:r>
    </w:p>
    <w:p w:rsidRDefault="005C34E0" w:rsidP="005C34E0" w:rsidR="005C34E0">
      <w:pPr>
        <w:jc w:val="center"/>
      </w:pPr>
      <w:r>
        <w:t xml:space="preserve">od 20. ožujka 2018. </w:t>
      </w:r>
    </w:p>
    <w:p w:rsidRDefault="005C34E0" w:rsidP="002B2B84" w:rsidR="005C34E0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2B2B84">
        <w:rPr>
          <w:bCs/>
        </w:rPr>
        <w:t>TETA ROMANA</w:t>
      </w:r>
      <w:r w:rsidR="002B2B84">
        <w:t xml:space="preserve"> jednostavno društvo s ograničenom odgovornošću za proizvodnju i usluge Ravna Gora, Ivana Gorana Kovačića 160, OIB: 57832896372, MBS: 040294868</w:t>
      </w:r>
    </w:p>
    <w:p w:rsidRDefault="002B2B84" w:rsidP="005C34E0" w:rsidR="002B2B84"/>
    <w:p w:rsidRDefault="005C34E0" w:rsidP="005C34E0" w:rsidR="005C34E0">
      <w:r>
        <w:t>OD SUDA PRISUTNI:</w:t>
      </w:r>
    </w:p>
    <w:p w:rsidRDefault="005C34E0" w:rsidP="005C34E0" w:rsidR="005C34E0">
      <w:r>
        <w:t>Vera Jelenović, sudac</w:t>
      </w:r>
    </w:p>
    <w:p w:rsidRDefault="005C34E0" w:rsidP="005C34E0" w:rsidR="005C34E0">
      <w:smartTag w:element="PersonName" w:uri="urn:schemas-microsoft-com:office:smarttags">
        <w:r>
          <w:t>Danijela Fumić</w:t>
        </w:r>
      </w:smartTag>
      <w:r>
        <w:t>, zapisničar</w:t>
      </w:r>
    </w:p>
    <w:p w:rsidRDefault="005C34E0" w:rsidP="005C34E0" w:rsidR="005C34E0"/>
    <w:p w:rsidRDefault="005C34E0" w:rsidP="005C34E0" w:rsidR="005C34E0">
      <w:r>
        <w:t xml:space="preserve">Početak u </w:t>
      </w:r>
      <w:r w:rsidR="00231EEE">
        <w:t>10,</w:t>
      </w:r>
      <w:r w:rsidR="002B2B84">
        <w:t>2</w:t>
      </w:r>
      <w:r w:rsidR="00231EEE">
        <w:t xml:space="preserve">0 </w:t>
      </w:r>
      <w:r>
        <w:t>sati.</w:t>
      </w:r>
    </w:p>
    <w:p w:rsidRDefault="005C34E0" w:rsidP="005C34E0" w:rsidR="005C34E0"/>
    <w:p w:rsidRDefault="005C34E0" w:rsidP="005C34E0" w:rsidR="005C34E0">
      <w:r>
        <w:t>Utvrđuje se da su na današnje ročište pristupili:</w:t>
      </w:r>
    </w:p>
    <w:p w:rsidRDefault="005C34E0" w:rsidP="005C34E0" w:rsidR="005C34E0">
      <w:r>
        <w:t>Za predlagatelja: nitko, dostava poziva uredna</w:t>
      </w:r>
    </w:p>
    <w:p w:rsidRDefault="005C34E0" w:rsidR="009B07D3">
      <w:r>
        <w:t xml:space="preserve">Za dužnika: </w:t>
      </w:r>
      <w:r w:rsidR="009B07D3">
        <w:t xml:space="preserve">Romana Burić Herljević čiji je identitet sud utvrdio uvidom u osobnu iskaznicu broj 111137422  izdanu od PP Delnice </w:t>
      </w:r>
    </w:p>
    <w:p w:rsidRDefault="005C34E0" w:rsidP="009B07D3" w:rsidR="005C34E0">
      <w:r>
        <w:t xml:space="preserve"> </w:t>
      </w:r>
    </w:p>
    <w:p w:rsidRDefault="005C34E0" w:rsidP="005C34E0" w:rsidR="005C34E0">
      <w:pPr>
        <w:jc w:val="both"/>
      </w:pPr>
      <w:r>
        <w:t>Sud je uvidom u prijedlog za stečaj i podnesak Financijske agencije od 9. siječnja 2018. godine (na listu</w:t>
      </w:r>
      <w:r w:rsidR="002B2B84">
        <w:t xml:space="preserve"> 7</w:t>
      </w:r>
      <w:r>
        <w:t xml:space="preserve"> spisa), kao i Očevidnik o redoslijedu plaćanja za dužnika na današnji dan  utvrdio kako dužnik ispunjava uvjete za stečaj s obzirom da je nesposoban za plaćanje.</w:t>
      </w:r>
    </w:p>
    <w:p w:rsidRDefault="005C34E0" w:rsidP="009B07D3" w:rsidR="005C34E0">
      <w:pPr>
        <w:jc w:val="both"/>
        <w:rPr>
          <w:bCs/>
        </w:rPr>
      </w:pPr>
      <w:r>
        <w:t xml:space="preserve">Iz </w:t>
      </w:r>
      <w:r w:rsidR="002B2B84">
        <w:t xml:space="preserve">dužnikovog </w:t>
      </w:r>
      <w:r>
        <w:t xml:space="preserve">izvješća od </w:t>
      </w:r>
      <w:r w:rsidR="002B2B84">
        <w:t xml:space="preserve">22. siječnja </w:t>
      </w:r>
      <w:r w:rsidR="008F2E39">
        <w:t>2</w:t>
      </w:r>
      <w:r>
        <w:t xml:space="preserve">018. </w:t>
      </w:r>
      <w:r>
        <w:rPr>
          <w:bCs/>
        </w:rPr>
        <w:t>za utvrditi je kako dužnik nema imovine dostatne za pokriće troškova stečajnog postupka.</w:t>
      </w:r>
    </w:p>
    <w:p w:rsidRDefault="009B07D3" w:rsidP="009B07D3" w:rsidR="005C34E0">
      <w:pPr>
        <w:jc w:val="both"/>
      </w:pPr>
      <w:r>
        <w:t xml:space="preserve">Na izričit upit suda osoba ovlaštena za dužnikovo zastupanje ističe kako se okolnosti kod dužnika nisu promijenile, ali moli sud za odgodu današnjeg ročišta jer bi u dodatnom vremenu dužnik pokušao podmiriti svoje vjerovnike, što bi za njih bilo povoljnije rješenje od donošenja rješenja o otvaranju i istovremenom zaključenju stečajnog postupka.   </w:t>
      </w:r>
    </w:p>
    <w:p w:rsidRDefault="009B07D3" w:rsidP="009B07D3" w:rsidR="009B07D3">
      <w:pPr>
        <w:jc w:val="both"/>
      </w:pPr>
    </w:p>
    <w:p w:rsidRDefault="009B07D3" w:rsidP="00954743" w:rsidR="009B07D3">
      <w:r>
        <w:t xml:space="preserve">Sud donosi </w:t>
      </w:r>
    </w:p>
    <w:p w:rsidRDefault="009B07D3" w:rsidP="00954743" w:rsidR="009B07D3"/>
    <w:p w:rsidRDefault="009B07D3" w:rsidP="00954743" w:rsidR="009B07D3" w:rsidRPr="00954743">
      <w:pPr>
        <w:jc w:val="center"/>
      </w:pPr>
      <w:r>
        <w:t>r j e š e n je</w:t>
      </w:r>
    </w:p>
    <w:p w:rsidRDefault="009B07D3" w:rsidP="00954743" w:rsidR="009B07D3">
      <w:pPr>
        <w:jc w:val="both"/>
      </w:pPr>
    </w:p>
    <w:p w:rsidRDefault="009B07D3" w:rsidP="00954743" w:rsidR="009B07D3">
      <w:pPr>
        <w:jc w:val="both"/>
      </w:pPr>
      <w:r>
        <w:tab/>
        <w:t xml:space="preserve">S obzirom na dužnikove navode, odgađa se daljnje raspravljanje na današnjem ročištu, te se sljedeće ročište određuje za </w:t>
      </w:r>
    </w:p>
    <w:p w:rsidRDefault="009B07D3" w:rsidP="00954743" w:rsidR="009B07D3">
      <w:pPr>
        <w:jc w:val="both"/>
      </w:pPr>
    </w:p>
    <w:p w:rsidRDefault="009B07D3" w:rsidP="00954743" w:rsidR="009B07D3">
      <w:pPr>
        <w:jc w:val="center"/>
      </w:pPr>
      <w:r>
        <w:t>13. lipnja 2018. u 9,20 sati</w:t>
      </w:r>
    </w:p>
    <w:p w:rsidRDefault="009B07D3" w:rsidP="00954743" w:rsidR="009B07D3">
      <w:pPr>
        <w:jc w:val="both"/>
      </w:pPr>
    </w:p>
    <w:p w:rsidRDefault="009B07D3" w:rsidP="00954743" w:rsidR="009B07D3">
      <w:pPr>
        <w:jc w:val="both"/>
      </w:pPr>
      <w:r>
        <w:t>u prostorijama Trgovačkog suda u Rijeci, Zadarska ulica 1 i 3, sudnica broj 3, I kat.</w:t>
      </w:r>
    </w:p>
    <w:p w:rsidRDefault="009B07D3" w:rsidP="009B07D3" w:rsidR="009B07D3">
      <w:pPr>
        <w:jc w:val="both"/>
      </w:pPr>
    </w:p>
    <w:p w:rsidRDefault="005C34E0" w:rsidP="005C34E0" w:rsidR="005C34E0">
      <w:r>
        <w:t xml:space="preserve">Dovršeno u </w:t>
      </w:r>
      <w:r w:rsidR="00231EEE">
        <w:t>10,</w:t>
      </w:r>
      <w:r w:rsidR="009B07D3">
        <w:t>30</w:t>
      </w:r>
      <w:r>
        <w:t xml:space="preserve"> sati.</w:t>
      </w:r>
    </w:p>
    <w:p w:rsidRDefault="005C34E0" w:rsidP="005C34E0" w:rsidR="005C34E0"/>
    <w:p w:rsidRDefault="005C34E0" w:rsidP="005C34E0" w:rsidR="005C34E0">
      <w:pPr>
        <w:ind w:firstLine="708" w:left="3540"/>
      </w:pPr>
      <w:r>
        <w:t xml:space="preserve">Sudac                    </w:t>
      </w:r>
      <w:r w:rsidR="006078F1">
        <w:t xml:space="preserve">         </w:t>
      </w:r>
      <w:r>
        <w:t xml:space="preserve">  </w:t>
      </w:r>
      <w:r w:rsidR="006078F1">
        <w:t xml:space="preserve">Privremeni st. upravitelj </w:t>
      </w:r>
    </w:p>
    <w:p w:rsidRDefault="005C34E0" w:rsidP="005C34E0" w:rsidR="005C34E0"/>
    <w:p w:rsidRDefault="005C34E0" w:rsidP="005C34E0" w:rsidR="005C34E0"/>
    <w:p w:rsidRDefault="005C34E0" w:rsidP="005C34E0" w:rsidR="005C34E0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5C34E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C3F" w:rsidP="00C75245" w:rsidR="007D2C3F">
      <w:r>
        <w:separator/>
      </w:r>
    </w:p>
  </w:endnote>
  <w:endnote w:id="0" w:type="continuationSeparator">
    <w:p w:rsidRDefault="007D2C3F" w:rsidP="00C75245" w:rsidR="007D2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196">
          <w:rPr>
            <w:noProof/>
          </w:rPr>
          <w:t>1</w:t>
        </w:r>
        <w:r>
          <w:fldChar w:fldCharType="end"/>
        </w:r>
      </w:p>
    </w:sdtContent>
  </w:sdt>
  <w:p w:rsidRDefault="004F019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C3F" w:rsidP="00C75245" w:rsidR="007D2C3F">
      <w:r>
        <w:separator/>
      </w:r>
    </w:p>
  </w:footnote>
  <w:footnote w:id="0" w:type="continuationSeparator">
    <w:p w:rsidRDefault="007D2C3F" w:rsidP="00C75245" w:rsidR="007D2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2B2B84">
      <w:t>9</w:t>
    </w:r>
    <w:r w:rsidR="000E593A">
      <w:t>/201</w:t>
    </w:r>
    <w:r w:rsidR="00231EEE">
      <w:t>8</w:t>
    </w:r>
  </w:p>
  <w:p w:rsidRDefault="004F019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F7614"/>
    <w:rsid w:val="00231EEE"/>
    <w:rsid w:val="002B2B84"/>
    <w:rsid w:val="0041565A"/>
    <w:rsid w:val="004F0196"/>
    <w:rsid w:val="005C34E0"/>
    <w:rsid w:val="006078F1"/>
    <w:rsid w:val="0072559B"/>
    <w:rsid w:val="00744572"/>
    <w:rsid w:val="007B500B"/>
    <w:rsid w:val="007D2C3F"/>
    <w:rsid w:val="008F2E39"/>
    <w:rsid w:val="009B07D3"/>
    <w:rsid w:val="00A811AD"/>
    <w:rsid w:val="00B54D90"/>
    <w:rsid w:val="00BA0277"/>
    <w:rsid w:val="00BB4682"/>
    <w:rsid w:val="00C75245"/>
    <w:rsid w:val="00D310E7"/>
    <w:rsid w:val="00D930A1"/>
    <w:rsid w:val="00E20C10"/>
    <w:rsid w:val="00E532DC"/>
    <w:rsid w:val="00F31CAD"/>
    <w:rsid w:val="00F960E1"/>
    <w:rsid w:val="00FB08A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F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4F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ožujka 2018.</izvorni_sadrzaj>
    <derivirana_varijabla naziv="DomainObject.PlaniraniZavrsetakDatum_1">20. ožujka 2018.</derivirana_varijabla>
  </DomainObject.PlaniraniZavrsetakDatum>
  <DomainObject.PlaniraniPocetakDatum>
    <izvorni_sadrzaj>20. ožujka 2018.</izvorni_sadrzaj>
    <derivirana_varijabla naziv="DomainObject.PlaniraniPocetakDatum_1">20.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2018.</izvorni_sadrzaj>
    <derivirana_varijabla naziv="DomainObject.Zapisnik.DatumKreiranja_1">20.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St-9/2018-6</izvorni_sadrzaj>
    <derivirana_varijabla naziv="DomainObject.Zapisnik.Oznaka_1">St-9/2018-6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TETA ROMANA j.d.o.o.</izvorni_sadrzaj>
    <derivirana_varijabla naziv="DomainObject.Predmet.ProtustrankaFormated_1">  TETA ROMANA j.d.o.o.</derivirana_varijabla>
  </DomainObject.Predmet.ProtustrankaFormated>
  <DomainObject.Predmet.ProtustrankaFormatedOIB>
    <izvorni_sadrzaj>  TETA ROMANA j.d.o.o., OIB 57832896372</izvorni_sadrzaj>
    <derivirana_varijabla naziv="DomainObject.Predmet.ProtustrankaFormatedOIB_1">  TETA ROMANA j.d.o.o., OIB 57832896372</derivirana_varijabla>
  </DomainObject.Predmet.ProtustrankaFormatedOIB>
  <DomainObject.Predmet.ProtustrankaFormatedWithAdress>
    <izvorni_sadrzaj> TETA ROMANA j.d.o.o., Ivana Gorana Kovačića 160, 51314 Ravna Gora</izvorni_sadrzaj>
    <derivirana_varijabla naziv="DomainObject.Predmet.ProtustrankaFormatedWithAdress_1"> TETA ROMANA j.d.o.o., Ivana Gorana Kovačića 160, 51314 Ravna Gora</derivirana_varijabla>
  </DomainObject.Predmet.ProtustrankaFormatedWithAdress>
  <DomainObject.Predmet.ProtustrankaFormatedWithAdressOIB>
    <izvorni_sadrzaj> TETA ROMANA j.d.o.o., OIB 57832896372, Ivana Gorana Kovačića 160, 51314 Ravna Gora</izvorni_sadrzaj>
    <derivirana_varijabla naziv="DomainObject.Predmet.ProtustrankaFormatedWithAdressOIB_1"> TETA ROMANA j.d.o.o., OIB 57832896372, Ivana Gorana Kovačića 160, 51314 Ravna Gora</derivirana_varijabla>
  </DomainObject.Predmet.ProtustrankaFormatedWithAdressOIB>
  <DomainObject.Predmet.ProtustrankaWithAdress>
    <izvorni_sadrzaj>TETA ROMANA j.d.o.o. Ivana Gorana Kovačića 160, 51314 Ravna Gora</izvorni_sadrzaj>
    <derivirana_varijabla naziv="DomainObject.Predmet.ProtustrankaWithAdress_1">TETA ROMANA j.d.o.o. Ivana Gorana Kovačića 160, 51314 Ravna Gora</derivirana_varijabla>
  </DomainObject.Predmet.ProtustrankaWithAdress>
  <DomainObject.Predmet.ProtustrankaWithAdressOIB>
    <izvorni_sadrzaj>TETA ROMANA j.d.o.o., OIB 57832896372, Ivana Gorana Kovačića 160, 51314 Ravna Gora</izvorni_sadrzaj>
    <derivirana_varijabla naziv="DomainObject.Predmet.ProtustrankaWithAdressOIB_1">TETA ROMANA j.d.o.o., OIB 57832896372, Ivana Gorana Kovačića 160, 51314 Ravna Gora</derivirana_varijabla>
  </DomainObject.Predmet.ProtustrankaWithAdressOIB>
  <DomainObject.Predmet.ProtustrankaNazivFormated>
    <izvorni_sadrzaj>TETA ROMANA j.d.o.o.</izvorni_sadrzaj>
    <derivirana_varijabla naziv="DomainObject.Predmet.ProtustrankaNazivFormated_1">TETA ROMANA j.d.o.o.</derivirana_varijabla>
  </DomainObject.Predmet.ProtustrankaNazivFormated>
  <DomainObject.Predmet.ProtustrankaNazivFormatedOIB>
    <izvorni_sadrzaj>TETA ROMANA j.d.o.o., OIB 57832896372</izvorni_sadrzaj>
    <derivirana_varijabla naziv="DomainObject.Predmet.ProtustrankaNazivFormatedOIB_1">TETA ROMANA j.d.o.o., OIB 57832896372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TETA ROMANA j.d.o.o.</item>
    </izvorni_sadrzaj>
    <derivirana_varijabla naziv="DomainObject.Predmet.ProtuStrankaListFormated_1">
      <item>TETA ROMANA j.d.o.o.</item>
    </derivirana_varijabla>
  </DomainObject.Predmet.ProtuStrankaListFormated>
  <DomainObject.Predmet.ProtuStrankaListFormatedOIB>
    <izvorni_sadrzaj>
      <item>TETA ROMANA j.d.o.o., OIB 57832896372</item>
    </izvorni_sadrzaj>
    <derivirana_varijabla naziv="DomainObject.Predmet.ProtuStrankaListFormatedOIB_1">
      <item>TETA ROMANA j.d.o.o., OIB 57832896372</item>
    </derivirana_varijabla>
  </DomainObject.Predmet.ProtuStrankaListFormatedOIB>
  <DomainObject.Predmet.ProtuStrankaListFormatedWithAdress>
    <izvorni_sadrzaj>
      <item>TETA ROMANA j.d.o.o., Ivana Gorana Kovačića 160, 51314 Ravna Gora</item>
    </izvorni_sadrzaj>
    <derivirana_varijabla naziv="DomainObject.Predmet.ProtuStrankaListFormatedWithAdress_1">
      <item>TETA ROMANA j.d.o.o., Ivana Gorana Kovačića 160, 51314 Ravna Gora</item>
    </derivirana_varijabla>
  </DomainObject.Predmet.ProtuStrankaListFormatedWithAdress>
  <DomainObject.Predmet.ProtuStrankaListFormatedWithAdressOIB>
    <izvorni_sadrzaj>
      <item>TETA ROMANA j.d.o.o., OIB 57832896372, Ivana Gorana Kovačića 160, 51314 Ravna Gora</item>
    </izvorni_sadrzaj>
    <derivirana_varijabla naziv="DomainObject.Predmet.ProtuStrankaListFormatedWithAdressOIB_1">
      <item>TETA ROMANA j.d.o.o., OIB 57832896372, Ivana Gorana Kovačića 160, 51314 Ravna Gora</item>
    </derivirana_varijabla>
  </DomainObject.Predmet.ProtuStrankaListFormatedWithAdressOIB>
  <DomainObject.Predmet.ProtuStrankaListNazivFormated>
    <izvorni_sadrzaj>
      <item>TETA ROMANA j.d.o.o.</item>
    </izvorni_sadrzaj>
    <derivirana_varijabla naziv="DomainObject.Predmet.ProtuStrankaListNazivFormated_1">
      <item>TETA ROMANA j.d.o.o.</item>
    </derivirana_varijabla>
  </DomainObject.Predmet.ProtuStrankaListNazivFormated>
  <DomainObject.Predmet.ProtuStrankaListNazivFormatedOIB>
    <izvorni_sadrzaj>
      <item>TETA ROMANA j.d.o.o., OIB 57832896372</item>
    </izvorni_sadrzaj>
    <derivirana_varijabla naziv="DomainObject.Predmet.ProtuStrankaListNazivFormatedOIB_1">
      <item>TETA ROMANA j.d.o.o., OIB 57832896372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St-9/2018-6</izvorni_sadrzaj>
    <derivirana_varijabla naziv="DomainObject.PoslovniBrojDokumenta_1">St-9/2018-6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TETA ROMANA j.d.o.o.</izvorni_sadrzaj>
    <derivirana_varijabla naziv="DomainObject.Predmet.ProtustrankaIDrugi_1">TETA ROMANA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TETA ROMANA j.d.o.o., OIB 57832896372, Ivana Gorana Kovačića 160, 51314 Ravna Gora</izvorni_sadrzaj>
    <derivirana_varijabla naziv="DomainObject.Predmet.ProtustrankaIDrugiAdressOIB_1">TETA ROMANA j.d.o.o., OIB 57832896372, Ivana Gorana Kovačića 160,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TETA ROMANA j.d.o.o.</item>
    </izvorni_sadrzaj>
    <derivirana_varijabla naziv="DomainObject.Predmet.SudioniciListNaziv_1">
      <item>FINA  Rijeka</item>
      <item>TETA ROMANA j.d.o.o.</item>
    </derivirana_varijabla>
  </DomainObject.Predmet.SudioniciListNaziv>
  <DomainObject.Predmet.SudioniciListAdressOIB>
    <izvorni_sadrzaj>
      <item>FINA  Rijeka, OIB 85821130368, Frana Kurelca 8,51000 Rijeka</item>
      <item>TETA ROMANA j.d.o.o., OIB 57832896372, Ivana Gorana Kovačića 160,51314 Ravna Gora</item>
    </izvorni_sadrzaj>
    <derivirana_varijabla naziv="DomainObject.Predmet.SudioniciListAdressOIB_1">
      <item>FINA  Rijeka, OIB 85821130368, Frana Kurelca 8,51000 Rijeka</item>
      <item>TETA ROMANA j.d.o.o., OIB 57832896372, Ivana Gorana Kovačića 160,51314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57832896372</item>
    </izvorni_sadrzaj>
    <derivirana_varijabla naziv="DomainObject.Predmet.SudioniciListNazivOIB_1">
      <item>, OIB 85821130368</item>
      <item>, OIB 57832896372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5BC6D-D7E3-43C6-AE23-CFA9C694E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1488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2018-03-20T09:30:00Z</dcterms:created>
  <dc:creator>Danijela Fumić</dc:creator>
  <cp:lastModifiedBy>Danijela Fumić</cp:lastModifiedBy>
  <dcterms:modified xmlns:xsi="http://www.w3.org/2001/XMLSchema-instance" xsi:type="dcterms:W3CDTF">2018-03-20T09:31:00Z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St-9/2018-6 / Zapisnik - Ročište radi rasprave o uvjetima za otvaranje steč. post. (9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