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c69e" w14:paraId="899c69e" w:rsidRDefault="00DF177E" w:rsidP="000C3CA4" w:rsidR="000302FB" w:rsidRPr="000C3CA4">
      <w:pPr>
        <w:jc w:val="right"/>
        <w15:collapsed w:val="false"/>
      </w:pPr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6B06DD">
        <w:t>161</w:t>
      </w:r>
      <w:r w:rsidR="006B338C">
        <w:t>/</w:t>
      </w:r>
      <w:r w:rsidR="00DC1EA5">
        <w:t>20</w:t>
      </w:r>
      <w:r w:rsidR="003D0E6C">
        <w:t>1</w:t>
      </w:r>
      <w:r w:rsidR="006B06DD">
        <w:t>8</w:t>
      </w:r>
      <w:r w:rsidR="006B338C">
        <w:t>-</w:t>
      </w:r>
      <w:r w:rsidR="003D0E6C">
        <w:t>1</w:t>
      </w:r>
      <w:r w:rsidR="006B06DD">
        <w:t>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6B06DD">
        <w:t xml:space="preserve">JADRAN INVEST </w:t>
      </w:r>
      <w:r w:rsidR="006B06DD" w:rsidRPr="005D3532">
        <w:t xml:space="preserve">d.o.o., </w:t>
      </w:r>
      <w:r w:rsidR="006B06DD">
        <w:t>Zadar</w:t>
      </w:r>
      <w:r w:rsidR="006B06DD" w:rsidRPr="005D3532">
        <w:t xml:space="preserve">, </w:t>
      </w:r>
      <w:r w:rsidR="006B06DD">
        <w:t>Nikole Tesle 12 b</w:t>
      </w:r>
      <w:r w:rsidR="006B06DD" w:rsidRPr="005D3532">
        <w:t xml:space="preserve">, OIB: </w:t>
      </w:r>
      <w:r w:rsidR="006B06DD">
        <w:t>29833811975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757BF8">
        <w:t>13</w:t>
      </w:r>
      <w:r w:rsidR="00874578">
        <w:t>.</w:t>
      </w:r>
      <w:r w:rsidR="009753DE">
        <w:t xml:space="preserve"> </w:t>
      </w:r>
      <w:r w:rsidR="006B06DD">
        <w:t>prosinca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6B06DD">
        <w:t xml:space="preserve">JADRAN INVEST </w:t>
      </w:r>
      <w:r w:rsidR="006B06DD" w:rsidRPr="005D3532">
        <w:t xml:space="preserve">d.o.o., </w:t>
      </w:r>
      <w:r w:rsidR="006B06DD">
        <w:t>Zadar</w:t>
      </w:r>
      <w:r w:rsidR="006B06DD" w:rsidRPr="005D3532">
        <w:t xml:space="preserve">, </w:t>
      </w:r>
      <w:r w:rsidR="006B06DD">
        <w:t>Nikole Tesle 12 b</w:t>
      </w:r>
      <w:r w:rsidR="006B06DD" w:rsidRPr="005D3532">
        <w:t xml:space="preserve">, OIB: </w:t>
      </w:r>
      <w:r w:rsidR="006B06DD">
        <w:t>29833811975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6B06DD">
        <w:t xml:space="preserve">JADRAN INVEST </w:t>
      </w:r>
      <w:r w:rsidR="006B06DD" w:rsidRPr="005D3532">
        <w:t xml:space="preserve">d.o.o., </w:t>
      </w:r>
      <w:r w:rsidR="006B06DD">
        <w:t>Zadar</w:t>
      </w:r>
      <w:r w:rsidR="006B06DD" w:rsidRPr="005D3532">
        <w:t xml:space="preserve">, </w:t>
      </w:r>
      <w:r w:rsidR="006B06DD">
        <w:t>Nikole Tesle 12 b</w:t>
      </w:r>
      <w:r w:rsidR="006B06DD" w:rsidRPr="005D3532">
        <w:t xml:space="preserve">, OIB: </w:t>
      </w:r>
      <w:r w:rsidR="006B06DD">
        <w:t>29833811975</w:t>
      </w:r>
      <w:r>
        <w:t>.</w:t>
      </w:r>
    </w:p>
    <w:p w:rsidRDefault="00A31F56" w:rsidP="00A31F56" w:rsidR="00A31F56">
      <w:pPr>
        <w:pStyle w:val="Odlomakpopisa"/>
      </w:pPr>
    </w:p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3D0E6C" w:rsidP="003D0E6C" w:rsidR="003D0E6C">
      <w:pPr>
        <w:ind w:firstLine="708"/>
        <w:jc w:val="both"/>
      </w:pPr>
      <w:r>
        <w:t xml:space="preserve">Financijska agencija je </w:t>
      </w:r>
      <w:r w:rsidR="006B06DD">
        <w:t>23</w:t>
      </w:r>
      <w:r>
        <w:t xml:space="preserve">. </w:t>
      </w:r>
      <w:r w:rsidR="006B06DD">
        <w:t>siječnja 2018</w:t>
      </w:r>
      <w:r>
        <w:t>.</w:t>
      </w:r>
      <w:r w:rsidRPr="000C3CA4">
        <w:t xml:space="preserve"> podnijela </w:t>
      </w:r>
      <w:r>
        <w:t xml:space="preserve">prijedlog za otvaranje skraćenog </w:t>
      </w:r>
      <w:r w:rsidRPr="000C3CA4">
        <w:t xml:space="preserve">stečajnog postupka nad stečajnim dužnikom </w:t>
      </w:r>
      <w:r w:rsidR="006B06DD">
        <w:t xml:space="preserve">JADRAN INVEST </w:t>
      </w:r>
      <w:r w:rsidR="006B06DD" w:rsidRPr="005D3532">
        <w:t xml:space="preserve">d.o.o., </w:t>
      </w:r>
      <w:r w:rsidR="006B06DD">
        <w:t>Zadar</w:t>
      </w:r>
      <w:r w:rsidR="006B06DD" w:rsidRPr="005D3532">
        <w:t xml:space="preserve">, </w:t>
      </w:r>
      <w:r w:rsidR="006B06DD">
        <w:t>Nikole Tesle 12 b</w:t>
      </w:r>
      <w:r w:rsidR="006B06DD" w:rsidRPr="005D3532">
        <w:t xml:space="preserve">, OIB: </w:t>
      </w:r>
      <w:r w:rsidR="006B06DD">
        <w:t>29833811975</w:t>
      </w:r>
      <w:r w:rsidRPr="000C3CA4">
        <w:t>.</w:t>
      </w:r>
      <w:r>
        <w:t xml:space="preserve"> Postupajući po prijedlogu objavljen je oglas o pokretanju skraćenog stečajnog postupka, te je jedan od vjerovnika podnio prijedlog za pokretanje redovnog postupka zbog čega je skraćeni stečajni postupak obust</w:t>
      </w:r>
      <w:r w:rsidR="002133B2">
        <w:t>avljen rješenjem ovog suda od 30</w:t>
      </w:r>
      <w:r>
        <w:t xml:space="preserve">. </w:t>
      </w:r>
      <w:r w:rsidR="002133B2">
        <w:t>ožujka</w:t>
      </w:r>
      <w:r>
        <w:t xml:space="preserve"> 201</w:t>
      </w:r>
      <w:r w:rsidR="002133B2">
        <w:t>8</w:t>
      </w:r>
      <w:r>
        <w:t>. po pravomoćnosti k</w:t>
      </w:r>
      <w:r w:rsidR="002133B2">
        <w:t>ojeg rješenja je rješenjem od 22</w:t>
      </w:r>
      <w:r>
        <w:t xml:space="preserve">. </w:t>
      </w:r>
      <w:r w:rsidR="002133B2">
        <w:t>svibnja</w:t>
      </w:r>
      <w:r>
        <w:t xml:space="preserve"> 2018. pokrenut prethodni postupak radi utvrđivanja uvjeta za otvaranje stečajnog p</w:t>
      </w:r>
      <w:r w:rsidR="002133B2">
        <w:t>ostupka i određeno ročište za 12</w:t>
      </w:r>
      <w:r>
        <w:t xml:space="preserve">. </w:t>
      </w:r>
      <w:r w:rsidR="002133B2">
        <w:t>lipnja</w:t>
      </w:r>
      <w:r>
        <w:t xml:space="preserve"> 2018.</w:t>
      </w:r>
    </w:p>
    <w:p w:rsidRDefault="002133B2" w:rsidP="003D0E6C" w:rsidR="003D0E6C">
      <w:pPr>
        <w:ind w:firstLine="708"/>
        <w:jc w:val="both"/>
      </w:pPr>
      <w:r>
        <w:t>Punomoćnici zastupnika</w:t>
      </w:r>
      <w:r w:rsidR="003D0E6C">
        <w:t xml:space="preserve"> po zakonu stečajnog dužnika su u spis priložili potvrdu FINA-e o blokadi raču</w:t>
      </w:r>
      <w:r>
        <w:t>na iz koje proizlazi da na dan 27</w:t>
      </w:r>
      <w:r w:rsidR="003D0E6C">
        <w:t xml:space="preserve">. </w:t>
      </w:r>
      <w:r>
        <w:t>studenog</w:t>
      </w:r>
      <w:r w:rsidR="003D0E6C">
        <w:t xml:space="preserve"> 2018. dužnik nema nepodmirenih osno</w:t>
      </w:r>
      <w:r w:rsidR="007F0EDC">
        <w:t>va za plaćanje evidentiranih u o</w:t>
      </w:r>
      <w:r w:rsidR="003D0E6C">
        <w:t xml:space="preserve">čevidniku redoslijeda za plaćanje. </w:t>
      </w:r>
    </w:p>
    <w:p w:rsidRDefault="003D0E6C" w:rsidP="003D0E6C" w:rsidR="003D0E6C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3D0E6C" w:rsidP="003D0E6C" w:rsidR="003D0E6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3D0E6C" w:rsidP="003D0E6C" w:rsidR="003D0E6C">
      <w:pPr>
        <w:jc w:val="both"/>
      </w:pPr>
      <w:r>
        <w:tab/>
        <w:t xml:space="preserve">Stoga je odlučeno kao u izreci. </w:t>
      </w:r>
    </w:p>
    <w:p w:rsidRDefault="004946C2" w:rsidP="007F0EDC" w:rsidR="00E10F14">
      <w:pPr>
        <w:jc w:val="both"/>
      </w:pPr>
      <w:r>
        <w:t xml:space="preserve"> </w:t>
      </w:r>
    </w:p>
    <w:p w:rsidRDefault="00E10F14" w:rsidP="00E10F14" w:rsidR="00E10F14">
      <w:pPr>
        <w:jc w:val="center"/>
      </w:pPr>
      <w:r w:rsidRPr="000C3CA4">
        <w:t xml:space="preserve">U Zadru, </w:t>
      </w:r>
      <w:r w:rsidR="00757BF8">
        <w:t>13</w:t>
      </w:r>
      <w:r w:rsidR="00874578">
        <w:t>.</w:t>
      </w:r>
      <w:r w:rsidR="002112F3">
        <w:t xml:space="preserve"> </w:t>
      </w:r>
      <w:r w:rsidR="00757BF8">
        <w:t>prosinca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EE55A2" w:rsidP="00EE55A2" w:rsidR="00277E4F" w:rsidRPr="00277E4F">
      <w:pPr>
        <w:ind w:firstLine="708"/>
      </w:pPr>
      <w:r>
        <w:lastRenderedPageBreak/>
        <w:t xml:space="preserve">Za točnost </w:t>
      </w:r>
      <w:proofErr w:type="spellStart"/>
      <w:r>
        <w:t>otpravka</w:t>
      </w:r>
      <w:proofErr w:type="spellEnd"/>
      <w:r>
        <w:t xml:space="preserve">-ovlašteni službenik:                                          </w:t>
      </w:r>
      <w:r w:rsidR="00277E4F" w:rsidRPr="00277E4F">
        <w:t>Sutkinja</w:t>
      </w:r>
    </w:p>
    <w:p w:rsidRDefault="00EE55A2" w:rsidP="00EE55A2" w:rsidR="00277E4F" w:rsidRPr="00277E4F">
      <w:pPr>
        <w:ind w:firstLine="708"/>
      </w:pPr>
      <w:r>
        <w:t xml:space="preserve">Ante </w:t>
      </w:r>
      <w:proofErr w:type="spellStart"/>
      <w:r>
        <w:t>Rubelj</w:t>
      </w:r>
      <w:proofErr w:type="spellEnd"/>
      <w:r>
        <w:t xml:space="preserve">                                                                                       </w:t>
      </w:r>
      <w:r w:rsidR="00277E4F" w:rsidRPr="00277E4F">
        <w:t xml:space="preserve">Ardena </w:t>
      </w:r>
      <w:proofErr w:type="spellStart"/>
      <w:r w:rsidR="00277E4F" w:rsidRPr="00277E4F">
        <w:t>Bajlo</w:t>
      </w:r>
      <w:proofErr w:type="spellEnd"/>
      <w:r>
        <w:t xml:space="preserve">, v.r. </w:t>
      </w:r>
      <w:bookmarkStart w:name="_GoBack" w:id="0"/>
      <w:bookmarkEnd w:id="0"/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7F0EDC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5A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2133B2">
          <w:t>161</w:t>
        </w:r>
        <w:r w:rsidR="00212FAE">
          <w:t>/</w:t>
        </w:r>
        <w:r w:rsidR="00DC1EA5">
          <w:t>20</w:t>
        </w:r>
        <w:r w:rsidR="003D0E6C">
          <w:t>1</w:t>
        </w:r>
        <w:r w:rsidR="002133B2">
          <w:t>8</w:t>
        </w:r>
        <w:r w:rsidR="00212FAE">
          <w:t>-</w:t>
        </w:r>
        <w:r w:rsidR="003D0E6C">
          <w:t>1</w:t>
        </w:r>
        <w:r w:rsidR="002133B2">
          <w:t>0</w:t>
        </w:r>
      </w:p>
      <w:p w:rsidRDefault="00EE55A2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8E7"/>
    <w:rsid w:val="00212FAE"/>
    <w:rsid w:val="002133B2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D0E6C"/>
    <w:rsid w:val="003D4686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90206"/>
    <w:rsid w:val="005D673D"/>
    <w:rsid w:val="005E1043"/>
    <w:rsid w:val="00633176"/>
    <w:rsid w:val="0066271E"/>
    <w:rsid w:val="00664993"/>
    <w:rsid w:val="006B06DD"/>
    <w:rsid w:val="006B338C"/>
    <w:rsid w:val="006D5987"/>
    <w:rsid w:val="006D6236"/>
    <w:rsid w:val="006E513C"/>
    <w:rsid w:val="0072373B"/>
    <w:rsid w:val="00731021"/>
    <w:rsid w:val="00745785"/>
    <w:rsid w:val="00757BF8"/>
    <w:rsid w:val="00772D8A"/>
    <w:rsid w:val="00791D68"/>
    <w:rsid w:val="007A66AD"/>
    <w:rsid w:val="007F0EDC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247C3"/>
    <w:rsid w:val="00A31F56"/>
    <w:rsid w:val="00A57FE5"/>
    <w:rsid w:val="00A92464"/>
    <w:rsid w:val="00A93FCA"/>
    <w:rsid w:val="00A94666"/>
    <w:rsid w:val="00AC3FF5"/>
    <w:rsid w:val="00B04956"/>
    <w:rsid w:val="00B1693D"/>
    <w:rsid w:val="00B265EE"/>
    <w:rsid w:val="00BE6C59"/>
    <w:rsid w:val="00C052B0"/>
    <w:rsid w:val="00C55CCE"/>
    <w:rsid w:val="00C60565"/>
    <w:rsid w:val="00C91D22"/>
    <w:rsid w:val="00D060AD"/>
    <w:rsid w:val="00D21088"/>
    <w:rsid w:val="00D21F59"/>
    <w:rsid w:val="00D94903"/>
    <w:rsid w:val="00DC1EA5"/>
    <w:rsid w:val="00DC56CB"/>
    <w:rsid w:val="00DE7F26"/>
    <w:rsid w:val="00DF177E"/>
    <w:rsid w:val="00E10F14"/>
    <w:rsid w:val="00E504E7"/>
    <w:rsid w:val="00E65736"/>
    <w:rsid w:val="00EA53EE"/>
    <w:rsid w:val="00EB3B0A"/>
    <w:rsid w:val="00EE55A2"/>
    <w:rsid w:val="00EF6514"/>
    <w:rsid w:val="00F05A94"/>
    <w:rsid w:val="00F35B43"/>
    <w:rsid w:val="00F47496"/>
    <w:rsid w:val="00F50B17"/>
    <w:rsid w:val="00F62090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55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5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55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5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12/b, 23000 Zadar</izvorni_sadrzaj>
    <derivirana_varijabla naziv="DomainObject.Predmet.ProtustrankaFormatedWithAdress_1"> JADRAN INVEST d.o.o. za graditeljstvo i trgovinu, Nikole Tesle 12/b, 23000 Zadar</derivirana_varijabla>
  </DomainObject.Predmet.ProtustrankaFormatedWithAdress>
  <DomainObject.Predmet.ProtustrankaFormatedWithAdressOIB>
    <izvorni_sadrzaj> JADRAN INVEST d.o.o. za graditeljstvo i trgovinu, OIB 29833811975, Nikole Tesle 12/b, 23000 Zadar</izvorni_sadrzaj>
    <derivirana_varijabla naziv="DomainObject.Predmet.ProtustrankaFormatedWithAdressOIB_1"> JADRAN INVEST d.o.o. za graditeljstvo i trgovinu, OIB 29833811975, Nikole Tesle 12/b, 23000 Zadar</derivirana_varijabla>
  </DomainObject.Predmet.ProtustrankaFormatedWithAdressOIB>
  <DomainObject.Predmet.ProtustrankaWithAdress>
    <izvorni_sadrzaj>JADRAN INVEST d.o.o. za graditeljstvo i trgovinu Nikole Tesle 12/b, 23000 Zadar</izvorni_sadrzaj>
    <derivirana_varijabla naziv="DomainObject.Predmet.ProtustrankaWithAdress_1">JADRAN INVEST d.o.o. za graditeljstvo i trgovinu Nikole Tesle 12/b, 23000 Zadar</derivirana_varijabla>
  </DomainObject.Predmet.ProtustrankaWithAdress>
  <DomainObject.Predmet.ProtustrankaWithAdressOIB>
    <izvorni_sadrzaj>JADRAN INVEST d.o.o. za graditeljstvo i trgovinu, OIB 29833811975, Nikole Tesle 12/b, 23000 Zadar</izvorni_sadrzaj>
    <derivirana_varijabla naziv="DomainObject.Predmet.ProtustrankaWithAdressOIB_1">JADRAN INVEST d.o.o. za graditeljstvo i trgovinu, OIB 29833811975, Nikole Tesle 12/b,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12/b, 23000 Zadar</item>
    </izvorni_sadrzaj>
    <derivirana_varijabla naziv="DomainObject.Predmet.ProtuStrankaListFormatedWithAdress_1">
      <item>JADRAN INVEST d.o.o. za graditeljstvo i trgovinu, Nikole Tesle 12/b,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12/b, 23000 Zadar</item>
    </izvorni_sadrzaj>
    <derivirana_varijabla naziv="DomainObject.Predmet.ProtuStrankaListFormatedWithAdressOIB_1">
      <item>JADRAN INVEST d.o.o. za graditeljstvo i trgovinu, OIB 29833811975, Nikole Tesle 12/b,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>
      <item>Didier Joseph Alberic de Witte</item>
    </izvorni_sadrzaj>
    <derivirana_varijabla naziv="DomainObject.Predmet.OstaliListFormated_1">
      <item>Didier Joseph Alberic de Witte</item>
    </derivirana_varijabla>
  </DomainObject.Predmet.OstaliListFormated>
  <DomainObject.Predmet.OstaliListFormatedOIB>
    <izvorni_sadrzaj>
      <item>Didier Joseph Alberic de Witte, OIB 60610970392</item>
    </izvorni_sadrzaj>
    <derivirana_varijabla naziv="DomainObject.Predmet.OstaliListFormatedOIB_1">
      <item>Didier Joseph Alberic de Witte, OIB 60610970392</item>
    </derivirana_varijabla>
  </DomainObject.Predmet.OstaliListFormatedOIB>
  <DomainObject.Predmet.OstaliListFormatedWithAdress>
    <izvorni_sadrzaj>
      <item>Didier Joseph Alberic de Witte</item>
    </izvorni_sadrzaj>
    <derivirana_varijabla naziv="DomainObject.Predmet.OstaliListFormatedWithAdress_1">
      <item>Didier Joseph Alberic de Witte</item>
    </derivirana_varijabla>
  </DomainObject.Predmet.OstaliListFormatedWithAdress>
  <DomainObject.Predmet.OstaliListFormatedWithAdressOIB>
    <izvorni_sadrzaj>
      <item>Didier Joseph Alberic de Witte, OIB 60610970392</item>
    </izvorni_sadrzaj>
    <derivirana_varijabla naziv="DomainObject.Predmet.OstaliListFormatedWithAdressOIB_1">
      <item>Didier Joseph Alberic de Witte, OIB 60610970392</item>
    </derivirana_varijabla>
  </DomainObject.Predmet.OstaliListFormatedWithAdressOIB>
  <DomainObject.Predmet.OstaliListNazivFormated>
    <izvorni_sadrzaj>
      <item>Didier Joseph Alberic de Witte</item>
    </izvorni_sadrzaj>
    <derivirana_varijabla naziv="DomainObject.Predmet.OstaliListNazivFormated_1">
      <item>Didier Joseph Alberic de Witte</item>
    </derivirana_varijabla>
  </DomainObject.Predmet.OstaliListNazivFormated>
  <DomainObject.Predmet.OstaliListNazivFormatedOIB>
    <izvorni_sadrzaj>
      <item>Didier Joseph Alberic de Witte, OIB 60610970392</item>
    </izvorni_sadrzaj>
    <derivirana_varijabla naziv="DomainObject.Predmet.OstaliListNazivFormatedOIB_1">
      <item>Didier Joseph Alberic de Witte, OIB 60610970392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12/b, 23000 Zadar</izvorni_sadrzaj>
    <derivirana_varijabla naziv="DomainObject.Predmet.ProtustrankaIDrugiAdressOIB_1">JADRAN INVEST d.o.o. za graditeljstvo i trgovinu, OIB 29833811975,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  <item>Didier Joseph Alberic de Witte</item>
    </izvorni_sadrzaj>
    <derivirana_varijabla naziv="DomainObject.Predmet.SudioniciListNaziv_1">
      <item>JADRAN INVEST d.o.o. za graditeljstvo i trgovinu</item>
      <item>FINA</item>
      <item>Didier Joseph Alberic de Witte</item>
    </derivirana_varijabla>
  </DomainObject.Predmet.SudioniciListNaziv>
  <DomainObject.Predmet.SudioniciListAdressOIB>
    <izvorni_sadrzaj>
      <item>JADRAN INVEST d.o.o. za graditeljstvo i trgovinu, OIB 29833811975, Nikole Tesle 12/b,23000 Zadar</item>
      <item>FINA, OIB 85821130368</item>
      <item>Didier Joseph Alberic de Witte, OIB 60610970392</item>
    </izvorni_sadrzaj>
    <derivirana_varijabla naziv="DomainObject.Predmet.SudioniciListAdressOIB_1">
      <item>JADRAN INVEST d.o.o. za graditeljstvo i trgovinu, OIB 29833811975, Nikole Tesle 12/b,23000 Zadar</item>
      <item>FINA, OIB 85821130368</item>
      <item>Didier Joseph Alberic de Witte, OIB 60610970392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  <item>, OIB 60610970392</item>
    </izvorni_sadrzaj>
    <derivirana_varijabla naziv="DomainObject.Predmet.SudioniciListNazivOIB_1">
      <item>, OIB 29833811975</item>
      <item>, OIB 85821130368</item>
      <item>, OIB 60610970392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St-161/2018-9</izvorni_sadrzaj>
    <derivirana_varijabla naziv="DomainObject.PredzadnjaOdlukaIzPredmeta.Oznaka_1">St-161/2018-9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404</properties:Words>
  <properties:Characters>2097</properties:Characters>
  <properties:Lines>66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2018-12-12T07:53:00Z</dcterms:created>
  <dc:creator>Ardena Bajlo</dc:creator>
  <cp:lastModifiedBy>Nena Mužanović</cp:lastModifiedBy>
  <cp:lastPrinted>2018-12-14T13:17:00Z</cp:lastPrinted>
  <dcterms:modified xmlns:xsi="http://www.w3.org/2001/XMLSchema-instance" xsi:type="dcterms:W3CDTF">2018-12-14T13:17:00Z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(St-161-18  - obustava prethodnog i brisanje zabilježbe pp - prestao stečajni razlog -  po novom.docx)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