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87e7" w14:paraId="daa87e7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9F683A">
        <w:rPr>
          <w:rFonts w:hAnsi="Times New Roman" w:ascii="Times New Roman"/>
          <w:szCs w:val="24"/>
          <w:lang w:val="hr-HR"/>
        </w:rPr>
        <w:t>DEDRA-KOM-INTERNATIONAL d.o.o., Prisavlje 12, 10000 Zagreb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9F683A">
        <w:rPr>
          <w:rFonts w:hAnsi="Times New Roman" w:ascii="Times New Roman"/>
          <w:szCs w:val="24"/>
          <w:lang w:val="hr-HR"/>
        </w:rPr>
        <w:t>22839509195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4D2646">
        <w:rPr>
          <w:rFonts w:hAnsi="Times New Roman" w:ascii="Times New Roman"/>
          <w:szCs w:val="24"/>
          <w:lang w:val="hr-HR"/>
        </w:rPr>
        <w:t>4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9F683A">
        <w:rPr>
          <w:rFonts w:hAnsi="Times New Roman" w:ascii="Times New Roman"/>
          <w:szCs w:val="24"/>
        </w:rPr>
        <w:t>DEDRA-KOM-INTERNATIONAL d.o.o., Prisavlje 12, 10000 Zagreb, OIB: 22839509195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4D2646">
        <w:rPr>
          <w:rFonts w:hAnsi="Times New Roman" w:ascii="Times New Roman"/>
          <w:szCs w:val="24"/>
        </w:rPr>
        <w:t>4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9F683A">
        <w:rPr>
          <w:rFonts w:hAnsi="Times New Roman" w:ascii="Times New Roman"/>
          <w:szCs w:val="24"/>
        </w:rPr>
        <w:t>Jelenko Lehki iz Zagreba, Pavla Hatza 10, OIB: 96068307857.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9F683A">
        <w:rPr>
          <w:rFonts w:hAnsi="Times New Roman" w:ascii="Times New Roman"/>
          <w:szCs w:val="24"/>
          <w:lang w:val="hr-HR"/>
        </w:rPr>
        <w:t>DEDRA-KOM-INTERNATIONAL d.o.o., Prisavlje 12, 10000 Zagreb, OIB: 22839509195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F683A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4D2646">
        <w:rPr>
          <w:rFonts w:hAnsi="Times New Roman" w:ascii="Times New Roman"/>
          <w:lang w:val="hr-HR"/>
        </w:rPr>
        <w:t>4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15B53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C15B5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C15B53" w:rsidP="00C15B53" w:rsidR="00C15B53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5B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9F683A">
      <w:rPr>
        <w:rFonts w:hAnsi="Times New Roman" w:ascii="Times New Roman"/>
        <w:lang w:val="hr-HR"/>
      </w:rPr>
      <w:t>6299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9F683A">
      <w:rPr>
        <w:rFonts w:hAnsi="Times New Roman" w:ascii="Times New Roman"/>
        <w:color w:themeColor="text1" w:val="000000"/>
        <w:lang w:val="hr-HR"/>
      </w:rPr>
      <w:t>6299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15B53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5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B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B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B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B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5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B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B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B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B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6299</izvorni_sadrzaj>
    <derivirana_varijabla naziv="DomainObject.Predmet.Broj_1">6299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St-6299/2015</izvorni_sadrzaj>
    <derivirana_varijabla naziv="DomainObject.Predmet.OznakaBroj_1">St-6299/2015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DEDRA-KOM-INTERNATIONAL  d.o.o.</izvorni_sadrzaj>
    <derivirana_varijabla naziv="DomainObject.Predmet.ProtustrankaFormated_1">  DEDRA-KOM-INTERNATIONAL  d.o.o.</derivirana_varijabla>
  </DomainObject.Predmet.ProtustrankaFormated>
  <DomainObject.Predmet.ProtustrankaFormatedOIB>
    <izvorni_sadrzaj>  DEDRA-KOM-INTERNATIONAL  d.o.o., OIB 22839509195</izvorni_sadrzaj>
    <derivirana_varijabla naziv="DomainObject.Predmet.ProtustrankaFormatedOIB_1">  DEDRA-KOM-INTERNATIONAL  d.o.o., OIB 22839509195</derivirana_varijabla>
  </DomainObject.Predmet.ProtustrankaFormatedOIB>
  <DomainObject.Predmet.ProtustrankaFormatedWithAdress>
    <izvorni_sadrzaj> DEDRA-KOM-INTERNATIONAL  d.o.o., Prisavlje 12, 10000 Zagreb</izvorni_sadrzaj>
    <derivirana_varijabla naziv="DomainObject.Predmet.ProtustrankaFormatedWithAdress_1"> DEDRA-KOM-INTERNATIONAL  d.o.o., Prisavlje 12, 10000 Zagreb</derivirana_varijabla>
  </DomainObject.Predmet.ProtustrankaFormatedWithAdress>
  <DomainObject.Predmet.ProtustrankaFormatedWithAdressOIB>
    <izvorni_sadrzaj> DEDRA-KOM-INTERNATIONAL  d.o.o., OIB 22839509195, Prisavlje 12, 10000 Zagreb</izvorni_sadrzaj>
    <derivirana_varijabla naziv="DomainObject.Predmet.ProtustrankaFormatedWithAdressOIB_1"> DEDRA-KOM-INTERNATIONAL  d.o.o., OIB 22839509195, Prisavlje 12, 10000 Zagreb</derivirana_varijabla>
  </DomainObject.Predmet.ProtustrankaFormatedWithAdressOIB>
  <DomainObject.Predmet.ProtustrankaWithAdress>
    <izvorni_sadrzaj>DEDRA-KOM-INTERNATIONAL  d.o.o. Prisavlje 12, 10000 Zagreb</izvorni_sadrzaj>
    <derivirana_varijabla naziv="DomainObject.Predmet.ProtustrankaWithAdress_1">DEDRA-KOM-INTERNATIONAL  d.o.o. Prisavlje 12, 10000 Zagreb</derivirana_varijabla>
  </DomainObject.Predmet.ProtustrankaWithAdress>
  <DomainObject.Predmet.ProtustrankaWithAdressOIB>
    <izvorni_sadrzaj>DEDRA-KOM-INTERNATIONAL  d.o.o., OIB 22839509195, Prisavlje 12, 10000 Zagreb</izvorni_sadrzaj>
    <derivirana_varijabla naziv="DomainObject.Predmet.ProtustrankaWithAdressOIB_1">DEDRA-KOM-INTERNATIONAL  d.o.o., OIB 22839509195, Prisavlje 12, 10000 Zagreb</derivirana_varijabla>
  </DomainObject.Predmet.ProtustrankaWithAdressOIB>
  <DomainObject.Predmet.ProtustrankaNazivFormated>
    <izvorni_sadrzaj>DEDRA-KOM-INTERNATIONAL  d.o.o.</izvorni_sadrzaj>
    <derivirana_varijabla naziv="DomainObject.Predmet.ProtustrankaNazivFormated_1">DEDRA-KOM-INTERNATIONAL  d.o.o.</derivirana_varijabla>
  </DomainObject.Predmet.ProtustrankaNazivFormated>
  <DomainObject.Predmet.ProtustrankaNazivFormatedOIB>
    <izvorni_sadrzaj>DEDRA-KOM-INTERNATIONAL  d.o.o., OIB 22839509195</izvorni_sadrzaj>
    <derivirana_varijabla naziv="DomainObject.Predmet.ProtustrankaNazivFormatedOIB_1">DEDRA-KOM-INTERNATIONAL  d.o.o., OIB 22839509195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DEDRA-KOM-INTERNATIONAL  d.o.o.</item>
    </izvorni_sadrzaj>
    <derivirana_varijabla naziv="DomainObject.Predmet.ProtuStrankaListFormated_1">
      <item>DEDRA-KOM-INTERNATIONAL  d.o.o.</item>
    </derivirana_varijabla>
  </DomainObject.Predmet.ProtuStrankaListFormated>
  <DomainObject.Predmet.ProtuStrankaListFormatedOIB>
    <izvorni_sadrzaj>
      <item>DEDRA-KOM-INTERNATIONAL  d.o.o., OIB 22839509195</item>
    </izvorni_sadrzaj>
    <derivirana_varijabla naziv="DomainObject.Predmet.ProtuStrankaListFormatedOIB_1">
      <item>DEDRA-KOM-INTERNATIONAL  d.o.o., OIB 22839509195</item>
    </derivirana_varijabla>
  </DomainObject.Predmet.ProtuStrankaListFormatedOIB>
  <DomainObject.Predmet.ProtuStrankaListFormatedWithAdress>
    <izvorni_sadrzaj>
      <item>DEDRA-KOM-INTERNATIONAL  d.o.o., Prisavlje 12, 10000 Zagreb</item>
    </izvorni_sadrzaj>
    <derivirana_varijabla naziv="DomainObject.Predmet.ProtuStrankaListFormatedWithAdress_1">
      <item>DEDRA-KOM-INTERNATIONAL  d.o.o., Prisavlje 12, 10000 Zagreb</item>
    </derivirana_varijabla>
  </DomainObject.Predmet.ProtuStrankaListFormatedWithAdress>
  <DomainObject.Predmet.ProtuStrankaListFormatedWithAdressOIB>
    <izvorni_sadrzaj>
      <item>DEDRA-KOM-INTERNATIONAL  d.o.o., OIB 22839509195, Prisavlje 12, 10000 Zagreb</item>
    </izvorni_sadrzaj>
    <derivirana_varijabla naziv="DomainObject.Predmet.ProtuStrankaListFormatedWithAdressOIB_1">
      <item>DEDRA-KOM-INTERNATIONAL  d.o.o., OIB 22839509195, Prisavlje 12, 10000 Zagreb</item>
    </derivirana_varijabla>
  </DomainObject.Predmet.ProtuStrankaListFormatedWithAdressOIB>
  <DomainObject.Predmet.ProtuStrankaListNazivFormated>
    <izvorni_sadrzaj>
      <item>DEDRA-KOM-INTERNATIONAL  d.o.o.</item>
    </izvorni_sadrzaj>
    <derivirana_varijabla naziv="DomainObject.Predmet.ProtuStrankaListNazivFormated_1">
      <item>DEDRA-KOM-INTERNATIONAL  d.o.o.</item>
    </derivirana_varijabla>
  </DomainObject.Predmet.ProtuStrankaListNazivFormated>
  <DomainObject.Predmet.ProtuStrankaListNazivFormatedOIB>
    <izvorni_sadrzaj>
      <item>DEDRA-KOM-INTERNATIONAL  d.o.o., OIB 22839509195</item>
    </izvorni_sadrzaj>
    <derivirana_varijabla naziv="DomainObject.Predmet.ProtuStrankaListNazivFormatedOIB_1">
      <item>DEDRA-KOM-INTERNATIONAL  d.o.o., OIB 22839509195</item>
    </derivirana_varijabla>
  </DomainObject.Predmet.ProtuStrankaListNazivFormatedOIB>
  <DomainObject.Predmet.OstaliListFormated>
    <izvorni_sadrzaj>
      <item>Darko Urankar</item>
    </izvorni_sadrzaj>
    <derivirana_varijabla naziv="DomainObject.Predmet.OstaliListFormated_1">
      <item>Darko Urankar</item>
    </derivirana_varijabla>
  </DomainObject.Predmet.OstaliListFormated>
  <DomainObject.Predmet.OstaliListFormatedOIB>
    <izvorni_sadrzaj>
      <item>Darko Urankar, OIB 78278354654</item>
    </izvorni_sadrzaj>
    <derivirana_varijabla naziv="DomainObject.Predmet.OstaliListFormatedOIB_1">
      <item>Darko Urankar, OIB 78278354654</item>
    </derivirana_varijabla>
  </DomainObject.Predmet.OstaliListFormatedOIB>
  <DomainObject.Predmet.OstaliListFormatedWithAdress>
    <izvorni_sadrzaj>
      <item>Darko Urankar, Prisavlje 12, 10000 Zagreb</item>
    </izvorni_sadrzaj>
    <derivirana_varijabla naziv="DomainObject.Predmet.OstaliListFormatedWithAdress_1">
      <item>Darko Urankar, Prisavlje 12, 10000 Zagreb</item>
    </derivirana_varijabla>
  </DomainObject.Predmet.OstaliListFormatedWithAdress>
  <DomainObject.Predmet.OstaliListFormatedWithAdressOIB>
    <izvorni_sadrzaj>
      <item>Darko Urankar, OIB 78278354654, Prisavlje 12, 10000 Zagreb</item>
    </izvorni_sadrzaj>
    <derivirana_varijabla naziv="DomainObject.Predmet.OstaliListFormatedWithAdressOIB_1">
      <item>Darko Urankar, OIB 78278354654, Prisavlje 12, 10000 Zagreb</item>
    </derivirana_varijabla>
  </DomainObject.Predmet.OstaliListFormatedWithAdressOIB>
  <DomainObject.Predmet.OstaliListNazivFormated>
    <izvorni_sadrzaj>
      <item>Darko Urankar</item>
    </izvorni_sadrzaj>
    <derivirana_varijabla naziv="DomainObject.Predmet.OstaliListNazivFormated_1">
      <item>Darko Urankar</item>
    </derivirana_varijabla>
  </DomainObject.Predmet.OstaliListNazivFormated>
  <DomainObject.Predmet.OstaliListNazivFormatedOIB>
    <izvorni_sadrzaj>
      <item>Darko Urankar, OIB 78278354654</item>
    </izvorni_sadrzaj>
    <derivirana_varijabla naziv="DomainObject.Predmet.OstaliListNazivFormatedOIB_1">
      <item>Darko Urankar, OIB 78278354654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DEDRA-KOM-INTERNATIONAL  d.o.o.</izvorni_sadrzaj>
    <derivirana_varijabla naziv="DomainObject.Predmet.ProtustrankaIDrugi_1">DEDRA-KOM-INTERNATIONAL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DEDRA-KOM-INTERNATIONAL  d.o.o., OIB 22839509195, Prisavlje 12, 10000 Zagreb</izvorni_sadrzaj>
    <derivirana_varijabla naziv="DomainObject.Predmet.ProtustrankaIDrugiAdressOIB_1">DEDRA-KOM-INTERNATIONAL  d.o.o., OIB 22839509195,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DEDRA-KOM-INTERNATIONAL  d.o.o.</item>
      <item>Darko Urankar</item>
    </izvorni_sadrzaj>
    <derivirana_varijabla naziv="DomainObject.Predmet.SudioniciListNaziv_1">
      <item>FINA Regionalni centar Zagreb</item>
      <item>DEDRA-KOM-INTERNATIONAL  d.o.o.</item>
      <item>Darko Urankar</item>
    </derivirana_varijabla>
  </DomainObject.Predmet.SudioniciListNaziv>
  <DomainObject.Predmet.SudioniciListAdressOIB>
    <izvorni_sadrzaj>
      <item>FINA Regionalni centar Zagreb, OIB 85821130368, Trg svibanjskih žrtava 1995. 1,10000 Zagreb</item>
      <item>DEDRA-KOM-INTERNATIONAL  d.o.o., OIB 22839509195, Prisavlje 12,10000 Zagreb</item>
      <item>Darko Urankar, OIB 78278354654, Prisavlje 12,10000 Zagreb</item>
    </izvorni_sadrzaj>
    <derivirana_varijabla naziv="DomainObject.Predmet.SudioniciListAdressOIB_1">
      <item>FINA Regionalni centar Zagreb, OIB 85821130368, Trg svibanjskih žrtava 1995. 1,10000 Zagreb</item>
      <item>DEDRA-KOM-INTERNATIONAL  d.o.o., OIB 22839509195, Prisavlje 12,10000 Zagreb</item>
      <item>Darko Urankar, OIB 78278354654, Prisavlje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22839509195</item>
      <item>, OIB 78278354654</item>
    </izvorni_sadrzaj>
    <derivirana_varijabla naziv="DomainObject.Predmet.SudioniciListNazivOIB_1">
      <item>, OIB 85821130368</item>
      <item>, OIB 22839509195</item>
      <item>, OIB 78278354654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1926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2016-07-14T08:08:00Z</dcterms:created>
  <dc:creator>Sudsko vijeæe</dc:creator>
  <cp:lastModifiedBy>dvorana100</cp:lastModifiedBy>
  <cp:lastPrinted>2016-07-14T08:09:00Z</cp:lastPrinted>
  <dcterms:modified xmlns:xsi="http://www.w3.org/2001/XMLSchema-instance" xsi:type="dcterms:W3CDTF">2016-07-14T08:11:00Z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