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1d46" w14:paraId="54f1d46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A94A43" w:rsidP="00DF43BC" w:rsidR="00DF43BC" w:rsidRPr="00DF43BC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ab/>
      </w:r>
      <w:r w:rsidR="00DF43BC" w:rsidRPr="00DF43BC">
        <w:rPr>
          <w:rFonts w:hAnsi="Times New Roman" w:ascii="Times New Roman"/>
          <w:snapToGrid/>
          <w:szCs w:val="24"/>
          <w:lang w:eastAsia="hr-HR" w:val="hr-HR"/>
        </w:rPr>
        <w:t>Trgovački sud u Varaždinu po sucu toga suda Maji Valušnig, kao stečajnom sucu, u stečajnom predmetu, nad stečajnim dužnikom ŠAVORA d.o.o. u stečaju, Donji Kraljevec, Hodošan, Glavna 17, OIB: 62872193215, zastupanog po stečajnom upravitelju Tomislavu Đuričinu, Varaždin, Dravska poljana 1, dana 2</w:t>
      </w:r>
      <w:r w:rsidR="00586917">
        <w:rPr>
          <w:rFonts w:hAnsi="Times New Roman" w:ascii="Times New Roman"/>
          <w:snapToGrid/>
          <w:szCs w:val="24"/>
          <w:lang w:eastAsia="hr-HR" w:val="hr-HR"/>
        </w:rPr>
        <w:t>2</w:t>
      </w:r>
      <w:r w:rsidR="00DF43BC" w:rsidRPr="00DF43BC">
        <w:rPr>
          <w:rFonts w:hAnsi="Times New Roman" w:ascii="Times New Roman"/>
          <w:snapToGrid/>
          <w:szCs w:val="24"/>
          <w:lang w:eastAsia="hr-HR" w:val="hr-HR"/>
        </w:rPr>
        <w:t xml:space="preserve">. </w:t>
      </w:r>
      <w:r>
        <w:rPr>
          <w:rFonts w:hAnsi="Times New Roman" w:ascii="Times New Roman"/>
          <w:snapToGrid/>
          <w:szCs w:val="24"/>
          <w:lang w:eastAsia="hr-HR" w:val="hr-HR"/>
        </w:rPr>
        <w:t>ožujka</w:t>
      </w:r>
      <w:r w:rsidR="00DF43BC" w:rsidRPr="00DF43BC">
        <w:rPr>
          <w:rFonts w:hAnsi="Times New Roman" w:ascii="Times New Roman"/>
          <w:snapToGrid/>
          <w:szCs w:val="24"/>
          <w:lang w:eastAsia="hr-HR" w:val="hr-HR"/>
        </w:rPr>
        <w:t xml:space="preserve"> 2016.</w:t>
      </w:r>
    </w:p>
    <w:p w:rsidRDefault="00273580" w:rsidP="003557BF" w:rsidR="00273580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BB03C7">
      <w:pPr>
        <w:jc w:val="center"/>
        <w:rPr>
          <w:rFonts w:hAnsi="Times New Roman" w:ascii="Times New Roman"/>
          <w:szCs w:val="24"/>
          <w:lang w:val="hr-HR"/>
        </w:rPr>
      </w:pPr>
      <w:r w:rsidRPr="00BB03C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</w:t>
      </w:r>
      <w:r w:rsidR="00A94A43">
        <w:rPr>
          <w:rFonts w:hAnsi="Times New Roman" w:ascii="Times New Roman"/>
          <w:szCs w:val="24"/>
          <w:lang w:val="hr-HR"/>
        </w:rPr>
        <w:t>21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A94A43" w:rsidR="00273580" w:rsidRPr="00023165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7</w:t>
      </w:r>
      <w:r w:rsidR="00E71A35">
        <w:rPr>
          <w:rFonts w:hAnsi="Times New Roman" w:ascii="Times New Roman"/>
          <w:b/>
          <w:szCs w:val="24"/>
          <w:lang w:val="hr-HR"/>
        </w:rPr>
        <w:t>. travnja</w:t>
      </w:r>
      <w:r w:rsidR="00C02082">
        <w:rPr>
          <w:rFonts w:hAnsi="Times New Roman" w:ascii="Times New Roman"/>
          <w:b/>
          <w:szCs w:val="24"/>
          <w:lang w:val="hr-HR"/>
        </w:rPr>
        <w:t xml:space="preserve"> 2016</w:t>
      </w:r>
      <w:r w:rsidR="00B45818">
        <w:rPr>
          <w:rFonts w:hAnsi="Times New Roman" w:ascii="Times New Roman"/>
          <w:b/>
          <w:szCs w:val="24"/>
          <w:lang w:val="hr-HR"/>
        </w:rPr>
        <w:t>.</w:t>
      </w:r>
      <w:r w:rsidR="00FA6542" w:rsidRPr="00023165">
        <w:rPr>
          <w:rFonts w:hAnsi="Times New Roman" w:ascii="Times New Roman"/>
          <w:b/>
          <w:szCs w:val="24"/>
          <w:lang w:val="hr-HR"/>
        </w:rPr>
        <w:t xml:space="preserve"> godine u </w:t>
      </w:r>
      <w:r>
        <w:rPr>
          <w:rFonts w:hAnsi="Times New Roman" w:ascii="Times New Roman"/>
          <w:b/>
          <w:szCs w:val="24"/>
          <w:lang w:val="hr-HR"/>
        </w:rPr>
        <w:t>10,30</w:t>
      </w:r>
      <w:r w:rsidR="00B57A6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023165">
        <w:rPr>
          <w:rFonts w:hAnsi="Times New Roman" w:ascii="Times New Roman"/>
          <w:b/>
          <w:szCs w:val="24"/>
          <w:lang w:val="hr-HR"/>
        </w:rPr>
        <w:t>sati</w:t>
      </w:r>
      <w:r w:rsidR="00BA009A" w:rsidRPr="00023165">
        <w:rPr>
          <w:rFonts w:hAnsi="Times New Roman" w:ascii="Times New Roman"/>
          <w:b/>
          <w:szCs w:val="24"/>
          <w:lang w:val="hr-HR"/>
        </w:rPr>
        <w:t xml:space="preserve">, </w:t>
      </w:r>
    </w:p>
    <w:p w:rsidRDefault="00BA009A" w:rsidR="00BA009A" w:rsidRPr="0002316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B03C7" w:rsidP="004D69F5" w:rsidR="004D69F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586917">
        <w:rPr>
          <w:rFonts w:hAnsi="Times New Roman" w:ascii="Times New Roman"/>
          <w:sz w:val="24"/>
          <w:szCs w:val="24"/>
        </w:rPr>
        <w:t xml:space="preserve"> </w:t>
      </w:r>
      <w:r w:rsidR="00B45818">
        <w:rPr>
          <w:rFonts w:hAnsi="Times New Roman" w:ascii="Times New Roman"/>
          <w:sz w:val="24"/>
          <w:szCs w:val="24"/>
        </w:rPr>
        <w:t xml:space="preserve">Stečajni upravitelj </w:t>
      </w:r>
      <w:r w:rsidR="00FA4A02">
        <w:rPr>
          <w:rFonts w:hAnsi="Times New Roman" w:ascii="Times New Roman"/>
          <w:sz w:val="24"/>
          <w:szCs w:val="24"/>
        </w:rPr>
        <w:t>Tomislav Đuričin, Varaždin, Dravska Poljana 1,</w:t>
      </w:r>
    </w:p>
    <w:p w:rsidRDefault="00BB03C7" w:rsidP="004D69F5" w:rsidR="00B45818" w:rsidRPr="004D69F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586917">
        <w:rPr>
          <w:rFonts w:hAnsi="Times New Roman" w:ascii="Times New Roman"/>
          <w:sz w:val="24"/>
          <w:szCs w:val="24"/>
        </w:rPr>
        <w:t xml:space="preserve"> </w:t>
      </w:r>
      <w:r w:rsidR="00B45818">
        <w:rPr>
          <w:rFonts w:hAnsi="Times New Roman" w:ascii="Times New Roman"/>
          <w:sz w:val="24"/>
          <w:szCs w:val="24"/>
        </w:rPr>
        <w:t>Razlučni vjerovni</w:t>
      </w:r>
      <w:r w:rsidR="00596ECA">
        <w:rPr>
          <w:rFonts w:hAnsi="Times New Roman" w:ascii="Times New Roman"/>
          <w:sz w:val="24"/>
          <w:szCs w:val="24"/>
        </w:rPr>
        <w:t>ci:</w:t>
      </w:r>
    </w:p>
    <w:p w:rsidRDefault="00BB03C7" w:rsidP="00BB03C7" w:rsidR="00BB03C7" w:rsidRPr="00BB03C7">
      <w:pPr>
        <w:widowControl/>
        <w:numPr>
          <w:ilvl w:val="0"/>
          <w:numId w:val="10"/>
        </w:numPr>
        <w:ind w:hanging="357" w:left="357"/>
        <w:jc w:val="both"/>
        <w:rPr>
          <w:rFonts w:eastAsiaTheme="minorHAnsi" w:hAnsi="Times New Roman" w:ascii="Times New Roman"/>
          <w:snapToGrid/>
          <w:szCs w:val="24"/>
          <w:lang w:val="hr-HR"/>
        </w:rPr>
      </w:pPr>
      <w:r w:rsidRPr="00BB03C7">
        <w:rPr>
          <w:rFonts w:eastAsiaTheme="minorHAnsi" w:hAnsi="Times New Roman" w:ascii="Times New Roman"/>
          <w:snapToGrid/>
          <w:szCs w:val="24"/>
          <w:lang w:val="hr-HR"/>
        </w:rPr>
        <w:t>Privredna banka Zagreb d.d.</w:t>
      </w:r>
      <w:r w:rsidRPr="00BB03C7">
        <w:rPr>
          <w:rFonts w:eastAsia="Calibri" w:hAnsi="Times New Roman" w:ascii="Times New Roman"/>
          <w:snapToGrid/>
          <w:szCs w:val="24"/>
          <w:lang w:val="hr-HR"/>
        </w:rPr>
        <w:t>,</w:t>
      </w:r>
      <w:r>
        <w:rPr>
          <w:rFonts w:eastAsia="Calibri" w:hAnsi="Times New Roman" w:ascii="Times New Roman"/>
          <w:snapToGrid/>
          <w:szCs w:val="24"/>
          <w:lang w:val="hr-HR"/>
        </w:rPr>
        <w:t xml:space="preserve"> zastupana po odvjetnicima iz</w:t>
      </w:r>
      <w:r w:rsidRPr="00BB03C7">
        <w:rPr>
          <w:rFonts w:eastAsia="Calibri" w:hAnsi="Times New Roman" w:ascii="Times New Roman"/>
          <w:snapToGrid/>
          <w:szCs w:val="24"/>
          <w:lang w:val="hr-HR"/>
        </w:rPr>
        <w:t xml:space="preserve"> Odvjetničko</w:t>
      </w:r>
      <w:r>
        <w:rPr>
          <w:rFonts w:eastAsia="Calibri" w:hAnsi="Times New Roman" w:ascii="Times New Roman"/>
          <w:snapToGrid/>
          <w:szCs w:val="24"/>
          <w:lang w:val="hr-HR"/>
        </w:rPr>
        <w:t>g</w:t>
      </w:r>
      <w:r w:rsidRPr="00BB03C7">
        <w:rPr>
          <w:rFonts w:eastAsia="Calibri" w:hAnsi="Times New Roman" w:ascii="Times New Roman"/>
          <w:snapToGrid/>
          <w:szCs w:val="24"/>
          <w:lang w:val="hr-HR"/>
        </w:rPr>
        <w:t xml:space="preserve"> društv</w:t>
      </w:r>
      <w:r>
        <w:rPr>
          <w:rFonts w:eastAsia="Calibri" w:hAnsi="Times New Roman" w:ascii="Times New Roman"/>
          <w:snapToGrid/>
          <w:szCs w:val="24"/>
          <w:lang w:val="hr-HR"/>
        </w:rPr>
        <w:t>a</w:t>
      </w:r>
      <w:r w:rsidRPr="00BB03C7">
        <w:rPr>
          <w:rFonts w:eastAsia="Calibri" w:hAnsi="Times New Roman" w:ascii="Times New Roman"/>
          <w:snapToGrid/>
          <w:szCs w:val="24"/>
          <w:lang w:val="hr-HR"/>
        </w:rPr>
        <w:t xml:space="preserve"> Suić i Škunca, Zagreb</w:t>
      </w:r>
      <w:r w:rsidRPr="00BB03C7">
        <w:rPr>
          <w:rFonts w:hAnsi="Times New Roman" w:ascii="Times New Roman"/>
          <w:snapToGrid/>
          <w:szCs w:val="24"/>
          <w:lang w:eastAsia="hr-HR" w:val="hr-HR"/>
        </w:rPr>
        <w:t>, Domagojeva 14</w:t>
      </w:r>
    </w:p>
    <w:p w:rsidRDefault="00BB03C7" w:rsidP="00BB03C7" w:rsidR="00BB03C7" w:rsidRPr="00BB03C7">
      <w:pPr>
        <w:widowControl/>
        <w:numPr>
          <w:ilvl w:val="0"/>
          <w:numId w:val="10"/>
        </w:numPr>
        <w:ind w:hanging="357" w:left="357"/>
        <w:jc w:val="both"/>
        <w:rPr>
          <w:rFonts w:eastAsiaTheme="minorHAnsi" w:hAnsi="Times New Roman" w:ascii="Times New Roman"/>
          <w:snapToGrid/>
          <w:szCs w:val="24"/>
          <w:lang w:val="hr-HR"/>
        </w:rPr>
      </w:pPr>
      <w:r w:rsidRPr="00BB03C7">
        <w:rPr>
          <w:rFonts w:eastAsiaTheme="minorHAnsi" w:hAnsi="Times New Roman" w:ascii="Times New Roman"/>
          <w:snapToGrid/>
          <w:szCs w:val="24"/>
          <w:lang w:val="hr-HR"/>
        </w:rPr>
        <w:t>Zagrebačka banka d.d.</w:t>
      </w:r>
      <w:r w:rsidRPr="00BB03C7">
        <w:rPr>
          <w:rFonts w:eastAsia="Calibri" w:hAnsi="Times New Roman" w:ascii="Times New Roman"/>
          <w:snapToGrid/>
          <w:szCs w:val="24"/>
          <w:lang w:val="hr-HR"/>
        </w:rPr>
        <w:t xml:space="preserve"> Zagreb,</w:t>
      </w:r>
      <w:r w:rsidRPr="00BB03C7">
        <w:rPr>
          <w:rFonts w:cs="Arial" w:eastAsia="Calibri" w:hAnsi="Arial" w:ascii="Arial"/>
          <w:snapToGrid/>
          <w:szCs w:val="24"/>
          <w:lang w:val="hr-HR"/>
        </w:rPr>
        <w:t xml:space="preserve"> </w:t>
      </w:r>
      <w:r w:rsidRPr="00BB03C7">
        <w:rPr>
          <w:rFonts w:eastAsia="Calibri" w:hAnsi="Times New Roman" w:ascii="Times New Roman"/>
          <w:snapToGrid/>
          <w:szCs w:val="24"/>
          <w:lang w:val="hr-HR"/>
        </w:rPr>
        <w:t>Trg bana Josipa Jelačića 10</w:t>
      </w:r>
    </w:p>
    <w:p w:rsidRDefault="00453444" w:rsidP="00F248F9" w:rsidR="00453444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BB03C7" w:rsidP="00B45818" w:rsidR="000B6982" w:rsidRPr="00B4581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 </w:t>
      </w:r>
      <w:r w:rsidR="000B6982" w:rsidRPr="00023165">
        <w:rPr>
          <w:rFonts w:hAnsi="Times New Roman" w:ascii="Times New Roman"/>
          <w:szCs w:val="24"/>
          <w:lang w:val="hr-HR"/>
        </w:rPr>
        <w:t xml:space="preserve">Upozoravaju se </w:t>
      </w:r>
      <w:r w:rsidR="00FF2962">
        <w:rPr>
          <w:rFonts w:hAnsi="Times New Roman" w:ascii="Times New Roman"/>
          <w:szCs w:val="24"/>
          <w:lang w:val="hr-HR"/>
        </w:rPr>
        <w:t xml:space="preserve">razlučni </w:t>
      </w:r>
      <w:r w:rsidR="000B6982" w:rsidRPr="00023165">
        <w:rPr>
          <w:rFonts w:hAnsi="Times New Roman" w:ascii="Times New Roman"/>
          <w:szCs w:val="24"/>
          <w:lang w:val="hr-HR"/>
        </w:rPr>
        <w:t>vjerovnici stečajnog dužnika</w:t>
      </w:r>
      <w:r w:rsidR="00596ECA">
        <w:rPr>
          <w:rFonts w:hAnsi="Times New Roman" w:ascii="Times New Roman"/>
          <w:szCs w:val="24"/>
        </w:rPr>
        <w:t xml:space="preserve"> </w:t>
      </w:r>
      <w:r w:rsidRPr="00DF43BC">
        <w:rPr>
          <w:rFonts w:hAnsi="Times New Roman" w:ascii="Times New Roman"/>
          <w:snapToGrid/>
          <w:szCs w:val="24"/>
          <w:lang w:eastAsia="hr-HR" w:val="hr-HR"/>
        </w:rPr>
        <w:t>ŠAVORA d.o.o. u stečaju, Donji Kraljevec, Hodošan, Glavna 17, OIB: 62872193215</w:t>
      </w:r>
      <w:r w:rsidR="00B45818">
        <w:rPr>
          <w:rFonts w:hAnsi="Times New Roman" w:ascii="Times New Roman"/>
          <w:szCs w:val="24"/>
        </w:rPr>
        <w:t xml:space="preserve"> </w:t>
      </w:r>
      <w:r w:rsidR="000B6982" w:rsidRPr="00023165">
        <w:rPr>
          <w:rFonts w:hAnsi="Times New Roman" w:ascii="Times New Roman"/>
          <w:szCs w:val="24"/>
          <w:lang w:val="hr-HR"/>
        </w:rPr>
        <w:t>da će se tražbin</w:t>
      </w:r>
      <w:r w:rsidR="00006084" w:rsidRPr="00023165">
        <w:rPr>
          <w:rFonts w:hAnsi="Times New Roman" w:ascii="Times New Roman"/>
          <w:szCs w:val="24"/>
          <w:lang w:val="hr-HR"/>
        </w:rPr>
        <w:t>e</w:t>
      </w:r>
      <w:r w:rsidR="000B6982" w:rsidRPr="00023165">
        <w:rPr>
          <w:rFonts w:hAnsi="Times New Roman" w:ascii="Times New Roman"/>
          <w:szCs w:val="24"/>
          <w:lang w:val="hr-HR"/>
        </w:rPr>
        <w:t xml:space="preserve"> vjerovnika koji ne dođu na ročište uzeti prema stanju koje proizlazi iz zemljišne knjige i </w:t>
      </w:r>
      <w:r w:rsidR="00596ECA">
        <w:rPr>
          <w:rFonts w:hAnsi="Times New Roman" w:ascii="Times New Roman"/>
          <w:szCs w:val="24"/>
          <w:lang w:val="hr-HR"/>
        </w:rPr>
        <w:t xml:space="preserve">drugih javnih upisnika, </w:t>
      </w:r>
      <w:r w:rsidR="000B6982" w:rsidRPr="00023165">
        <w:rPr>
          <w:rFonts w:hAnsi="Times New Roman" w:ascii="Times New Roman"/>
          <w:szCs w:val="24"/>
          <w:lang w:val="hr-HR"/>
        </w:rPr>
        <w:t>te da visinu tražbine i red namirenja mogu osporiti najkasnije</w:t>
      </w:r>
      <w:r w:rsidR="00596ECA">
        <w:rPr>
          <w:rFonts w:hAnsi="Times New Roman" w:ascii="Times New Roman"/>
          <w:szCs w:val="24"/>
          <w:lang w:val="hr-HR"/>
        </w:rPr>
        <w:t xml:space="preserve"> na ročištu za diobu kupovnine.</w:t>
      </w:r>
    </w:p>
    <w:p w:rsidRDefault="00596ECA" w:rsidP="008202AE" w:rsidR="00596ECA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273580" w:rsidP="00BB03C7" w:rsidR="00FA4A0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BB03C7">
        <w:rPr>
          <w:rFonts w:hAnsi="Times New Roman" w:ascii="Times New Roman"/>
          <w:szCs w:val="24"/>
          <w:lang w:val="hr-HR"/>
        </w:rPr>
        <w:t>2</w:t>
      </w:r>
      <w:r w:rsidR="00586917">
        <w:rPr>
          <w:rFonts w:hAnsi="Times New Roman" w:ascii="Times New Roman"/>
          <w:szCs w:val="24"/>
          <w:lang w:val="hr-HR"/>
        </w:rPr>
        <w:t>2</w:t>
      </w:r>
      <w:r w:rsidR="00E71A35">
        <w:rPr>
          <w:rFonts w:hAnsi="Times New Roman" w:ascii="Times New Roman"/>
          <w:szCs w:val="24"/>
          <w:lang w:val="hr-HR"/>
        </w:rPr>
        <w:t>. ožujka</w:t>
      </w:r>
      <w:r w:rsidR="00C02082">
        <w:rPr>
          <w:rFonts w:hAnsi="Times New Roman" w:ascii="Times New Roman"/>
          <w:szCs w:val="24"/>
          <w:lang w:val="hr-HR"/>
        </w:rPr>
        <w:t xml:space="preserve"> 2016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586917" w:rsidP="00596ECA" w:rsidR="00586917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586917" w:rsidP="00586917" w:rsidR="00FA4A02">
      <w:pPr>
        <w:ind w:firstLine="6" w:left="566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           </w:t>
      </w:r>
      <w:r w:rsidR="00B45818" w:rsidRPr="00B45818">
        <w:rPr>
          <w:rFonts w:hAnsi="Times New Roman" w:ascii="Times New Roman"/>
          <w:szCs w:val="24"/>
        </w:rPr>
        <w:t>SUDAC</w:t>
      </w:r>
    </w:p>
    <w:p w:rsidRDefault="00DC0FD3" w:rsidP="00596ECA" w:rsidR="00DC0FD3" w:rsidRPr="00B45818">
      <w:pPr>
        <w:ind w:firstLine="708" w:left="5664"/>
        <w:jc w:val="both"/>
        <w:rPr>
          <w:rFonts w:hAnsi="Times New Roman" w:ascii="Times New Roman"/>
          <w:szCs w:val="24"/>
        </w:rPr>
      </w:pPr>
    </w:p>
    <w:p w:rsidRDefault="00586917" w:rsidP="00E311DC" w:rsidR="00B45818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BB03C7">
        <w:rPr>
          <w:rFonts w:hAnsi="Times New Roman" w:ascii="Times New Roman"/>
          <w:szCs w:val="24"/>
        </w:rPr>
        <w:t>Maja Valušnig</w:t>
      </w:r>
    </w:p>
    <w:p w:rsidRDefault="00E311DC" w:rsidP="00E311DC" w:rsidR="00E311DC">
      <w:pPr>
        <w:ind w:firstLine="708" w:left="4956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</w:p>
    <w:p w:rsidRDefault="00FA6542" w:rsidP="00DC0FD3" w:rsidR="00FA6542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BB03C7" w:rsidR="00BB03C7">
      <w:pPr>
        <w:jc w:val="both"/>
        <w:rPr>
          <w:rFonts w:hAnsi="Times New Roman" w:ascii="Times New Roman"/>
          <w:szCs w:val="24"/>
        </w:rPr>
      </w:pPr>
    </w:p>
    <w:p w:rsidRDefault="00BB03C7" w:rsidR="00BB03C7">
      <w:pPr>
        <w:jc w:val="both"/>
        <w:rPr>
          <w:rFonts w:hAnsi="Times New Roman" w:ascii="Times New Roman"/>
          <w:szCs w:val="24"/>
        </w:rPr>
      </w:pPr>
    </w:p>
    <w:p w:rsidRDefault="00BB03C7" w:rsidR="00BB03C7">
      <w:pPr>
        <w:jc w:val="both"/>
        <w:rPr>
          <w:rFonts w:hAnsi="Times New Roman" w:ascii="Times New Roman"/>
          <w:szCs w:val="24"/>
        </w:rPr>
      </w:pPr>
    </w:p>
    <w:p w:rsidRDefault="00586917" w:rsidR="00586917">
      <w:pPr>
        <w:jc w:val="both"/>
        <w:rPr>
          <w:rFonts w:hAnsi="Times New Roman" w:ascii="Times New Roman"/>
          <w:szCs w:val="24"/>
        </w:rPr>
      </w:pPr>
    </w:p>
    <w:p w:rsidRDefault="00586917" w:rsidR="00586917">
      <w:pPr>
        <w:jc w:val="both"/>
        <w:rPr>
          <w:rFonts w:hAnsi="Times New Roman" w:ascii="Times New Roman"/>
          <w:szCs w:val="24"/>
        </w:rPr>
      </w:pPr>
    </w:p>
    <w:p w:rsidRDefault="00586917" w:rsidR="00586917">
      <w:pPr>
        <w:jc w:val="both"/>
        <w:rPr>
          <w:rFonts w:hAnsi="Times New Roman" w:ascii="Times New Roman"/>
          <w:szCs w:val="24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lastRenderedPageBreak/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BB03C7" w:rsidP="002B2CE4" w:rsidR="00BB03C7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</w:p>
    <w:p w:rsidRDefault="002B2CE4" w:rsidP="002B2CE4" w:rsidR="002B2CE4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Pr="00687F29">
        <w:rPr>
          <w:rFonts w:hAnsi="Times New Roman" w:ascii="Times New Roman"/>
          <w:sz w:val="24"/>
          <w:szCs w:val="24"/>
        </w:rPr>
        <w:t>Tomislav Đuričin, Varaždin, Dravska Poljana 1,</w:t>
      </w:r>
    </w:p>
    <w:p w:rsidRDefault="002B2CE4" w:rsidP="002B2CE4" w:rsidR="002B2CE4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vjerovnici: </w:t>
      </w:r>
    </w:p>
    <w:p w:rsidRDefault="00BB03C7" w:rsidP="00BB03C7" w:rsidR="00BB03C7" w:rsidRPr="00BB03C7">
      <w:pPr>
        <w:pStyle w:val="Odlomakpopisa"/>
        <w:numPr>
          <w:ilvl w:val="0"/>
          <w:numId w:val="8"/>
        </w:numPr>
        <w:spacing w:lineRule="auto" w:line="240" w:after="0"/>
        <w:ind w:hanging="357" w:left="714"/>
        <w:jc w:val="both"/>
        <w:rPr>
          <w:rFonts w:hAnsi="Times New Roman" w:ascii="Times New Roman"/>
          <w:sz w:val="24"/>
          <w:szCs w:val="24"/>
        </w:rPr>
      </w:pPr>
      <w:r w:rsidRPr="00BB03C7">
        <w:rPr>
          <w:rFonts w:hAnsi="Times New Roman" w:ascii="Times New Roman"/>
          <w:sz w:val="24"/>
          <w:szCs w:val="24"/>
        </w:rPr>
        <w:t>Privredna banka Zagreb d.d., zastupana po odvjetnicima iz Odvjetničkog društva Suić i Škunca, Zagreb, Domagojeva 14</w:t>
      </w:r>
    </w:p>
    <w:p w:rsidRDefault="00BB03C7" w:rsidP="00BB03C7" w:rsidR="00BB03C7" w:rsidRPr="00BB03C7">
      <w:pPr>
        <w:pStyle w:val="Odlomakpopisa"/>
        <w:numPr>
          <w:ilvl w:val="0"/>
          <w:numId w:val="8"/>
        </w:numPr>
        <w:spacing w:lineRule="auto" w:line="240" w:after="0"/>
        <w:ind w:hanging="357" w:left="714"/>
        <w:jc w:val="both"/>
        <w:rPr>
          <w:rFonts w:hAnsi="Times New Roman" w:ascii="Times New Roman"/>
          <w:sz w:val="24"/>
          <w:szCs w:val="24"/>
        </w:rPr>
      </w:pPr>
      <w:r w:rsidRPr="00BB03C7">
        <w:rPr>
          <w:rFonts w:hAnsi="Times New Roman" w:ascii="Times New Roman"/>
          <w:sz w:val="24"/>
          <w:szCs w:val="24"/>
        </w:rPr>
        <w:t>Zagrebačka banka d.d. Zagreb, Trg bana Josipa Jelačića 10</w:t>
      </w:r>
    </w:p>
    <w:p w:rsidRDefault="00586917" w:rsidP="00BB03C7" w:rsidR="002B2CE4">
      <w:pPr>
        <w:pStyle w:val="Odlomakpopisa"/>
        <w:numPr>
          <w:ilvl w:val="0"/>
          <w:numId w:val="8"/>
        </w:numPr>
        <w:spacing w:lineRule="auto" w:line="240" w:after="0"/>
        <w:ind w:hanging="357" w:left="71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</w:t>
      </w:r>
      <w:r w:rsidR="002B2CE4">
        <w:rPr>
          <w:rFonts w:hAnsi="Times New Roman" w:ascii="Times New Roman"/>
          <w:sz w:val="24"/>
          <w:szCs w:val="24"/>
        </w:rPr>
        <w:t>-oglasna ploča suda</w:t>
      </w:r>
    </w:p>
    <w:p w:rsidRDefault="002B2CE4" w:rsidP="002B2CE4" w:rsidR="002B2CE4" w:rsidRPr="00750F43">
      <w:pPr>
        <w:ind w:left="360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jc w:val="both"/>
        <w:rPr>
          <w:rFonts w:hAnsi="Times New Roman" w:ascii="Times New Roman"/>
          <w:szCs w:val="24"/>
        </w:rPr>
      </w:pPr>
    </w:p>
    <w:p w:rsidRDefault="00656FF7" w:rsidP="00656FF7" w:rsidR="00656FF7" w:rsidRPr="00023165">
      <w:pPr>
        <w:jc w:val="both"/>
        <w:rPr>
          <w:rFonts w:hAnsi="Times New Roman" w:ascii="Times New Roman"/>
          <w:szCs w:val="24"/>
          <w:lang w:val="hr-HR"/>
        </w:rPr>
      </w:pPr>
    </w:p>
    <w:sectPr w:rsidSect="003A1B43" w:rsidR="00656FF7" w:rsidRPr="00023165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012" w:rsidR="00222012">
      <w:r>
        <w:separator/>
      </w:r>
    </w:p>
  </w:endnote>
  <w:endnote w:id="0" w:type="continuationSeparator">
    <w:p w:rsidRDefault="00222012" w:rsidR="00222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012" w:rsidR="00222012">
      <w:r>
        <w:separator/>
      </w:r>
    </w:p>
  </w:footnote>
  <w:footnote w:id="0" w:type="continuationSeparator">
    <w:p w:rsidRDefault="00222012" w:rsidR="002220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3E6378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 xml:space="preserve">Poslovni broj: </w:t>
    </w:r>
    <w:r w:rsidR="00A94A43">
      <w:rPr>
        <w:rFonts w:hAnsi="Times New Roman" w:ascii="Times New Roman"/>
        <w:szCs w:val="24"/>
      </w:rPr>
      <w:t>9</w:t>
    </w:r>
    <w:r w:rsidRPr="00C30EA7">
      <w:rPr>
        <w:rFonts w:hAnsi="Times New Roman" w:ascii="Times New Roman"/>
        <w:szCs w:val="24"/>
      </w:rPr>
      <w:t xml:space="preserve"> St-</w:t>
    </w:r>
    <w:r w:rsidR="00A94A43">
      <w:rPr>
        <w:rFonts w:hAnsi="Times New Roman" w:ascii="Times New Roman"/>
        <w:szCs w:val="24"/>
      </w:rPr>
      <w:t>37/2014-</w:t>
    </w:r>
    <w:r w:rsidR="00586917">
      <w:rPr>
        <w:rFonts w:hAnsi="Times New Roman" w:ascii="Times New Roman"/>
        <w:szCs w:val="24"/>
      </w:rPr>
      <w:t>119</w:t>
    </w: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3A1B43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Pr="00006084">
      <w:rPr>
        <w:rFonts w:hAnsi="Times New Roman" w:ascii="Times New Roman"/>
        <w:szCs w:val="24"/>
      </w:rPr>
      <w:t xml:space="preserve">Poslovni broj: </w:t>
    </w:r>
    <w:r w:rsidR="00A94A43">
      <w:rPr>
        <w:rFonts w:hAnsi="Times New Roman" w:ascii="Times New Roman"/>
        <w:szCs w:val="24"/>
      </w:rPr>
      <w:t>9</w:t>
    </w:r>
    <w:r w:rsidRPr="00006084">
      <w:rPr>
        <w:rFonts w:hAnsi="Times New Roman" w:ascii="Times New Roman"/>
        <w:szCs w:val="24"/>
      </w:rPr>
      <w:t xml:space="preserve"> St-</w:t>
    </w:r>
    <w:r w:rsidR="00A94A43">
      <w:rPr>
        <w:rFonts w:hAnsi="Times New Roman" w:ascii="Times New Roman"/>
        <w:szCs w:val="24"/>
      </w:rPr>
      <w:t>37/2014-</w:t>
    </w:r>
    <w:r w:rsidR="00586917">
      <w:rPr>
        <w:rFonts w:hAnsi="Times New Roman" w:ascii="Times New Roman"/>
        <w:szCs w:val="24"/>
      </w:rPr>
      <w:t>119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F1D34CF"/>
    <w:multiLevelType w:val="hybridMultilevel"/>
    <w:tmpl w:val="B3CE66B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CA06DCE"/>
    <w:multiLevelType w:val="hybridMultilevel"/>
    <w:tmpl w:val="C70EF5A4"/>
    <w:lvl w:tplc="9F58A0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172FB9"/>
    <w:rsid w:val="001D413D"/>
    <w:rsid w:val="00222012"/>
    <w:rsid w:val="0026056E"/>
    <w:rsid w:val="00273580"/>
    <w:rsid w:val="002861B2"/>
    <w:rsid w:val="002B2CE4"/>
    <w:rsid w:val="002B7E6E"/>
    <w:rsid w:val="003557BF"/>
    <w:rsid w:val="00370769"/>
    <w:rsid w:val="003964F9"/>
    <w:rsid w:val="003A1B43"/>
    <w:rsid w:val="003E6378"/>
    <w:rsid w:val="00453444"/>
    <w:rsid w:val="0045786F"/>
    <w:rsid w:val="004A6A44"/>
    <w:rsid w:val="004D69F5"/>
    <w:rsid w:val="004E5B30"/>
    <w:rsid w:val="004E78BE"/>
    <w:rsid w:val="004F3926"/>
    <w:rsid w:val="00586917"/>
    <w:rsid w:val="00596ECA"/>
    <w:rsid w:val="005D7B72"/>
    <w:rsid w:val="00656FF7"/>
    <w:rsid w:val="006878BE"/>
    <w:rsid w:val="006962CA"/>
    <w:rsid w:val="00711F28"/>
    <w:rsid w:val="0075607A"/>
    <w:rsid w:val="007E300D"/>
    <w:rsid w:val="008202AE"/>
    <w:rsid w:val="008936BB"/>
    <w:rsid w:val="008B3ABE"/>
    <w:rsid w:val="008E1BB0"/>
    <w:rsid w:val="00943C34"/>
    <w:rsid w:val="009713FF"/>
    <w:rsid w:val="00991DFE"/>
    <w:rsid w:val="009C41E5"/>
    <w:rsid w:val="00A3468B"/>
    <w:rsid w:val="00A94A43"/>
    <w:rsid w:val="00AC5278"/>
    <w:rsid w:val="00AF3ACD"/>
    <w:rsid w:val="00B45818"/>
    <w:rsid w:val="00B57A6D"/>
    <w:rsid w:val="00BA009A"/>
    <w:rsid w:val="00BA6133"/>
    <w:rsid w:val="00BB03C7"/>
    <w:rsid w:val="00BD68E7"/>
    <w:rsid w:val="00C02082"/>
    <w:rsid w:val="00C30EA7"/>
    <w:rsid w:val="00C508B2"/>
    <w:rsid w:val="00CC2054"/>
    <w:rsid w:val="00D465DD"/>
    <w:rsid w:val="00D87E50"/>
    <w:rsid w:val="00DC0FD3"/>
    <w:rsid w:val="00DF43BC"/>
    <w:rsid w:val="00E20FFC"/>
    <w:rsid w:val="00E311DC"/>
    <w:rsid w:val="00E63F82"/>
    <w:rsid w:val="00E71A35"/>
    <w:rsid w:val="00EA5596"/>
    <w:rsid w:val="00F248F9"/>
    <w:rsid w:val="00F4719E"/>
    <w:rsid w:val="00FA4A02"/>
    <w:rsid w:val="00FA6542"/>
    <w:rsid w:val="00FC3251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311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1DC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311DC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311DC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311DC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311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1DC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311DC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311DC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311DC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1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St-37/2014-119</izvorni_sadrzaj>
    <derivirana_varijabla naziv="DomainObject.Oznaka_1">St-37/2014-119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St-37/2014</izvorni_sadrzaj>
    <derivirana_varijabla naziv="DomainObject.Predmet.OznakaBroj_1">St-37/2014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Šavora d.o.o. za servis i trgovinu automobilima</izvorni_sadrzaj>
    <derivirana_varijabla naziv="DomainObject.Predmet.StrankaFormated_1">  Šavora d.o.o. za servis i trgovinu automobilima</derivirana_varijabla>
  </DomainObject.Predmet.StrankaFormated>
  <DomainObject.Predmet.StrankaFormatedOIB>
    <izvorni_sadrzaj>  Šavora d.o.o. za servis i trgovinu automobilima, OIB 62872193215</izvorni_sadrzaj>
    <derivirana_varijabla naziv="DomainObject.Predmet.StrankaFormatedOIB_1">  Šavora d.o.o. za servis i trgovinu automobilima, OIB 62872193215</derivirana_varijabla>
  </DomainObject.Predmet.StrankaFormatedOIB>
  <DomainObject.Predmet.StrankaFormatedWithAdress>
    <izvorni_sadrzaj> Šavora d.o.o. za servis i trgovinu automobilima, Glavna Ulica 17, Hodošan</izvorni_sadrzaj>
    <derivirana_varijabla naziv="DomainObject.Predmet.StrankaFormatedWithAdress_1"> Šavora d.o.o. za servis i trgovinu automobilima, Glavna Ulica 17, Hodošan</derivirana_varijabla>
  </DomainObject.Predmet.StrankaFormatedWithAdress>
  <DomainObject.Predmet.StrankaFormatedWithAdressOIB>
    <izvorni_sadrzaj> Šavora d.o.o. za servis i trgovinu automobilima, OIB 62872193215, Glavna Ulica 17, Hodošan</izvorni_sadrzaj>
    <derivirana_varijabla naziv="DomainObject.Predmet.StrankaFormatedWithAdressOIB_1"> Šavora d.o.o. za servis i trgovinu automobilima, OIB 62872193215, Glavna Ulica 17, Hodošan</derivirana_varijabla>
  </DomainObject.Predmet.StrankaFormatedWithAdressOIB>
  <DomainObject.Predmet.StrankaWithAdress>
    <izvorni_sadrzaj>Šavora d.o.o. za servis i trgovinu automobilima Glavna Ulica 17,Hodošan</izvorni_sadrzaj>
    <derivirana_varijabla naziv="DomainObject.Predmet.StrankaWithAdress_1">Šavora d.o.o. za servis i trgovinu automobilima Glavna Ulica 17,Hodošan</derivirana_varijabla>
  </DomainObject.Predmet.StrankaWithAdress>
  <DomainObject.Predmet.StrankaWithAdressOIB>
    <izvorni_sadrzaj>Šavora d.o.o. za servis i trgovinu automobilima, OIB 62872193215, Glavna Ulica 17,Hodošan</izvorni_sadrzaj>
    <derivirana_varijabla naziv="DomainObject.Predmet.StrankaWithAdressOIB_1">Šavora d.o.o. za servis i trgovinu automobilima, OIB 62872193215, Glavna Ulica 17,Hodošan</derivirana_varijabla>
  </DomainObject.Predmet.StrankaWithAdressOIB>
  <DomainObject.Predmet.StrankaNazivFormated>
    <izvorni_sadrzaj>Šavora d.o.o. za servis i trgovinu automobilima</izvorni_sadrzaj>
    <derivirana_varijabla naziv="DomainObject.Predmet.StrankaNazivFormated_1">Šavora d.o.o. za servis i trgovinu automobilima</derivirana_varijabla>
  </DomainObject.Predmet.StrankaNazivFormated>
  <DomainObject.Predmet.StrankaNazivFormatedOIB>
    <izvorni_sadrzaj>Šavora d.o.o. za servis i trgovinu automobilima, OIB 62872193215</izvorni_sadrzaj>
    <derivirana_varijabla naziv="DomainObject.Predmet.StrankaNazivFormatedOIB_1">Šavora d.o.o. za servis i trgovinu automobilima, OIB 62872193215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Šavora d.o.o. za servis i trgovinu automobilima</item>
    </izvorni_sadrzaj>
    <derivirana_varijabla naziv="DomainObject.Predmet.StrankaListFormated_1">
      <item>Šavora d.o.o. za servis i trgovinu automobilima</item>
    </derivirana_varijabla>
  </DomainObject.Predmet.StrankaListFormated>
  <DomainObject.Predmet.StrankaListFormatedOIB>
    <izvorni_sadrzaj>
      <item>Šavora d.o.o. za servis i trgovinu automobilima, OIB 62872193215</item>
    </izvorni_sadrzaj>
    <derivirana_varijabla naziv="DomainObject.Predmet.StrankaListFormatedOIB_1">
      <item>Šavora d.o.o. za servis i trgovinu automobilima, OIB 62872193215</item>
    </derivirana_varijabla>
  </DomainObject.Predmet.StrankaListFormatedOIB>
  <DomainObject.Predmet.StrankaListFormatedWithAdress>
    <izvorni_sadrzaj>
      <item>Šavora d.o.o. za servis i trgovinu automobilima, Glavna Ulica 17, Hodošan</item>
    </izvorni_sadrzaj>
    <derivirana_varijabla naziv="DomainObject.Predmet.StrankaListFormatedWithAdress_1">
      <item>Šavora d.o.o. za servis i trgovinu automobilima, Glavna Ulica 17, Hodošan</item>
    </derivirana_varijabla>
  </DomainObject.Predmet.StrankaListFormatedWithAdress>
  <DomainObject.Predmet.StrankaListFormatedWithAdressOIB>
    <izvorni_sadrzaj>
      <item>Šavora d.o.o. za servis i trgovinu automobilima, OIB 62872193215, Glavna Ulica 17, Hodošan</item>
    </izvorni_sadrzaj>
    <derivirana_varijabla naziv="DomainObject.Predmet.StrankaListFormatedWithAdressOIB_1">
      <item>Šavora d.o.o. za servis i trgovinu automobilima, OIB 62872193215, Glavna Ulica 17, Hodošan</item>
    </derivirana_varijabla>
  </DomainObject.Predmet.StrankaListFormatedWithAdressOIB>
  <DomainObject.Predmet.StrankaListNazivFormated>
    <izvorni_sadrzaj>
      <item>Šavora d.o.o. za servis i trgovinu automobilima</item>
    </izvorni_sadrzaj>
    <derivirana_varijabla naziv="DomainObject.Predmet.StrankaListNazivFormated_1">
      <item>Šavora d.o.o. za servis i trgovinu automobilima</item>
    </derivirana_varijabla>
  </DomainObject.Predmet.StrankaListNazivFormated>
  <DomainObject.Predmet.StrankaListNazivFormatedOIB>
    <izvorni_sadrzaj>
      <item>Šavora d.o.o. za servis i trgovinu automobilima, OIB 62872193215</item>
    </izvorni_sadrzaj>
    <derivirana_varijabla naziv="DomainObject.Predmet.StrankaListNazivFormatedOIB_1">
      <item>Šavora d.o.o. za servis i trgovinu automobilima, OIB 62872193215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izvorni_sadrzaj>
    <derivirana_varijabla naziv="DomainObject.Predmet.OstaliList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derivirana_varijabla>
  </DomainObject.Predmet.OstaliListFormated>
  <DomainObject.Predmet.OstaliList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  <item>Općinski sud u Koprivnici, Zemljišnoknjižni odjel Koprivnica</item>
    </izvorni_sadrzaj>
    <derivirana_varijabla naziv="DomainObject.Predmet.OstaliList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  <item>Općinski sud u Koprivnici, Zemljišnoknjižni odjel Koprivnica</item>
    </derivirana_varijabla>
  </DomainObject.Predmet.OstaliListFormatedOIB>
  <DomainObject.Predmet.OstaliListFormatedWithAdress>
    <izvorni_sadrzaj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  <item>Županijsko državno odvjetništvo</item>
      <item>KOS društvo s ograničenom odgovornošću za instalacijske radove i građevinarstvo, Kralja Tomislava 139, 40320 Kotoriba</item>
      <item>Općinski sud u Koprivnici, Zemljišnoknjižni odjel Koprivnica</item>
    </izvorni_sadrzaj>
    <derivirana_varijabla naziv="DomainObject.Predmet.OstaliListFormatedWithAdress_1"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  <item>Županijsko državno odvjetništvo</item>
      <item>KOS društvo s ograničenom odgovornošću za instalacijske radove i građevinarstvo, Kralja Tomislava 139, 40320 Kotoriba</item>
      <item>Općinski sud u Koprivnici, Zemljišnoknjižni odjel Koprivnica</item>
    </derivirana_varijabla>
  </DomainObject.Predmet.OstaliListFormatedWithAdress>
  <DomainObject.Predmet.OstaliListFormatedWithAdressOIB>
    <izvorni_sadrzaj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  <item>Županijsko državno odvjetništvo</item>
      <item>KOS društvo s ograničenom odgovornošću za instalacijske radove i građevinarstvo, OIB 10308978616, Kralja Tomislava 139, 40320 Kotoriba</item>
      <item>Općinski sud u Koprivnici, Zemljišnoknjižni odjel Koprivnica</item>
    </izvorni_sadrzaj>
    <derivirana_varijabla naziv="DomainObject.Predmet.OstaliListFormatedWithAdressOIB_1"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  <item>Županijsko državno odvjetništvo</item>
      <item>KOS društvo s ograničenom odgovornošću za instalacijske radove i građevinarstvo, OIB 10308978616, Kralja Tomislava 139, 40320 Kotoriba</item>
      <item>Općinski sud u Koprivnici, Zemljišnoknjižni odjel Koprivnica</item>
    </derivirana_varijabla>
  </DomainObject.Predmet.OstaliListFormatedWithAdressOIB>
  <DomainObject.Predmet.OstaliListNaziv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izvorni_sadrzaj>
    <derivirana_varijabla naziv="DomainObject.Predmet.OstaliListNaziv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derivirana_varijabla>
  </DomainObject.Predmet.OstaliListNazivFormated>
  <DomainObject.Predmet.OstaliListNaziv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  <item>Općinski sud u Koprivnici, Zemljišnoknjižni odjel Koprivnica</item>
    </izvorni_sadrzaj>
    <derivirana_varijabla naziv="DomainObject.Predmet.OstaliListNaziv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  <item>Općinski sud u Koprivnici, Zemljišnoknjižni odjel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St-37/2014-119</izvorni_sadrzaj>
    <derivirana_varijabla naziv="DomainObject.PoslovniBrojDokumenta_1">St-37/2014-119</derivirana_varijabla>
  </DomainObject.PoslovniBrojDokumenta>
  <DomainObject.Predmet.StrankaIDrugi>
    <izvorni_sadrzaj>Šavora d.o.o. za servis i trgovinu automobilima</izvorni_sadrzaj>
    <derivirana_varijabla naziv="DomainObject.Predmet.StrankaIDrugi_1">Šavora d.o.o. za servis i trgovinu automobilima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Šavora d.o.o. za servis i trgovinu automobilima, OIB 62872193215, Glavna Ulica 17, Hodošan</izvorni_sadrzaj>
    <derivirana_varijabla naziv="DomainObject.Predmet.StrankaIDrugiAdressOIB_1">Šavora d.o.o. za servis i trgovinu automobilima, OIB 62872193215, Glavna Ulica 17, Hodošan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izvorni_sadrzaj>
    <derivirana_varijabla naziv="DomainObject.Predmet.SudioniciListNaziv_1"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derivirana_varijabla>
  </DomainObject.Predmet.SudioniciListNaziv>
  <DomainObject.Predmet.SudioniciListAdressOIB>
    <izvorni_sadrzaj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  <item>Županijsko državno odvjetništvo</item>
      <item>KOS društvo s ograničenom odgovornošću za instalacijske radove i građevinarstvo, OIB 10308978616, Kralja Tomislava 139,40320 Kotoriba</item>
      <item>Općinski sud u Koprivnici, Zemljišnoknjižni odjel Koprivnica</item>
    </izvorni_sadrzaj>
    <derivirana_varijabla naziv="DomainObject.Predmet.SudioniciListAdressOIB_1"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  <item>Županijsko državno odvjetništvo</item>
      <item>KOS društvo s ograničenom odgovornošću za instalacijske radove i građevinarstvo, OIB 10308978616, Kralja Tomislava 139,40320 Kotoriba</item>
      <item>Općinski sud u Koprivnici, Zemljišnoknjižni odjel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  <item>, OIB null</item>
      <item>, OIB 10308978616</item>
      <item>, OIB null</item>
    </izvorni_sadrzaj>
    <derivirana_varijabla naziv="DomainObject.Predmet.SudioniciListNazivOIB_1"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  <item>, OIB null</item>
      <item>, OIB 10308978616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292</properties:Words>
  <properties:Characters>1472</properties:Characters>
  <properties:Lines>64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2016-03-22T12:18:00Z</dcterms:created>
  <dc:creator>VOTA NĂO Ŕ REGIONALIZAÇĂO! SIM AO REFORÇO DO MUNICIPALISMO!</dc:creator>
  <dc:description>A REGIONALIZAÇĂO É UM ERRO COLOSSAL!</dc:description>
  <cp:lastModifiedBy>Nevenka Vuković</cp:lastModifiedBy>
  <cp:lastPrinted>2016-03-22T12:23:00Z</cp:lastPrinted>
  <dcterms:modified xmlns:xsi="http://www.w3.org/2001/XMLSchema-instance" xsi:type="dcterms:W3CDTF">2016-03-22T12:26:00Z</dcterms:modified>
  <cp:revision>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St-37/2014-119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