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8c978" w14:paraId="e58c978" w:rsidRDefault="002122E7"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4A10BF">
        <w:rPr>
          <w:b/>
        </w:rPr>
        <w:t>26</w:t>
      </w:r>
      <w:r w:rsidR="008B0D06">
        <w:rPr>
          <w:b/>
        </w:rPr>
        <w:t>5</w:t>
      </w:r>
      <w:r w:rsidR="00A25433">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postupku povodom prijedloga za otvaranje stečajnog postupka nad dužnikom </w:t>
      </w:r>
      <w:r w:rsidR="008B0D06">
        <w:t>ENA I DOMINIK d.o.o. Split, Sarajevska 26, OIB: 93320868826</w:t>
      </w:r>
      <w:r>
        <w:t>, dana</w:t>
      </w:r>
      <w:r w:rsidR="000F41F7">
        <w:t xml:space="preserve"> </w:t>
      </w:r>
      <w:r w:rsidR="00A25433">
        <w:t>26. ožujka 2018.</w:t>
      </w:r>
    </w:p>
    <w:p w:rsidRDefault="00C82BA1" w:rsidP="00C82BA1" w:rsidR="00C82BA1" w:rsidRPr="00FA098F">
      <w:pPr>
        <w:jc w:val="both"/>
        <w:rPr>
          <w:sz w:val="16"/>
          <w:szCs w:val="16"/>
        </w:rPr>
      </w:pPr>
    </w:p>
    <w:p w:rsidRDefault="00C82BA1" w:rsidP="00C82BA1" w:rsidR="00C82BA1" w:rsidRPr="002122E7">
      <w:pPr>
        <w:jc w:val="both"/>
        <w:rPr>
          <w:szCs w:val="24"/>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8B0D06">
        <w:t>Tino Jurić iz Splita, Sarajevska 26</w:t>
      </w:r>
      <w:r w:rsidR="009D1EE0">
        <w:t xml:space="preserve">, OIB: </w:t>
      </w:r>
      <w:r w:rsidR="008B0D06">
        <w:t>28952321835</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4A10BF">
        <w:t>26</w:t>
      </w:r>
      <w:r w:rsidR="008B0D06">
        <w:t>5</w:t>
      </w:r>
      <w:r w:rsidR="00A25433">
        <w:t>-2017</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8B0D06">
        <w:t>265</w:t>
      </w:r>
      <w:r w:rsidR="00A25433">
        <w:t>-2017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2122E7" w:rsidP="009002A7" w:rsidR="002122E7">
      <w:pPr>
        <w:jc w:val="center"/>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8B0D06">
        <w:t>30</w:t>
      </w:r>
      <w:r w:rsidR="009D1EE0">
        <w:rPr>
          <w:szCs w:val="24"/>
        </w:rPr>
        <w:t xml:space="preserve">. </w:t>
      </w:r>
      <w:r w:rsidR="00686F73">
        <w:rPr>
          <w:szCs w:val="24"/>
        </w:rPr>
        <w:t>listopada</w:t>
      </w:r>
      <w:r w:rsidR="009D1EE0">
        <w:rPr>
          <w:szCs w:val="24"/>
        </w:rPr>
        <w:t xml:space="preserve"> 201</w:t>
      </w:r>
      <w:r w:rsidR="00686F73">
        <w:rPr>
          <w:szCs w:val="24"/>
        </w:rPr>
        <w:t>5</w:t>
      </w:r>
      <w:r w:rsidR="002122E7">
        <w:rPr>
          <w:szCs w:val="24"/>
        </w:rPr>
        <w:t>.,</w:t>
      </w:r>
      <w:r w:rsidR="007224A6">
        <w:rPr>
          <w:szCs w:val="24"/>
        </w:rPr>
        <w:t xml:space="preserve"> </w:t>
      </w:r>
      <w:r w:rsidR="00C64C7E" w:rsidRPr="00C64C7E">
        <w:t>sukladno odredbama</w:t>
      </w:r>
      <w:r w:rsidRPr="00702A5E">
        <w:rPr>
          <w:b/>
        </w:rPr>
        <w:t xml:space="preserve"> </w:t>
      </w:r>
      <w:r w:rsidR="009D1EE0">
        <w:t xml:space="preserve">čl. </w:t>
      </w:r>
      <w:r w:rsidR="00686F73">
        <w:t>444</w:t>
      </w:r>
      <w:r w:rsidR="009D1EE0">
        <w:t>. st. 1.</w:t>
      </w:r>
      <w:r>
        <w:t xml:space="preserve"> Stečajnog zako</w:t>
      </w:r>
      <w:r w:rsidR="00702A5E">
        <w:t>na (˝Narodne novine˝ broj 71/15,</w:t>
      </w:r>
      <w:r>
        <w:t xml:space="preserve"> dalje: SZ), </w:t>
      </w:r>
      <w:r w:rsidR="00686F73">
        <w:t>zahtjev za provedbu skraćenog</w:t>
      </w:r>
      <w:r>
        <w:t xml:space="preserve"> stečajnog postupka nad d</w:t>
      </w:r>
      <w:r w:rsidR="00702A5E">
        <w:t xml:space="preserve">užnikom </w:t>
      </w:r>
      <w:r w:rsidR="008B0D06">
        <w:t>ENA I DOMINIK d.o.o. Split, Sarajevska 26</w:t>
      </w:r>
      <w:r w:rsidR="007224A6">
        <w:t>.</w:t>
      </w:r>
      <w:r w:rsidR="00702A5E">
        <w:t xml:space="preserve"> U </w:t>
      </w:r>
      <w:r w:rsidR="00686F73">
        <w:t>zahtjevu</w:t>
      </w:r>
      <w:r w:rsidR="00702A5E">
        <w:t xml:space="preserve"> je navedeno</w:t>
      </w:r>
      <w:r>
        <w:t xml:space="preserve"> da dužnik </w:t>
      </w:r>
      <w:r w:rsidR="009C61B7">
        <w:t xml:space="preserve">na dan </w:t>
      </w:r>
      <w:r w:rsidR="00A25433">
        <w:t>1. rujna 2015</w:t>
      </w:r>
      <w:r w:rsidR="009D1EE0">
        <w:t xml:space="preserve">., u Očevidniku redoslijeda osnova za plaćanje, ima evidentirane neizvršene osnove za plaćanje u neprekinutom razdoblju od </w:t>
      </w:r>
      <w:r w:rsidR="008B0D06">
        <w:t>1097</w:t>
      </w:r>
      <w:r w:rsidR="009D1EE0">
        <w:t xml:space="preserve"> dana, u ukupnom iznosu od </w:t>
      </w:r>
      <w:r w:rsidR="008B0D06">
        <w:t>338.215,02</w:t>
      </w:r>
      <w:r w:rsidR="009D1EE0">
        <w:t xml:space="preserve"> 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 xml:space="preserve">S obzirom da se u konkretnom slučaju bile ispunjene pretpostavke za provedbu skraćenog stečajnog postupka, ovaj sud je </w:t>
      </w:r>
      <w:r w:rsidR="008B0D06">
        <w:t xml:space="preserve">14. ožujka </w:t>
      </w:r>
      <w:r w:rsidR="004A10BF">
        <w:t>2016</w:t>
      </w:r>
      <w:r>
        <w:t xml:space="preserve">., a sukladno odredbama čl. 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Postupajući po tom oglasu vjerovnik Republika Hrvatska, Ministarstvo financija pravovremeno je podnijela prijedlog za otvaranje stečajnog postupka nad dužnikom, a radi čega je ovaj sud rješenjem pod posl. br. St-</w:t>
      </w:r>
      <w:r w:rsidR="008B0D06">
        <w:t>1212</w:t>
      </w:r>
      <w:r>
        <w:t xml:space="preserve">/2015 od </w:t>
      </w:r>
      <w:r w:rsidR="004A10BF">
        <w:t>3. veljače</w:t>
      </w:r>
      <w:r>
        <w:t xml:space="preserve"> 2017. obustavio skraćeni stečajni postupak nad dužnikom </w:t>
      </w:r>
      <w:r w:rsidR="0089133E">
        <w:t>te je po pravomoćnosti tog rješenja predmet zaveden pod novi posl. br. St-</w:t>
      </w:r>
      <w:r w:rsidR="004A10BF">
        <w:t>26</w:t>
      </w:r>
      <w:r w:rsidR="008B0D06">
        <w:t>5</w:t>
      </w:r>
      <w:r w:rsidR="0089133E">
        <w:t xml:space="preserve">/2017.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4A10BF">
        <w:t>26</w:t>
      </w:r>
      <w:r w:rsidR="008B0D06">
        <w:t>5</w:t>
      </w:r>
      <w:r w:rsidR="00A25433">
        <w:t>/2017</w:t>
      </w:r>
      <w:r w:rsidRPr="007224A6">
        <w:t xml:space="preserve"> od</w:t>
      </w:r>
      <w:r w:rsidRPr="00702A5E">
        <w:rPr>
          <w:b/>
        </w:rPr>
        <w:t xml:space="preserve"> </w:t>
      </w:r>
      <w:r w:rsidR="004A10BF">
        <w:t>28</w:t>
      </w:r>
      <w:r w:rsidR="00A25433">
        <w:t>.03.2018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8B0D06">
        <w:t>Tino Jurić</w:t>
      </w:r>
      <w:r w:rsidR="00A25433">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kao i vjerovnik Republika Hrvatska,</w:t>
      </w:r>
      <w:r>
        <w:t xml:space="preserve"> na temelju čl. 114. st. 3. SZ-a oslobođena plaćanja predujma,</w:t>
      </w:r>
      <w:r w:rsidR="0089133E">
        <w:t xml:space="preserve"> </w:t>
      </w:r>
      <w:r>
        <w:t xml:space="preserve">to je stoga ovaj sud pozvao </w:t>
      </w:r>
      <w:r w:rsidR="008B0D06">
        <w:t xml:space="preserve">Tina </w:t>
      </w:r>
      <w:r w:rsidR="00686F73">
        <w:t xml:space="preserve"> </w:t>
      </w:r>
      <w:r w:rsidR="008B0D06">
        <w:t>Jurića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4A10BF">
        <w:t>28</w:t>
      </w:r>
      <w:r w:rsidR="009002A7">
        <w:t xml:space="preserve">. </w:t>
      </w:r>
      <w:r w:rsidR="0089133E">
        <w:t>ožujka</w:t>
      </w:r>
      <w:r>
        <w:t xml:space="preserve"> 201</w:t>
      </w:r>
      <w:r w:rsidR="0089133E">
        <w:t>8</w:t>
      </w:r>
      <w:r>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89133E" w:rsidP="002122E7" w:rsidR="0089133E">
      <w:pPr>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8B0D06">
      <w:pPr>
        <w:jc w:val="both"/>
      </w:pPr>
      <w:r>
        <w:t>-</w:t>
      </w:r>
      <w:r w:rsidR="00FA098F">
        <w:t xml:space="preserve"> </w:t>
      </w:r>
      <w:r w:rsidR="009C61B7">
        <w:t xml:space="preserve">z.z. dužnika </w:t>
      </w:r>
      <w:r w:rsidR="008B0D06">
        <w:t>Tinu Juriću iz Splita, Sarajevska 26</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641358">
          <w:rPr>
            <w:noProof/>
          </w:rPr>
          <w:t>3</w:t>
        </w:r>
        <w:r>
          <w:fldChar w:fldCharType="end"/>
        </w:r>
      </w:sdtContent>
    </w:sdt>
    <w:r>
      <w:t>-</w:t>
    </w:r>
    <w:r>
      <w:tab/>
      <w:t xml:space="preserve">   12. St-</w:t>
    </w:r>
    <w:r w:rsidR="004A10BF">
      <w:t>26</w:t>
    </w:r>
    <w:r w:rsidR="008B0D06">
      <w:t>5</w:t>
    </w:r>
    <w:r w:rsidR="00A25433">
      <w:t>/2017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122E7"/>
    <w:rsid w:val="00254B18"/>
    <w:rsid w:val="0028268A"/>
    <w:rsid w:val="002A70CF"/>
    <w:rsid w:val="002F41E7"/>
    <w:rsid w:val="003A2582"/>
    <w:rsid w:val="004745EB"/>
    <w:rsid w:val="004922BA"/>
    <w:rsid w:val="004A10BF"/>
    <w:rsid w:val="005A224A"/>
    <w:rsid w:val="00641358"/>
    <w:rsid w:val="00686F73"/>
    <w:rsid w:val="006F4A44"/>
    <w:rsid w:val="00702A5E"/>
    <w:rsid w:val="007224A6"/>
    <w:rsid w:val="00757C72"/>
    <w:rsid w:val="0089133E"/>
    <w:rsid w:val="008B0D06"/>
    <w:rsid w:val="008E4A02"/>
    <w:rsid w:val="009002A7"/>
    <w:rsid w:val="009C61B7"/>
    <w:rsid w:val="009D1EE0"/>
    <w:rsid w:val="009F4E01"/>
    <w:rsid w:val="00A14B7B"/>
    <w:rsid w:val="00A160C7"/>
    <w:rsid w:val="00A25433"/>
    <w:rsid w:val="00A42CE8"/>
    <w:rsid w:val="00A65088"/>
    <w:rsid w:val="00A86E8D"/>
    <w:rsid w:val="00A9627C"/>
    <w:rsid w:val="00B5273D"/>
    <w:rsid w:val="00BE546C"/>
    <w:rsid w:val="00C21DEF"/>
    <w:rsid w:val="00C64C7E"/>
    <w:rsid w:val="00C82BA1"/>
    <w:rsid w:val="00CD4305"/>
    <w:rsid w:val="00CD43BF"/>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41358"/>
    <w:rPr>
      <w:color w:val="808080"/>
      <w:bdr w:space="0" w:sz="0" w:color="auto" w:val="none"/>
      <w:shd w:fill="auto" w:color="auto" w:val="clear"/>
    </w:rPr>
  </w:style>
  <w:style w:customStyle="true" w:styleId="eSPISCCParagraphDefaultFont" w:type="character">
    <w:name w:val="eSPIS_CC_Paragraph Default Font"/>
    <w:basedOn w:val="Zadanifontodlomka"/>
    <w:rsid w:val="006413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1358"/>
    <w:rPr>
      <w:bdr w:space="0" w:sz="0" w:color="auto" w:val="none"/>
      <w:shd w:fill="FFFFCC" w:color="auto" w:val="clear"/>
      <w:lang w:val="hr-HR"/>
    </w:rPr>
  </w:style>
  <w:style w:customStyle="true" w:styleId="PozadinaSvijetloCrvena" w:type="character">
    <w:name w:val="Pozadina_SvijetloCrvena"/>
    <w:basedOn w:val="eSPISCCParagraphDefaultFont"/>
    <w:rsid w:val="006413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13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41358"/>
    <w:rPr>
      <w:color w:val="808080"/>
      <w:bdr w:color="auto" w:space="0" w:sz="0" w:val="none"/>
      <w:shd w:color="auto" w:fill="auto" w:val="clear"/>
    </w:rPr>
  </w:style>
  <w:style w:customStyle="1" w:styleId="eSPISCCParagraphDefaultFont" w:type="character">
    <w:name w:val="eSPIS_CC_Paragraph Default Font"/>
    <w:basedOn w:val="Zadanifontodlomka"/>
    <w:rsid w:val="006413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1358"/>
    <w:rPr>
      <w:bdr w:color="auto" w:space="0" w:sz="0" w:val="none"/>
      <w:shd w:color="auto" w:fill="FFFFCC" w:val="clear"/>
      <w:lang w:val="hr-HR"/>
    </w:rPr>
  </w:style>
  <w:style w:customStyle="1" w:styleId="PozadinaSvijetloCrvena" w:type="character">
    <w:name w:val="Pozadina_SvijetloCrvena"/>
    <w:basedOn w:val="eSPISCCParagraphDefaultFont"/>
    <w:rsid w:val="006413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13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izvorni_sadrzaj>
    <derivirana_varijabla naziv="DomainObject.Predmet.Broj_1">265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St-265/2017</izvorni_sadrzaj>
    <derivirana_varijabla naziv="DomainObject.Predmet.OznakaBroj_1">St-265/2017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ENA I DOMINIK za  trgovinu i usluge, društvo s ograničenom odgovornošću</izvorni_sadrzaj>
    <derivirana_varijabla naziv="DomainObject.Predmet.ProtustrankaFormated_1">  ENA I DOMINIK za  trgovinu i usluge, društvo s ograničenom odgovornošću</derivirana_varijabla>
  </DomainObject.Predmet.ProtustrankaFormated>
  <DomainObject.Predmet.ProtustrankaFormatedOIB>
    <izvorni_sadrzaj>  ENA I DOMINIK za  trgovinu i usluge, društvo s ograničenom odgovornošću, OIB 93320868826</izvorni_sadrzaj>
    <derivirana_varijabla naziv="DomainObject.Predmet.ProtustrankaFormatedOIB_1">  ENA I DOMINIK za  trgovinu i usluge, društvo s ograničenom odgovornošću, OIB 93320868826</derivirana_varijabla>
  </DomainObject.Predmet.ProtustrankaFormatedOIB>
  <DomainObject.Predmet.ProtustrankaFormatedWithAdress>
    <izvorni_sadrzaj> ENA I DOMINIK za  trgovinu i usluge, društvo s ograničenom odgovornošću, Sarajevska 26, 21000 Split</izvorni_sadrzaj>
    <derivirana_varijabla naziv="DomainObject.Predmet.ProtustrankaFormatedWithAdress_1"> ENA I DOMINIK za  trgovinu i usluge, društvo s ograničenom odgovornošću, Sarajevska 26, 21000 Split</derivirana_varijabla>
  </DomainObject.Predmet.ProtustrankaFormatedWithAdress>
  <DomainObject.Predmet.ProtustrankaFormatedWithAdressOIB>
    <izvorni_sadrzaj> ENA I DOMINIK za  trgovinu i usluge, društvo s ograničenom odgovornošću, OIB 93320868826, Sarajevska 26, 21000 Split</izvorni_sadrzaj>
    <derivirana_varijabla naziv="DomainObject.Predmet.ProtustrankaFormatedWithAdressOIB_1"> ENA I DOMINIK za  trgovinu i usluge, društvo s ograničenom odgovornošću, OIB 93320868826, Sarajevska 26, 21000 Split</derivirana_varijabla>
  </DomainObject.Predmet.ProtustrankaFormatedWithAdressOIB>
  <DomainObject.Predmet.ProtustrankaWithAdress>
    <izvorni_sadrzaj>ENA I DOMINIK za  trgovinu i usluge, društvo s ograničenom odgovornošću Sarajevska 26, 21000 Split</izvorni_sadrzaj>
    <derivirana_varijabla naziv="DomainObject.Predmet.ProtustrankaWithAdress_1">ENA I DOMINIK za  trgovinu i usluge, društvo s ograničenom odgovornošću Sarajevska 26, 21000 Split</derivirana_varijabla>
  </DomainObject.Predmet.ProtustrankaWithAdress>
  <DomainObject.Predmet.ProtustrankaWithAdressOIB>
    <izvorni_sadrzaj>ENA I DOMINIK za  trgovinu i usluge, društvo s ograničenom odgovornošću, OIB 93320868826, Sarajevska 26, 21000 Split</izvorni_sadrzaj>
    <derivirana_varijabla naziv="DomainObject.Predmet.ProtustrankaWithAdressOIB_1">ENA I DOMINIK za  trgovinu i usluge, društvo s ograničenom odgovornošću, OIB 93320868826, Sarajevska 26, 21000 Split</derivirana_varijabla>
  </DomainObject.Predmet.ProtustrankaWithAdressOIB>
  <DomainObject.Predmet.ProtustrankaNazivFormated>
    <izvorni_sadrzaj>ENA I DOMINIK za  trgovinu i usluge, društvo s ograničenom odgovornošću</izvorni_sadrzaj>
    <derivirana_varijabla naziv="DomainObject.Predmet.ProtustrankaNazivFormated_1">ENA I DOMINIK za  trgovinu i usluge, društvo s ograničenom odgovornošću</derivirana_varijabla>
  </DomainObject.Predmet.ProtustrankaNazivFormated>
  <DomainObject.Predmet.ProtustrankaNazivFormatedOIB>
    <izvorni_sadrzaj>ENA I DOMINIK za  trgovinu i usluge, društvo s ograničenom odgovornošću, OIB 93320868826</izvorni_sadrzaj>
    <derivirana_varijabla naziv="DomainObject.Predmet.ProtustrankaNazivFormatedOIB_1">ENA I DOMINIK za  trgovinu i usluge, društvo s ograničenom odgovornošću, OIB 93320868826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ENA I DOMINIK za  trgovinu i usluge, društvo s ograničenom odgovornošću</item>
    </izvorni_sadrzaj>
    <derivirana_varijabla naziv="DomainObject.Predmet.ProtuStrankaListFormated_1">
      <item>ENA I DOMINIK za  trgovinu i usluge, društvo s ograničenom odgovornošću</item>
    </derivirana_varijabla>
  </DomainObject.Predmet.ProtuStrankaListFormated>
  <DomainObject.Predmet.ProtuStrankaListFormatedOIB>
    <izvorni_sadrzaj>
      <item>ENA I DOMINIK za  trgovinu i usluge, društvo s ograničenom odgovornošću, OIB 93320868826</item>
    </izvorni_sadrzaj>
    <derivirana_varijabla naziv="DomainObject.Predmet.ProtuStrankaListFormatedOIB_1">
      <item>ENA I DOMINIK za  trgovinu i usluge, društvo s ograničenom odgovornošću, OIB 93320868826</item>
    </derivirana_varijabla>
  </DomainObject.Predmet.ProtuStrankaListFormatedOIB>
  <DomainObject.Predmet.ProtuStrankaListFormatedWithAdress>
    <izvorni_sadrzaj>
      <item>ENA I DOMINIK za  trgovinu i usluge, društvo s ograničenom odgovornošću, Sarajevska 26, 21000 Split</item>
    </izvorni_sadrzaj>
    <derivirana_varijabla naziv="DomainObject.Predmet.ProtuStrankaListFormatedWithAdress_1">
      <item>ENA I DOMINIK za  trgovinu i usluge, društvo s ograničenom odgovornošću, Sarajevska 26, 21000 Split</item>
    </derivirana_varijabla>
  </DomainObject.Predmet.ProtuStrankaListFormatedWithAdress>
  <DomainObject.Predmet.ProtuStrankaListFormatedWithAdressOIB>
    <izvorni_sadrzaj>
      <item>ENA I DOMINIK za  trgovinu i usluge, društvo s ograničenom odgovornošću, OIB 93320868826, Sarajevska 26, 21000 Split</item>
    </izvorni_sadrzaj>
    <derivirana_varijabla naziv="DomainObject.Predmet.ProtuStrankaListFormatedWithAdressOIB_1">
      <item>ENA I DOMINIK za  trgovinu i usluge, društvo s ograničenom odgovornošću, OIB 93320868826, Sarajevska 26, 21000 Split</item>
    </derivirana_varijabla>
  </DomainObject.Predmet.ProtuStrankaListFormatedWithAdressOIB>
  <DomainObject.Predmet.ProtuStrankaListNazivFormated>
    <izvorni_sadrzaj>
      <item>ENA I DOMINIK za  trgovinu i usluge, društvo s ograničenom odgovornošću</item>
    </izvorni_sadrzaj>
    <derivirana_varijabla naziv="DomainObject.Predmet.ProtuStrankaListNazivFormated_1">
      <item>ENA I DOMINIK za  trgovinu i usluge, društvo s ograničenom odgovornošću</item>
    </derivirana_varijabla>
  </DomainObject.Predmet.ProtuStrankaListNazivFormated>
  <DomainObject.Predmet.ProtuStrankaListNazivFormatedOIB>
    <izvorni_sadrzaj>
      <item>ENA I DOMINIK za  trgovinu i usluge, društvo s ograničenom odgovornošću, OIB 93320868826</item>
    </izvorni_sadrzaj>
    <derivirana_varijabla naziv="DomainObject.Predmet.ProtuStrankaListNazivFormatedOIB_1">
      <item>ENA I DOMINIK za  trgovinu i usluge, društvo s ograničenom odgovornošću, OIB 93320868826</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ENA I DOMINIK za  trgovinu i usluge, društvo s ograničenom odgovornošću</izvorni_sadrzaj>
    <derivirana_varijabla naziv="DomainObject.Predmet.ProtustrankaIDrugi_1">ENA I DOMINIK za  trgovinu i usluge, društvo s ograničenom odgovornošću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ENA I DOMINIK za  trgovinu i usluge, društvo s ograničenom odgovornošću, OIB 93320868826, Sarajevska 26, 21000 Split</izvorni_sadrzaj>
    <derivirana_varijabla naziv="DomainObject.Predmet.ProtustrankaIDrugiAdressOIB_1">ENA I DOMINIK za  trgovinu i usluge, društvo s ograničenom odgovornošću, OIB 93320868826, Sarajevska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ENA I DOMINIK za  trgovinu i usluge, društvo s ograničenom odgovornošću</item>
      <item>RH, Ministarstvo financija</item>
      <item>Županijsko državno odvjetništvo</item>
    </izvorni_sadrzaj>
    <derivirana_varijabla naziv="DomainObject.Predmet.SudioniciListNaziv_1">
      <item>ENA I DOMINIK za  trgovinu i usluge, društvo s ograničenom odgovornošću</item>
      <item>RH, Ministarstvo financija</item>
      <item>Županijsko državno odvjetništvo</item>
    </derivirana_varijabla>
  </DomainObject.Predmet.SudioniciListNaziv>
  <DomainObject.Predmet.SudioniciListAdressOIB>
    <izvorni_sadrzaj>
      <item>ENA I DOMINIK za  trgovinu i usluge, društvo s ograničenom odgovornošću, OIB 93320868826, Sarajevska 26,21000 Split</item>
      <item>RH, Ministarstvo financija, OIB 18683136487</item>
      <item>Županijsko državno odvjetništvo, OIB 70793241859, Gundulićeva 29a,21000 Split</item>
    </izvorni_sadrzaj>
    <derivirana_varijabla naziv="DomainObject.Predmet.SudioniciListAdressOIB_1">
      <item>ENA I DOMINIK za  trgovinu i usluge, društvo s ograničenom odgovornošću, OIB 93320868826, Sarajevska 26,21000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93320868826</item>
      <item>, OIB 18683136487</item>
      <item>, OIB 70793241859</item>
    </izvorni_sadrzaj>
    <derivirana_varijabla naziv="DomainObject.Predmet.SudioniciListNazivOIB_1">
      <item>, OIB 93320868826</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1097</properties:Words>
  <properties:Characters>5941</properties:Characters>
  <properties:Lines>129</properties:Lines>
  <properties:Paragraphs>31</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2017-07-26T10:42:00Z</cp:lastPrinted>
  <dcterms:modified xmlns:xsi="http://www.w3.org/2001/XMLSchema-instance" xsi:type="dcterms:W3CDTF">2018-03-28T13:01:00Z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kn-ŽDO Split.docx)</vt:lpwstr>
  </prop:property>
  <prop:property name="CC_coloring" pid="4" fmtid="{D5CDD505-2E9C-101B-9397-08002B2CF9AE}">
    <vt:bool>false</vt:bool>
  </prop:property>
  <prop:property name="BrojStranica" pid="5" fmtid="{D5CDD505-2E9C-101B-9397-08002B2CF9AE}">
    <vt:i4>3</vt:i4>
  </prop:property>
</prop:Properties>
</file>