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14c3e" w14:paraId="3514c3e"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BB7975" w:rsidP="00BB7975" w:rsidR="00BB7975">
      <w:pPr>
        <w:ind w:firstLine="720"/>
        <w:jc w:val="both"/>
        <w:rPr>
          <w:rFonts w:hAnsi="Times New Roman" w:ascii="Times New Roman"/>
          <w:szCs w:val="24"/>
          <w:lang w:val="hr-HR"/>
        </w:rPr>
      </w:pPr>
      <w:r w:rsidRPr="006C501C">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Kendy Zagreb d.o.o. za trgovinu posredovanje i usluge, OIB: 58793827677</w:t>
      </w:r>
      <w:r>
        <w:rPr>
          <w:rFonts w:hAnsi="Times New Roman" w:ascii="Times New Roman"/>
          <w:szCs w:val="24"/>
          <w:lang w:val="hr-HR"/>
        </w:rPr>
        <w:t xml:space="preserve">, </w:t>
      </w:r>
      <w:r w:rsidRPr="006C501C">
        <w:rPr>
          <w:rFonts w:hAnsi="Times New Roman" w:ascii="Times New Roman"/>
          <w:szCs w:val="24"/>
          <w:lang w:val="hr-HR"/>
        </w:rPr>
        <w:t xml:space="preserve">Zagreb (Grad Zagreb), Slavonska Avenija, Zagrebačka veletržnica/bb, dana </w:t>
      </w:r>
      <w:r w:rsidR="00BA026B">
        <w:rPr>
          <w:rFonts w:hAnsi="Times New Roman" w:ascii="Times New Roman"/>
          <w:szCs w:val="24"/>
          <w:lang w:val="hr-HR"/>
        </w:rPr>
        <w:t>14</w:t>
      </w:r>
      <w:r w:rsidRPr="006C501C">
        <w:rPr>
          <w:rFonts w:hAnsi="Times New Roman" w:ascii="Times New Roman"/>
          <w:szCs w:val="24"/>
          <w:lang w:val="hr-HR"/>
        </w:rPr>
        <w:t xml:space="preserve">. </w:t>
      </w:r>
      <w:r w:rsidR="00D80828">
        <w:rPr>
          <w:rFonts w:hAnsi="Times New Roman" w:ascii="Times New Roman"/>
          <w:szCs w:val="24"/>
          <w:lang w:val="hr-HR"/>
        </w:rPr>
        <w:t>listopada</w:t>
      </w:r>
      <w:r w:rsidRPr="006C501C">
        <w:rPr>
          <w:rFonts w:hAnsi="Times New Roman" w:ascii="Times New Roman"/>
          <w:szCs w:val="24"/>
          <w:lang w:val="hr-HR"/>
        </w:rPr>
        <w:t xml:space="preserve"> 2016. godine</w:t>
      </w:r>
    </w:p>
    <w:p w:rsidRDefault="00BB7975" w:rsidP="00BB7975" w:rsidR="00BB7975" w:rsidRPr="006C501C">
      <w:pPr>
        <w:ind w:firstLine="720"/>
        <w:jc w:val="both"/>
        <w:rPr>
          <w:rFonts w:hAnsi="Times New Roman" w:ascii="Times New Roman"/>
          <w:szCs w:val="24"/>
          <w:lang w:val="hr-HR"/>
        </w:rPr>
      </w:pP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3500A5" w:rsidR="003500A5" w:rsidRP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 xml:space="preserve">U prethodnom postupku pokrenutim nad dužnikom </w:t>
      </w:r>
      <w:r w:rsidR="00BB7975" w:rsidRPr="006C501C">
        <w:rPr>
          <w:rFonts w:hAnsi="Times New Roman" w:ascii="Times New Roman"/>
          <w:szCs w:val="24"/>
          <w:lang w:val="hr-HR"/>
        </w:rPr>
        <w:t>Kendy Zagreb d.o.o. za trgovinu posredovanje i usluge, OIB: 58793827677</w:t>
      </w:r>
      <w:r w:rsidR="00BB7975">
        <w:rPr>
          <w:rFonts w:hAnsi="Times New Roman" w:ascii="Times New Roman"/>
          <w:szCs w:val="24"/>
          <w:lang w:val="hr-HR"/>
        </w:rPr>
        <w:t xml:space="preserve">, </w:t>
      </w:r>
      <w:r w:rsidR="00BB7975" w:rsidRPr="006C501C">
        <w:rPr>
          <w:rFonts w:hAnsi="Times New Roman" w:ascii="Times New Roman"/>
          <w:szCs w:val="24"/>
          <w:lang w:val="hr-HR"/>
        </w:rPr>
        <w:t>Zagreb (Grad Zagreb), Slavonska Avenija, Zagrebačka veletržnica/bb</w:t>
      </w:r>
      <w:r w:rsidRPr="003500A5">
        <w:rPr>
          <w:rFonts w:hAnsi="Times New Roman" w:ascii="Times New Roman"/>
          <w:szCs w:val="24"/>
          <w:lang w:val="hr-HR"/>
        </w:rPr>
        <w:t xml:space="preserve">, za privremenog stečajnog upravitelja imenuje se </w:t>
      </w:r>
      <w:r w:rsidR="009A2800">
        <w:rPr>
          <w:rFonts w:hAnsi="Times New Roman" w:ascii="Times New Roman"/>
          <w:szCs w:val="24"/>
          <w:lang w:val="hr-HR"/>
        </w:rPr>
        <w:t>VATROSLAV PLEJIĆ iz Zagreba, Kačićeva 9, OIB: 75762425601</w:t>
      </w:r>
    </w:p>
    <w:p w:rsidRDefault="003500A5" w:rsidP="003500A5" w:rsidR="003500A5" w:rsidRPr="003500A5">
      <w:pPr>
        <w:pStyle w:val="Odlomakpopisa"/>
        <w:ind w:left="709"/>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dužan je </w:t>
      </w:r>
      <w:r w:rsidRPr="003500A5">
        <w:rPr>
          <w:rFonts w:hAnsi="Times New Roman" w:ascii="Times New Roman"/>
          <w:szCs w:val="24"/>
          <w:lang w:val="hr-HR"/>
        </w:rPr>
        <w:t>u roku od 30 dana ispitati da li kod dužnika postoji i nadalje koji od</w:t>
      </w:r>
      <w:r w:rsidR="00776BF7" w:rsidRPr="003500A5">
        <w:rPr>
          <w:rFonts w:hAnsi="Times New Roman" w:ascii="Times New Roman"/>
          <w:szCs w:val="24"/>
          <w:lang w:val="hr-HR"/>
        </w:rPr>
        <w:t xml:space="preserve">  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6B2460" w:rsidP="003500A5" w:rsidR="001F35DF">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D80828" w:rsidP="001F35DF" w:rsidR="001F35DF">
      <w:pPr>
        <w:ind w:firstLine="720"/>
        <w:jc w:val="center"/>
        <w:rPr>
          <w:rFonts w:hAnsi="Times New Roman" w:ascii="Times New Roman"/>
          <w:b/>
          <w:szCs w:val="24"/>
          <w:u w:val="single"/>
          <w:lang w:val="hr-HR"/>
        </w:rPr>
      </w:pPr>
      <w:r>
        <w:rPr>
          <w:rFonts w:hAnsi="Times New Roman" w:ascii="Times New Roman"/>
          <w:b/>
          <w:szCs w:val="24"/>
          <w:u w:val="single"/>
          <w:lang w:val="hr-HR"/>
        </w:rPr>
        <w:t>17</w:t>
      </w:r>
      <w:r w:rsidR="00B13BA9" w:rsidRPr="00BB7CB7">
        <w:rPr>
          <w:rFonts w:hAnsi="Times New Roman" w:ascii="Times New Roman"/>
          <w:b/>
          <w:szCs w:val="24"/>
          <w:u w:val="single"/>
          <w:lang w:val="hr-HR"/>
        </w:rPr>
        <w:t xml:space="preserve">. </w:t>
      </w:r>
      <w:r>
        <w:rPr>
          <w:rFonts w:hAnsi="Times New Roman" w:ascii="Times New Roman"/>
          <w:b/>
          <w:szCs w:val="24"/>
          <w:u w:val="single"/>
          <w:lang w:val="hr-HR"/>
        </w:rPr>
        <w:t>siječnja</w:t>
      </w:r>
      <w:r w:rsidR="00B13BA9" w:rsidRPr="00BB7CB7">
        <w:rPr>
          <w:rFonts w:hAnsi="Times New Roman" w:ascii="Times New Roman"/>
          <w:b/>
          <w:szCs w:val="24"/>
          <w:u w:val="single"/>
          <w:lang w:val="hr-HR"/>
        </w:rPr>
        <w:t xml:space="preserve"> 201</w:t>
      </w:r>
      <w:r w:rsidR="006716BA">
        <w:rPr>
          <w:rFonts w:hAnsi="Times New Roman" w:ascii="Times New Roman"/>
          <w:b/>
          <w:szCs w:val="24"/>
          <w:u w:val="single"/>
          <w:lang w:val="hr-HR"/>
        </w:rPr>
        <w:t>7</w:t>
      </w:r>
      <w:r w:rsidR="00776BF7" w:rsidRPr="00BB7CB7">
        <w:rPr>
          <w:rFonts w:hAnsi="Times New Roman" w:ascii="Times New Roman"/>
          <w:b/>
          <w:szCs w:val="24"/>
          <w:u w:val="single"/>
          <w:lang w:val="hr-HR"/>
        </w:rPr>
        <w:t xml:space="preserve">. godine u </w:t>
      </w:r>
      <w:r w:rsidR="00342006">
        <w:rPr>
          <w:rFonts w:hAnsi="Times New Roman" w:ascii="Times New Roman"/>
          <w:b/>
          <w:szCs w:val="24"/>
          <w:u w:val="single"/>
          <w:lang w:val="hr-HR"/>
        </w:rPr>
        <w:t>10</w:t>
      </w:r>
      <w:r w:rsidR="00B13BA9" w:rsidRPr="00BB7CB7">
        <w:rPr>
          <w:rFonts w:hAnsi="Times New Roman" w:ascii="Times New Roman"/>
          <w:b/>
          <w:szCs w:val="24"/>
          <w:u w:val="single"/>
          <w:lang w:val="hr-HR"/>
        </w:rPr>
        <w:t>,</w:t>
      </w:r>
      <w:r w:rsidR="00342006">
        <w:rPr>
          <w:rFonts w:hAnsi="Times New Roman" w:ascii="Times New Roman"/>
          <w:b/>
          <w:szCs w:val="24"/>
          <w:u w:val="single"/>
          <w:lang w:val="hr-HR"/>
        </w:rPr>
        <w:t>0</w:t>
      </w:r>
      <w:r w:rsidR="00D12560" w:rsidRPr="00BB7CB7">
        <w:rPr>
          <w:rFonts w:hAnsi="Times New Roman" w:ascii="Times New Roman"/>
          <w:b/>
          <w:szCs w:val="24"/>
          <w:u w:val="single"/>
          <w:lang w:val="hr-HR"/>
        </w:rPr>
        <w:t>0</w:t>
      </w:r>
      <w:r w:rsidR="00776BF7" w:rsidRPr="00BB7CB7">
        <w:rPr>
          <w:rFonts w:hAnsi="Times New Roman" w:ascii="Times New Roman"/>
          <w:b/>
          <w:szCs w:val="24"/>
          <w:u w:val="single"/>
          <w:lang w:val="hr-HR"/>
        </w:rPr>
        <w:t xml:space="preserve">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Pr="00960517">
        <w:rPr>
          <w:rFonts w:hAnsi="Times New Roman" w:ascii="Times New Roman"/>
          <w:szCs w:val="24"/>
          <w:lang w:val="hr-HR"/>
        </w:rPr>
        <w:t>, soba 94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500A5" w:rsidP="001F35DF" w:rsidR="003500A5">
      <w:pPr>
        <w:ind w:firstLine="720"/>
        <w:rPr>
          <w:rFonts w:hAnsi="Times New Roman" w:ascii="Times New Roman"/>
          <w:szCs w:val="24"/>
          <w:lang w:val="hr-HR"/>
        </w:rPr>
      </w:pPr>
    </w:p>
    <w:p w:rsidRDefault="00D1256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 xml:space="preserve">Predlagatelj, Financijska agencija, RC Zagreb, </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w:t>
      </w:r>
      <w:r w:rsidR="006F415A" w:rsidRPr="003500A5">
        <w:rPr>
          <w:rFonts w:hAnsi="Times New Roman" w:ascii="Times New Roman"/>
          <w:szCs w:val="24"/>
          <w:lang w:val="hr-HR"/>
        </w:rPr>
        <w:t xml:space="preserve">rivremeni stečajni upravitelj </w:t>
      </w:r>
      <w:r w:rsidR="009A2800">
        <w:rPr>
          <w:rFonts w:hAnsi="Times New Roman" w:ascii="Times New Roman"/>
          <w:szCs w:val="24"/>
          <w:lang w:val="hr-HR"/>
        </w:rPr>
        <w:t>Vatroslav Plejić</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lastRenderedPageBreak/>
        <w:t>D</w:t>
      </w:r>
      <w:r w:rsidR="00960517" w:rsidRPr="003500A5">
        <w:rPr>
          <w:rFonts w:hAnsi="Times New Roman" w:ascii="Times New Roman"/>
          <w:szCs w:val="24"/>
          <w:lang w:val="hr-HR"/>
        </w:rPr>
        <w:t>užnik</w:t>
      </w:r>
      <w:r>
        <w:rPr>
          <w:rFonts w:hAnsi="Times New Roman" w:ascii="Times New Roman"/>
          <w:szCs w:val="24"/>
          <w:lang w:val="hr-HR"/>
        </w:rPr>
        <w:t xml:space="preserve"> </w:t>
      </w:r>
      <w:r w:rsidR="00BB7975">
        <w:rPr>
          <w:rFonts w:hAnsi="Times New Roman" w:ascii="Times New Roman"/>
          <w:szCs w:val="24"/>
          <w:lang w:val="hr-HR"/>
        </w:rPr>
        <w:t xml:space="preserve">KENDY ZAGREB </w:t>
      </w:r>
      <w:r w:rsidR="00D12560">
        <w:rPr>
          <w:rFonts w:hAnsi="Times New Roman" w:ascii="Times New Roman"/>
          <w:szCs w:val="24"/>
          <w:lang w:val="hr-HR"/>
        </w:rPr>
        <w:t>d.o.o.</w:t>
      </w:r>
    </w:p>
    <w:p w:rsidRDefault="003500A5" w:rsidP="003500A5" w:rsidR="008942A6">
      <w:pPr>
        <w:pStyle w:val="Odlomakpopisa"/>
        <w:numPr>
          <w:ilvl w:val="0"/>
          <w:numId w:val="11"/>
        </w:numPr>
        <w:rPr>
          <w:rFonts w:hAnsi="Times New Roman" w:ascii="Times New Roman"/>
          <w:szCs w:val="24"/>
          <w:lang w:val="hr-HR"/>
        </w:rPr>
      </w:pPr>
      <w:r>
        <w:rPr>
          <w:rFonts w:hAnsi="Times New Roman" w:ascii="Times New Roman"/>
          <w:szCs w:val="24"/>
          <w:lang w:val="hr-HR"/>
        </w:rPr>
        <w:t xml:space="preserve">Zakonski zastupnik dužnika, </w:t>
      </w:r>
      <w:r w:rsidR="00BB7975">
        <w:rPr>
          <w:rFonts w:hAnsi="Times New Roman" w:ascii="Times New Roman"/>
          <w:szCs w:val="24"/>
          <w:lang w:val="hr-HR"/>
        </w:rPr>
        <w:t>Pave Čala</w:t>
      </w:r>
    </w:p>
    <w:p w:rsidRDefault="00BB7975" w:rsidP="00BB7975" w:rsidR="00BB7975" w:rsidRPr="003500A5">
      <w:pPr>
        <w:pStyle w:val="Odlomakpopisa"/>
        <w:ind w:left="1080"/>
        <w:rPr>
          <w:rFonts w:hAnsi="Times New Roman" w:ascii="Times New Roman"/>
          <w:szCs w:val="24"/>
          <w:lang w:val="hr-HR"/>
        </w:rPr>
      </w:pPr>
    </w:p>
    <w:p w:rsidRDefault="006B2460" w:rsidP="001F35DF" w:rsidR="006B2460" w:rsidRPr="00960517">
      <w:pPr>
        <w:jc w:val="center"/>
        <w:rPr>
          <w:rFonts w:hAnsi="Times New Roman" w:ascii="Times New Roman"/>
          <w:szCs w:val="24"/>
          <w:lang w:val="hr-HR"/>
        </w:rPr>
      </w:pPr>
      <w:r w:rsidRPr="00960517">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7B5F07" w:rsidP="003500A5" w:rsidR="007B5F07">
      <w:pPr>
        <w:jc w:val="both"/>
        <w:rPr>
          <w:rFonts w:hAnsi="Times New Roman" w:ascii="Times New Roman"/>
          <w:szCs w:val="24"/>
          <w:lang w:val="hr-HR"/>
        </w:rPr>
      </w:pPr>
      <w:r>
        <w:rPr>
          <w:rFonts w:hAnsi="Times New Roman" w:ascii="Times New Roman"/>
          <w:szCs w:val="24"/>
          <w:lang w:val="hr-HR"/>
        </w:rPr>
        <w:tab/>
        <w:t>Po prijedlogu</w:t>
      </w:r>
      <w:r w:rsidR="00FE1476">
        <w:rPr>
          <w:rFonts w:hAnsi="Times New Roman" w:ascii="Times New Roman"/>
          <w:szCs w:val="24"/>
          <w:lang w:val="hr-HR"/>
        </w:rPr>
        <w:t xml:space="preserve"> </w:t>
      </w:r>
      <w:r w:rsidR="00FE1476" w:rsidRPr="00D12560">
        <w:rPr>
          <w:rFonts w:hAnsi="Times New Roman" w:ascii="Times New Roman"/>
          <w:szCs w:val="24"/>
          <w:lang w:val="hr-HR"/>
        </w:rPr>
        <w:t>Financijske agencije, RC Zagreb, Podružnica Zagreb, Zagreb, Trg svibanjskih žrtva 1995. 1</w:t>
      </w:r>
      <w:r w:rsidR="00FE1476">
        <w:rPr>
          <w:rFonts w:hAnsi="Times New Roman" w:ascii="Times New Roman"/>
          <w:szCs w:val="24"/>
          <w:lang w:val="hr-HR"/>
        </w:rPr>
        <w:t xml:space="preserve">, koja je isti podnijela temeljem odredbe članka 110. stav 1. Stečajnog zakona ("Narodne novine" 71/15; dalje u tekstu SZ-a) </w:t>
      </w:r>
      <w:r>
        <w:rPr>
          <w:rFonts w:hAnsi="Times New Roman" w:ascii="Times New Roman"/>
          <w:szCs w:val="24"/>
          <w:lang w:val="hr-HR"/>
        </w:rPr>
        <w:t xml:space="preserve">ovaj je sud rješenjem gornjeg broja pokrenuo prethodni postupak dana </w:t>
      </w:r>
      <w:r w:rsidR="00BB7975">
        <w:rPr>
          <w:rFonts w:hAnsi="Times New Roman" w:ascii="Times New Roman"/>
          <w:szCs w:val="24"/>
          <w:lang w:val="hr-HR"/>
        </w:rPr>
        <w:t>1</w:t>
      </w:r>
      <w:r>
        <w:rPr>
          <w:rFonts w:hAnsi="Times New Roman" w:ascii="Times New Roman"/>
          <w:szCs w:val="24"/>
          <w:lang w:val="hr-HR"/>
        </w:rPr>
        <w:t xml:space="preserve">. </w:t>
      </w:r>
      <w:r w:rsidR="00BB7975">
        <w:rPr>
          <w:rFonts w:hAnsi="Times New Roman" w:ascii="Times New Roman"/>
          <w:szCs w:val="24"/>
          <w:lang w:val="hr-HR"/>
        </w:rPr>
        <w:t>ožujka</w:t>
      </w:r>
      <w:r>
        <w:rPr>
          <w:rFonts w:hAnsi="Times New Roman" w:ascii="Times New Roman"/>
          <w:szCs w:val="24"/>
          <w:lang w:val="hr-HR"/>
        </w:rPr>
        <w:t xml:space="preserve"> 2016.</w:t>
      </w:r>
      <w:r w:rsidR="003500A5">
        <w:rPr>
          <w:rFonts w:hAnsi="Times New Roman" w:ascii="Times New Roman"/>
          <w:szCs w:val="24"/>
          <w:lang w:val="hr-HR"/>
        </w:rPr>
        <w:t xml:space="preserve"> </w:t>
      </w:r>
      <w:r>
        <w:rPr>
          <w:rFonts w:hAnsi="Times New Roman" w:ascii="Times New Roman"/>
          <w:szCs w:val="24"/>
          <w:lang w:val="hr-HR"/>
        </w:rPr>
        <w:t>g</w:t>
      </w:r>
      <w:r w:rsidR="003500A5">
        <w:rPr>
          <w:rFonts w:hAnsi="Times New Roman" w:ascii="Times New Roman"/>
          <w:szCs w:val="24"/>
          <w:lang w:val="hr-HR"/>
        </w:rPr>
        <w:t>odine</w:t>
      </w:r>
      <w:r w:rsidR="00FE1476">
        <w:rPr>
          <w:rFonts w:hAnsi="Times New Roman" w:ascii="Times New Roman"/>
          <w:szCs w:val="24"/>
          <w:lang w:val="hr-HR"/>
        </w:rPr>
        <w:t>, temeljem odredbe članka</w:t>
      </w:r>
      <w:r>
        <w:rPr>
          <w:rFonts w:hAnsi="Times New Roman" w:ascii="Times New Roman"/>
          <w:szCs w:val="24"/>
          <w:lang w:val="hr-HR"/>
        </w:rPr>
        <w:t xml:space="preserve"> 115</w:t>
      </w:r>
      <w:r w:rsidR="003500A5">
        <w:rPr>
          <w:rFonts w:hAnsi="Times New Roman" w:ascii="Times New Roman"/>
          <w:szCs w:val="24"/>
          <w:lang w:val="hr-HR"/>
        </w:rPr>
        <w:t>.</w:t>
      </w:r>
      <w:r>
        <w:rPr>
          <w:rFonts w:hAnsi="Times New Roman" w:ascii="Times New Roman"/>
          <w:szCs w:val="24"/>
          <w:lang w:val="hr-HR"/>
        </w:rPr>
        <w:t xml:space="preserve"> st</w:t>
      </w:r>
      <w:r w:rsidR="00FE1476">
        <w:rPr>
          <w:rFonts w:hAnsi="Times New Roman" w:ascii="Times New Roman"/>
          <w:szCs w:val="24"/>
          <w:lang w:val="hr-HR"/>
        </w:rPr>
        <w:t>av</w:t>
      </w:r>
      <w:r w:rsidR="003500A5">
        <w:rPr>
          <w:rFonts w:hAnsi="Times New Roman" w:ascii="Times New Roman"/>
          <w:szCs w:val="24"/>
          <w:lang w:val="hr-HR"/>
        </w:rPr>
        <w:t xml:space="preserve"> </w:t>
      </w:r>
      <w:r>
        <w:rPr>
          <w:rFonts w:hAnsi="Times New Roman" w:ascii="Times New Roman"/>
          <w:szCs w:val="24"/>
          <w:lang w:val="hr-HR"/>
        </w:rPr>
        <w:t>1</w:t>
      </w:r>
      <w:r w:rsidR="003500A5">
        <w:rPr>
          <w:rFonts w:hAnsi="Times New Roman" w:ascii="Times New Roman"/>
          <w:szCs w:val="24"/>
          <w:lang w:val="hr-HR"/>
        </w:rPr>
        <w:t>.</w:t>
      </w:r>
      <w:r w:rsidRPr="003500A5">
        <w:rPr>
          <w:lang w:val="hr-HR"/>
        </w:rPr>
        <w:t xml:space="preserve"> </w:t>
      </w:r>
      <w:r w:rsidR="00F527EF">
        <w:rPr>
          <w:rFonts w:hAnsi="Times New Roman" w:ascii="Times New Roman"/>
          <w:szCs w:val="24"/>
          <w:lang w:val="hr-HR"/>
        </w:rPr>
        <w:t>SZ-a</w:t>
      </w:r>
      <w:r>
        <w:rPr>
          <w:rFonts w:hAnsi="Times New Roman" w:ascii="Times New Roman"/>
          <w:szCs w:val="24"/>
          <w:lang w:val="hr-HR"/>
        </w:rPr>
        <w:t>, nadalje temeljem odre</w:t>
      </w:r>
      <w:r w:rsidR="003B5DD7">
        <w:rPr>
          <w:rFonts w:hAnsi="Times New Roman" w:ascii="Times New Roman"/>
          <w:szCs w:val="24"/>
          <w:lang w:val="hr-HR"/>
        </w:rPr>
        <w:t>d</w:t>
      </w:r>
      <w:r>
        <w:rPr>
          <w:rFonts w:hAnsi="Times New Roman" w:ascii="Times New Roman"/>
          <w:szCs w:val="24"/>
          <w:lang w:val="hr-HR"/>
        </w:rPr>
        <w:t>b</w:t>
      </w:r>
      <w:r w:rsidR="00FE1476">
        <w:rPr>
          <w:rFonts w:hAnsi="Times New Roman" w:ascii="Times New Roman"/>
          <w:szCs w:val="24"/>
          <w:lang w:val="hr-HR"/>
        </w:rPr>
        <w:t>e članka</w:t>
      </w:r>
      <w:r>
        <w:rPr>
          <w:rFonts w:hAnsi="Times New Roman" w:ascii="Times New Roman"/>
          <w:szCs w:val="24"/>
          <w:lang w:val="hr-HR"/>
        </w:rPr>
        <w:t xml:space="preserve"> 123</w:t>
      </w:r>
      <w:r w:rsidR="003500A5">
        <w:rPr>
          <w:rFonts w:hAnsi="Times New Roman" w:ascii="Times New Roman"/>
          <w:szCs w:val="24"/>
          <w:lang w:val="hr-HR"/>
        </w:rPr>
        <w:t>.</w:t>
      </w:r>
      <w:r>
        <w:rPr>
          <w:rFonts w:hAnsi="Times New Roman" w:ascii="Times New Roman"/>
          <w:szCs w:val="24"/>
          <w:lang w:val="hr-HR"/>
        </w:rPr>
        <w:t xml:space="preserve"> SZ</w:t>
      </w:r>
      <w:r w:rsidR="003500A5">
        <w:rPr>
          <w:rFonts w:hAnsi="Times New Roman" w:ascii="Times New Roman"/>
          <w:szCs w:val="24"/>
          <w:lang w:val="hr-HR"/>
        </w:rPr>
        <w:t>-a</w:t>
      </w:r>
      <w:r>
        <w:rPr>
          <w:rFonts w:hAnsi="Times New Roman" w:ascii="Times New Roman"/>
          <w:szCs w:val="24"/>
          <w:lang w:val="hr-HR"/>
        </w:rPr>
        <w:t xml:space="preserve"> odredio prvo ročište radi </w:t>
      </w:r>
      <w:r w:rsidR="00F527EF">
        <w:rPr>
          <w:rFonts w:hAnsi="Times New Roman" w:ascii="Times New Roman"/>
          <w:szCs w:val="24"/>
          <w:lang w:val="hr-HR"/>
        </w:rPr>
        <w:t>očitovanja</w:t>
      </w:r>
      <w:r>
        <w:rPr>
          <w:rFonts w:hAnsi="Times New Roman" w:ascii="Times New Roman"/>
          <w:szCs w:val="24"/>
          <w:lang w:val="hr-HR"/>
        </w:rPr>
        <w:t xml:space="preserve"> osobe </w:t>
      </w:r>
      <w:r w:rsidR="003B5DD7">
        <w:rPr>
          <w:rFonts w:hAnsi="Times New Roman" w:ascii="Times New Roman"/>
          <w:szCs w:val="24"/>
          <w:lang w:val="hr-HR"/>
        </w:rPr>
        <w:t>ovlaštene za zastupanje dužnika p</w:t>
      </w:r>
      <w:r>
        <w:rPr>
          <w:rFonts w:hAnsi="Times New Roman" w:ascii="Times New Roman"/>
          <w:szCs w:val="24"/>
          <w:lang w:val="hr-HR"/>
        </w:rPr>
        <w:t>o zakonu, te naložio istome dostaviti popis imovine i obveza od dužnika sukla</w:t>
      </w:r>
      <w:r w:rsidR="003B5DD7">
        <w:rPr>
          <w:rFonts w:hAnsi="Times New Roman" w:ascii="Times New Roman"/>
          <w:szCs w:val="24"/>
          <w:lang w:val="hr-HR"/>
        </w:rPr>
        <w:t>d</w:t>
      </w:r>
      <w:r w:rsidR="00FE1476">
        <w:rPr>
          <w:rFonts w:hAnsi="Times New Roman" w:ascii="Times New Roman"/>
          <w:szCs w:val="24"/>
          <w:lang w:val="hr-HR"/>
        </w:rPr>
        <w:t>no odredbi članka</w:t>
      </w:r>
      <w:r>
        <w:rPr>
          <w:rFonts w:hAnsi="Times New Roman" w:ascii="Times New Roman"/>
          <w:szCs w:val="24"/>
          <w:lang w:val="hr-HR"/>
        </w:rPr>
        <w:t xml:space="preserve"> 17</w:t>
      </w:r>
      <w:r w:rsidR="003500A5">
        <w:rPr>
          <w:rFonts w:hAnsi="Times New Roman" w:ascii="Times New Roman"/>
          <w:szCs w:val="24"/>
          <w:lang w:val="hr-HR"/>
        </w:rPr>
        <w:t>.</w:t>
      </w:r>
      <w:r w:rsidR="00FE1476">
        <w:rPr>
          <w:rFonts w:hAnsi="Times New Roman" w:ascii="Times New Roman"/>
          <w:szCs w:val="24"/>
          <w:lang w:val="hr-HR"/>
        </w:rPr>
        <w:t xml:space="preserve"> i članka</w:t>
      </w:r>
      <w:r>
        <w:rPr>
          <w:rFonts w:hAnsi="Times New Roman" w:ascii="Times New Roman"/>
          <w:szCs w:val="24"/>
          <w:lang w:val="hr-HR"/>
        </w:rPr>
        <w:t xml:space="preserve"> 117. SZ</w:t>
      </w:r>
      <w:r w:rsidR="003500A5">
        <w:rPr>
          <w:rFonts w:hAnsi="Times New Roman" w:ascii="Times New Roman"/>
          <w:szCs w:val="24"/>
          <w:lang w:val="hr-HR"/>
        </w:rPr>
        <w:t>-a</w:t>
      </w:r>
      <w:r>
        <w:rPr>
          <w:rFonts w:hAnsi="Times New Roman" w:ascii="Times New Roman"/>
          <w:szCs w:val="24"/>
          <w:lang w:val="hr-HR"/>
        </w:rPr>
        <w:t>.</w:t>
      </w:r>
    </w:p>
    <w:p w:rsidRDefault="003500A5" w:rsidP="001F35DF" w:rsidR="003500A5">
      <w:pPr>
        <w:jc w:val="both"/>
        <w:rPr>
          <w:rFonts w:hAnsi="Times New Roman" w:ascii="Times New Roman"/>
          <w:szCs w:val="24"/>
          <w:lang w:val="hr-HR"/>
        </w:rPr>
      </w:pPr>
    </w:p>
    <w:p w:rsidRDefault="00FE1476" w:rsidP="001F35DF" w:rsidR="00FE1476">
      <w:pPr>
        <w:jc w:val="both"/>
        <w:rPr>
          <w:rFonts w:hAnsi="Times New Roman" w:ascii="Times New Roman"/>
          <w:szCs w:val="24"/>
          <w:lang w:val="hr-HR"/>
        </w:rPr>
      </w:pPr>
      <w:r>
        <w:rPr>
          <w:rFonts w:hAnsi="Times New Roman" w:ascii="Times New Roman"/>
          <w:szCs w:val="24"/>
          <w:lang w:val="hr-HR"/>
        </w:rPr>
        <w:tab/>
        <w:t>Na navedeno ročište dužnik nije pristupio, iako uredno pozvan</w:t>
      </w:r>
      <w:r w:rsidR="00BB7CB7">
        <w:rPr>
          <w:rFonts w:hAnsi="Times New Roman" w:ascii="Times New Roman"/>
          <w:szCs w:val="24"/>
          <w:lang w:val="hr-HR"/>
        </w:rPr>
        <w:t>, a niti je postupio po Rješenju</w:t>
      </w:r>
      <w:r w:rsidR="00BA026B">
        <w:rPr>
          <w:rFonts w:hAnsi="Times New Roman" w:ascii="Times New Roman"/>
          <w:szCs w:val="24"/>
          <w:lang w:val="hr-HR"/>
        </w:rPr>
        <w:t xml:space="preserve"> i Z</w:t>
      </w:r>
      <w:r>
        <w:rPr>
          <w:rFonts w:hAnsi="Times New Roman" w:ascii="Times New Roman"/>
          <w:szCs w:val="24"/>
          <w:lang w:val="hr-HR"/>
        </w:rPr>
        <w:t xml:space="preserve">aključku ovog suda od </w:t>
      </w:r>
      <w:r w:rsidR="00BB7975">
        <w:rPr>
          <w:rFonts w:hAnsi="Times New Roman" w:ascii="Times New Roman"/>
          <w:szCs w:val="24"/>
          <w:lang w:val="hr-HR"/>
        </w:rPr>
        <w:t>1</w:t>
      </w:r>
      <w:r>
        <w:rPr>
          <w:rFonts w:hAnsi="Times New Roman" w:ascii="Times New Roman"/>
          <w:szCs w:val="24"/>
          <w:lang w:val="hr-HR"/>
        </w:rPr>
        <w:t xml:space="preserve">. </w:t>
      </w:r>
      <w:r w:rsidR="00BB7975">
        <w:rPr>
          <w:rFonts w:hAnsi="Times New Roman" w:ascii="Times New Roman"/>
          <w:szCs w:val="24"/>
          <w:lang w:val="hr-HR"/>
        </w:rPr>
        <w:t>ožujka</w:t>
      </w:r>
      <w:r>
        <w:rPr>
          <w:rFonts w:hAnsi="Times New Roman" w:ascii="Times New Roman"/>
          <w:szCs w:val="24"/>
          <w:lang w:val="hr-HR"/>
        </w:rPr>
        <w:t xml:space="preserve"> 2016. godine, nije dostavio niti popis imovine i obveza kod dužnika, a niti financijskog gospodarsko izvješće.</w:t>
      </w:r>
    </w:p>
    <w:p w:rsidRDefault="007B5F07" w:rsidP="001F35DF" w:rsidR="00F527EF">
      <w:pPr>
        <w:jc w:val="both"/>
        <w:rPr>
          <w:rFonts w:hAnsi="Times New Roman" w:ascii="Times New Roman"/>
          <w:szCs w:val="24"/>
          <w:lang w:val="hr-HR"/>
        </w:rPr>
      </w:pPr>
      <w:r>
        <w:rPr>
          <w:rFonts w:hAnsi="Times New Roman" w:ascii="Times New Roman"/>
          <w:szCs w:val="24"/>
          <w:lang w:val="hr-HR"/>
        </w:rPr>
        <w:tab/>
      </w:r>
    </w:p>
    <w:p w:rsidRDefault="00F527EF" w:rsidP="001F35DF" w:rsidR="00F527EF">
      <w:pPr>
        <w:jc w:val="both"/>
        <w:rPr>
          <w:rFonts w:hAnsi="Times New Roman" w:ascii="Times New Roman"/>
          <w:szCs w:val="24"/>
          <w:lang w:val="hr-HR"/>
        </w:rPr>
      </w:pPr>
      <w:r>
        <w:rPr>
          <w:rFonts w:hAnsi="Times New Roman" w:ascii="Times New Roman"/>
          <w:szCs w:val="24"/>
          <w:lang w:val="hr-HR"/>
        </w:rPr>
        <w:tab/>
        <w:t>Budući da je stečajni postupak hitne naravi, a</w:t>
      </w:r>
      <w:r w:rsidR="00FE1476">
        <w:rPr>
          <w:rFonts w:hAnsi="Times New Roman" w:ascii="Times New Roman"/>
          <w:szCs w:val="24"/>
          <w:lang w:val="hr-HR"/>
        </w:rPr>
        <w:t xml:space="preserve"> cilj mu je sukladno odredbi članka</w:t>
      </w:r>
      <w:r>
        <w:rPr>
          <w:rFonts w:hAnsi="Times New Roman" w:ascii="Times New Roman"/>
          <w:szCs w:val="24"/>
          <w:lang w:val="hr-HR"/>
        </w:rPr>
        <w:t xml:space="preserve"> 2. SZ-a unovčiti imovinu i njome namiriti dužnikove vjerovnike, a dužnik se nije očitovao koju imovinu ima dužnik, a koja bi činila stečajnu masu za namirenje vjerov</w:t>
      </w:r>
      <w:r w:rsidR="00FE1476">
        <w:rPr>
          <w:rFonts w:hAnsi="Times New Roman" w:ascii="Times New Roman"/>
          <w:szCs w:val="24"/>
          <w:lang w:val="hr-HR"/>
        </w:rPr>
        <w:t>nika, to je temeljem odredbe članka</w:t>
      </w:r>
      <w:r>
        <w:rPr>
          <w:rFonts w:hAnsi="Times New Roman" w:ascii="Times New Roman"/>
          <w:szCs w:val="24"/>
          <w:lang w:val="hr-HR"/>
        </w:rPr>
        <w:t xml:space="preserve">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F527EF" w:rsidP="001F35DF" w:rsidR="00F527EF">
      <w:pPr>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960517">
      <w:pPr>
        <w:jc w:val="both"/>
        <w:rPr>
          <w:rFonts w:hAnsi="Times New Roman" w:ascii="Times New Roman"/>
          <w:szCs w:val="24"/>
          <w:lang w:val="hr-HR"/>
        </w:rPr>
      </w:pPr>
    </w:p>
    <w:p w:rsidRDefault="007D4412" w:rsidP="00776BF7" w:rsidR="001F35DF" w:rsidRPr="00960517">
      <w:pPr>
        <w:jc w:val="center"/>
        <w:rPr>
          <w:rFonts w:hAnsi="Times New Roman" w:ascii="Times New Roman"/>
          <w:szCs w:val="24"/>
          <w:lang w:val="hr-HR"/>
        </w:rPr>
      </w:pPr>
      <w:r w:rsidRPr="00960517">
        <w:rPr>
          <w:rFonts w:hAnsi="Times New Roman" w:ascii="Times New Roman"/>
          <w:szCs w:val="24"/>
          <w:lang w:val="hr-HR"/>
        </w:rPr>
        <w:t>U  Zagrebu</w:t>
      </w:r>
      <w:r w:rsidR="006B2460" w:rsidRPr="00960517">
        <w:rPr>
          <w:rFonts w:hAnsi="Times New Roman" w:ascii="Times New Roman"/>
          <w:szCs w:val="24"/>
          <w:lang w:val="hr-HR"/>
        </w:rPr>
        <w:t xml:space="preserve">, </w:t>
      </w:r>
      <w:r w:rsidR="00BA026B">
        <w:rPr>
          <w:rFonts w:hAnsi="Times New Roman" w:ascii="Times New Roman"/>
          <w:szCs w:val="24"/>
          <w:lang w:val="hr-HR"/>
        </w:rPr>
        <w:t>14</w:t>
      </w:r>
      <w:r w:rsidR="002178F1">
        <w:rPr>
          <w:rFonts w:hAnsi="Times New Roman" w:ascii="Times New Roman"/>
          <w:szCs w:val="24"/>
          <w:lang w:val="hr-HR"/>
        </w:rPr>
        <w:t xml:space="preserve">. </w:t>
      </w:r>
      <w:r w:rsidR="00D80828">
        <w:rPr>
          <w:rFonts w:hAnsi="Times New Roman" w:ascii="Times New Roman"/>
          <w:szCs w:val="24"/>
          <w:lang w:val="hr-HR"/>
        </w:rPr>
        <w:t>listopada</w:t>
      </w:r>
      <w:r w:rsidR="008942A6">
        <w:rPr>
          <w:rFonts w:hAnsi="Times New Roman" w:ascii="Times New Roman"/>
          <w:szCs w:val="24"/>
          <w:lang w:val="hr-HR"/>
        </w:rPr>
        <w:t xml:space="preserve"> 201</w:t>
      </w:r>
      <w:r w:rsidR="002178F1">
        <w:rPr>
          <w:rFonts w:hAnsi="Times New Roman" w:ascii="Times New Roman"/>
          <w:szCs w:val="24"/>
          <w:lang w:val="hr-HR"/>
        </w:rPr>
        <w:t>6</w:t>
      </w:r>
      <w:r w:rsidRPr="00960517">
        <w:rPr>
          <w:rFonts w:hAnsi="Times New Roman" w:ascii="Times New Roman"/>
          <w:szCs w:val="24"/>
          <w:lang w:val="hr-HR"/>
        </w:rPr>
        <w:t>.</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w:t>
      </w:r>
      <w:r w:rsidR="008F6502">
        <w:rPr>
          <w:rFonts w:hAnsi="Times New Roman" w:ascii="Times New Roman"/>
          <w:szCs w:val="24"/>
          <w:lang w:val="hr-HR"/>
        </w:rPr>
        <w:t xml:space="preserve">  </w:t>
      </w:r>
      <w:r w:rsidRPr="00960517">
        <w:rPr>
          <w:rFonts w:hAnsi="Times New Roman" w:ascii="Times New Roman"/>
          <w:szCs w:val="24"/>
          <w:lang w:val="hr-HR"/>
        </w:rPr>
        <w:t>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0093481D">
        <w:rPr>
          <w:rFonts w:hAnsi="Times New Roman" w:ascii="Times New Roman"/>
          <w:szCs w:val="24"/>
          <w:lang w:val="hr-HR"/>
        </w:rPr>
        <w:t xml:space="preserve"> </w:t>
      </w:r>
      <w:r w:rsidR="002F085D" w:rsidRPr="00960517">
        <w:rPr>
          <w:rFonts w:hAnsi="Times New Roman" w:ascii="Times New Roman"/>
          <w:szCs w:val="24"/>
          <w:lang w:val="hr-HR"/>
        </w:rPr>
        <w:t xml:space="preserve">  </w:t>
      </w:r>
      <w:r w:rsidR="0093481D">
        <w:rPr>
          <w:rFonts w:hAnsi="Times New Roman" w:ascii="Times New Roman"/>
          <w:szCs w:val="24"/>
          <w:lang w:val="hr-HR"/>
        </w:rPr>
        <w:t xml:space="preserve">Nevenka Siladi </w:t>
      </w:r>
      <w:r w:rsidRPr="00960517">
        <w:rPr>
          <w:rFonts w:hAnsi="Times New Roman" w:ascii="Times New Roman"/>
          <w:szCs w:val="24"/>
          <w:lang w:val="hr-HR"/>
        </w:rPr>
        <w:t>Rstić</w:t>
      </w:r>
      <w:r w:rsidR="00613CC1">
        <w:rPr>
          <w:rFonts w:hAnsi="Times New Roman" w:ascii="Times New Roman"/>
          <w:szCs w:val="24"/>
          <w:lang w:val="hr-HR"/>
        </w:rPr>
        <w:t>, v.</w:t>
      </w:r>
      <w:r w:rsidR="003500A5">
        <w:rPr>
          <w:rFonts w:hAnsi="Times New Roman" w:ascii="Times New Roman"/>
          <w:szCs w:val="24"/>
          <w:lang w:val="hr-HR"/>
        </w:rPr>
        <w:t xml:space="preserve"> </w:t>
      </w:r>
      <w:r w:rsidR="00613CC1">
        <w:rPr>
          <w:rFonts w:hAnsi="Times New Roman" w:ascii="Times New Roman"/>
          <w:szCs w:val="24"/>
          <w:lang w:val="hr-HR"/>
        </w:rPr>
        <w:t>r.</w:t>
      </w:r>
    </w:p>
    <w:p w:rsidRDefault="00D705E5" w:rsidP="001F35DF" w:rsidR="00103721" w:rsidRPr="00960517">
      <w:pPr>
        <w:jc w:val="both"/>
        <w:rPr>
          <w:rFonts w:hAnsi="Times New Roman" w:ascii="Times New Roman"/>
          <w:i/>
          <w:szCs w:val="24"/>
          <w:lang w:val="hr-HR"/>
        </w:rPr>
      </w:pPr>
      <w:r w:rsidRPr="00960517">
        <w:rPr>
          <w:rFonts w:hAnsi="Times New Roman" w:ascii="Times New Roman"/>
          <w:i/>
          <w:szCs w:val="24"/>
          <w:lang w:val="hr-HR"/>
        </w:rPr>
        <w:t>Uputa o pravnom lijeku</w:t>
      </w:r>
      <w:r w:rsidR="00103721" w:rsidRPr="00960517">
        <w:rPr>
          <w:rFonts w:hAnsi="Times New Roman" w:ascii="Times New Roman"/>
          <w:i/>
          <w:szCs w:val="24"/>
          <w:lang w:val="hr-HR"/>
        </w:rPr>
        <w:t>:</w:t>
      </w:r>
    </w:p>
    <w:p w:rsidRDefault="00103721" w:rsidP="001F35DF" w:rsidR="006B2460" w:rsidRPr="00960517">
      <w:pPr>
        <w:jc w:val="both"/>
        <w:rPr>
          <w:rFonts w:hAnsi="Times New Roman" w:ascii="Times New Roman"/>
          <w:i/>
          <w:szCs w:val="24"/>
          <w:lang w:val="hr-HR"/>
        </w:rPr>
      </w:pPr>
      <w:r w:rsidRPr="00960517">
        <w:rPr>
          <w:rFonts w:hAnsi="Times New Roman" w:ascii="Times New Roman"/>
          <w:i/>
          <w:szCs w:val="24"/>
          <w:lang w:val="hr-HR"/>
        </w:rPr>
        <w:t>Protiv</w:t>
      </w:r>
      <w:r w:rsidR="006B2460" w:rsidRPr="00960517">
        <w:rPr>
          <w:rFonts w:hAnsi="Times New Roman" w:ascii="Times New Roman"/>
          <w:i/>
          <w:szCs w:val="24"/>
          <w:lang w:val="hr-HR"/>
        </w:rPr>
        <w:t xml:space="preserve"> ovog</w:t>
      </w:r>
      <w:r w:rsidRPr="00960517">
        <w:rPr>
          <w:rFonts w:hAnsi="Times New Roman" w:ascii="Times New Roman"/>
          <w:i/>
          <w:szCs w:val="24"/>
          <w:lang w:val="hr-HR"/>
        </w:rPr>
        <w:t xml:space="preserve"> dopuštena je žalba koja se podnosi ovome sudu u tri primjerka u roku od 8 dana od dana dostave prijepisa rješenja, a o istoj odlučuje Visoki trgovački sud RH.</w:t>
      </w:r>
    </w:p>
    <w:p w:rsidRDefault="008A3372" w:rsidP="001F35DF" w:rsidR="008A3372">
      <w:pPr>
        <w:jc w:val="both"/>
        <w:rPr>
          <w:rFonts w:hAnsi="Times New Roman" w:ascii="Times New Roman"/>
          <w:szCs w:val="24"/>
          <w:lang w:val="hr-HR"/>
        </w:rPr>
      </w:pPr>
    </w:p>
    <w:p w:rsidRDefault="00613CC1" w:rsidP="001F35DF" w:rsidR="00613CC1">
      <w:pPr>
        <w:jc w:val="both"/>
        <w:rPr>
          <w:rFonts w:hAnsi="Times New Roman" w:ascii="Times New Roman"/>
          <w:szCs w:val="24"/>
          <w:lang w:val="hr-HR"/>
        </w:rPr>
      </w:pPr>
      <w:r>
        <w:rPr>
          <w:rFonts w:hAnsi="Times New Roman" w:ascii="Times New Roman"/>
          <w:szCs w:val="24"/>
          <w:lang w:val="hr-HR"/>
        </w:rPr>
        <w:t>Za točnost otpravka – ovlašteni službenik:</w:t>
      </w:r>
    </w:p>
    <w:p w:rsidRDefault="00613CC1" w:rsidP="001F35DF" w:rsidR="00613CC1">
      <w:pPr>
        <w:jc w:val="both"/>
        <w:rPr>
          <w:rFonts w:hAnsi="Times New Roman" w:ascii="Times New Roman"/>
          <w:szCs w:val="24"/>
          <w:lang w:val="hr-HR"/>
        </w:rPr>
      </w:pPr>
      <w:r>
        <w:rPr>
          <w:rFonts w:hAnsi="Times New Roman" w:ascii="Times New Roman"/>
          <w:szCs w:val="24"/>
          <w:lang w:val="hr-HR"/>
        </w:rPr>
        <w:t xml:space="preserve">                        </w:t>
      </w:r>
      <w:r w:rsidR="003500A5">
        <w:rPr>
          <w:rFonts w:hAnsi="Times New Roman" w:ascii="Times New Roman"/>
          <w:szCs w:val="24"/>
          <w:lang w:val="hr-HR"/>
        </w:rPr>
        <w:t>Ana Brlek</w:t>
      </w: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AC3CEC" w:rsidP="0093481D" w:rsidR="00AC3CEC">
      <w:pPr>
        <w:pStyle w:val="Odlomakpopisa"/>
        <w:ind w:left="502"/>
        <w:rPr>
          <w:rFonts w:hAnsi="Times New Roman" w:ascii="Times New Roman"/>
          <w:szCs w:val="24"/>
          <w:lang w:val="hr-HR"/>
        </w:rPr>
      </w:pP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CD1" w:rsidR="00BF7CD1">
      <w:r>
        <w:separator/>
      </w:r>
    </w:p>
  </w:endnote>
  <w:endnote w:id="0" w:type="continuationSeparator">
    <w:p w:rsidRDefault="00BF7CD1" w:rsidR="00BF7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CD1" w:rsidR="00BF7CD1">
      <w:r>
        <w:separator/>
      </w:r>
    </w:p>
  </w:footnote>
  <w:footnote w:id="0" w:type="continuationSeparator">
    <w:p w:rsidRDefault="00BF7CD1" w:rsidR="00BF7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6716BA">
      <w:rPr>
        <w:rStyle w:val="Brojstranice"/>
        <w:rFonts w:hAnsi="Times New Roman" w:ascii="Times New Roman"/>
        <w:noProof/>
      </w:rPr>
      <w:t>- 2 -</w:t>
    </w:r>
    <w:r w:rsidRPr="00776BF7">
      <w:rPr>
        <w:rStyle w:val="Brojstranice"/>
        <w:rFonts w:hAnsi="Times New Roman" w:ascii="Times New Roman"/>
      </w:rPr>
      <w:fldChar w:fldCharType="end"/>
    </w:r>
  </w:p>
  <w:p w:rsidRDefault="00342006" w:rsidP="00342006" w:rsidR="00342006">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 xml:space="preserve">Poslovni broj: 47. </w:t>
    </w:r>
    <w:r w:rsidRPr="00497EED">
      <w:rPr>
        <w:rFonts w:hAnsi="Times New Roman" w:ascii="Times New Roman"/>
        <w:szCs w:val="24"/>
        <w:lang w:val="hr-HR"/>
      </w:rPr>
      <w:t>St-</w:t>
    </w:r>
    <w:r w:rsidR="00FE089A">
      <w:rPr>
        <w:rFonts w:hAnsi="Times New Roman" w:ascii="Times New Roman"/>
        <w:szCs w:val="24"/>
        <w:lang w:val="hr-HR"/>
      </w:rPr>
      <w:t>162</w:t>
    </w:r>
    <w:r>
      <w:rPr>
        <w:rFonts w:hAnsi="Times New Roman" w:ascii="Times New Roman"/>
        <w:szCs w:val="24"/>
        <w:lang w:val="hr-HR"/>
      </w:rPr>
      <w:t>/16-</w:t>
    </w:r>
    <w:r w:rsidR="00FE089A">
      <w:rPr>
        <w:rFonts w:hAnsi="Times New Roman" w:ascii="Times New Roman"/>
        <w:sz w:val="20"/>
        <w:szCs w:val="24"/>
        <w:lang w:val="hr-HR"/>
      </w:rPr>
      <w:t>19</w:t>
    </w:r>
  </w:p>
  <w:p w:rsidRDefault="00704B09" w:rsidP="00342006" w:rsidR="00704B09" w:rsidRPr="00E87CAF">
    <w:pPr>
      <w:pStyle w:val="Zaglavlje"/>
      <w:tabs>
        <w:tab w:pos="9072" w:val="clear"/>
        <w:tab w:pos="9071" w:val="left"/>
      </w:tabs>
      <w:ind w:right="-1"/>
      <w:jc w:val="right"/>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D12560">
      <w:rPr>
        <w:rFonts w:hAnsi="Times New Roman" w:ascii="Times New Roman"/>
        <w:szCs w:val="24"/>
        <w:lang w:val="hr-HR"/>
      </w:rPr>
      <w:t xml:space="preserve">Poslovni broj: </w:t>
    </w:r>
    <w:r w:rsidR="00776BF7">
      <w:rPr>
        <w:rFonts w:hAnsi="Times New Roman" w:ascii="Times New Roman"/>
        <w:szCs w:val="24"/>
        <w:lang w:val="hr-HR"/>
      </w:rPr>
      <w:t>47.</w:t>
    </w:r>
    <w:r>
      <w:rPr>
        <w:rFonts w:hAnsi="Times New Roman" w:ascii="Times New Roman"/>
        <w:szCs w:val="24"/>
        <w:lang w:val="hr-HR"/>
      </w:rPr>
      <w:t xml:space="preserve"> </w:t>
    </w:r>
    <w:r w:rsidR="00704B09" w:rsidRPr="00497EED">
      <w:rPr>
        <w:rFonts w:hAnsi="Times New Roman" w:ascii="Times New Roman"/>
        <w:szCs w:val="24"/>
        <w:lang w:val="hr-HR"/>
      </w:rPr>
      <w:t>St-</w:t>
    </w:r>
    <w:r w:rsidR="00FE089A">
      <w:rPr>
        <w:rFonts w:hAnsi="Times New Roman" w:ascii="Times New Roman"/>
        <w:szCs w:val="24"/>
        <w:lang w:val="hr-HR"/>
      </w:rPr>
      <w:t>162</w:t>
    </w:r>
    <w:r w:rsidR="00606EE9">
      <w:rPr>
        <w:rFonts w:hAnsi="Times New Roman" w:ascii="Times New Roman"/>
        <w:szCs w:val="24"/>
        <w:lang w:val="hr-HR"/>
      </w:rPr>
      <w:t>/</w:t>
    </w:r>
    <w:r w:rsidR="00D12560">
      <w:rPr>
        <w:rFonts w:hAnsi="Times New Roman" w:ascii="Times New Roman"/>
        <w:szCs w:val="24"/>
        <w:lang w:val="hr-HR"/>
      </w:rPr>
      <w:t>1</w:t>
    </w:r>
    <w:r w:rsidR="00750760">
      <w:rPr>
        <w:rFonts w:hAnsi="Times New Roman" w:ascii="Times New Roman"/>
        <w:szCs w:val="24"/>
        <w:lang w:val="hr-HR"/>
      </w:rPr>
      <w:t>6</w:t>
    </w:r>
    <w:r>
      <w:rPr>
        <w:rFonts w:hAnsi="Times New Roman" w:ascii="Times New Roman"/>
        <w:szCs w:val="24"/>
        <w:lang w:val="hr-HR"/>
      </w:rPr>
      <w:t>-</w:t>
    </w:r>
    <w:r w:rsidR="00342006">
      <w:rPr>
        <w:rFonts w:hAnsi="Times New Roman" w:ascii="Times New Roman"/>
        <w:sz w:val="20"/>
        <w:szCs w:val="24"/>
        <w:lang w:val="hr-HR"/>
      </w:rPr>
      <w:t>1</w:t>
    </w:r>
    <w:r w:rsidR="00FE089A">
      <w:rPr>
        <w:rFonts w:hAnsi="Times New Roman" w:ascii="Times New Roman"/>
        <w:sz w:val="20"/>
        <w:szCs w:val="24"/>
        <w:lang w:val="hr-HR"/>
      </w:rPr>
      <w:t>9</w:t>
    </w:r>
  </w:p>
  <w:p w:rsidRDefault="00E95B51" w:rsidR="00E95B51">
    <w:pPr>
      <w:pStyle w:val="Zaglavlje"/>
      <w:rPr>
        <w:rFonts w:hAnsi="Times New Roman" w:ascii="Times New Roman"/>
        <w:sz w:val="20"/>
        <w:lang w:val="hr-HR"/>
      </w:rPr>
    </w:pPr>
  </w:p>
  <w:p w:rsidRDefault="00E95B51" w:rsidR="00E95B51">
    <w:pPr>
      <w:pStyle w:val="Zaglavlje"/>
      <w:rPr>
        <w:rFonts w:hAnsi="Times New Roman" w:ascii="Times New Roman"/>
        <w:sz w:val="20"/>
        <w:lang w:val="hr-HR"/>
      </w:rPr>
    </w:pP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6871"/>
    <w:rsid w:val="001C1C07"/>
    <w:rsid w:val="001C7964"/>
    <w:rsid w:val="001E3B1D"/>
    <w:rsid w:val="001E5880"/>
    <w:rsid w:val="001F2EB8"/>
    <w:rsid w:val="001F35DF"/>
    <w:rsid w:val="001F3B6F"/>
    <w:rsid w:val="00206B46"/>
    <w:rsid w:val="002152E6"/>
    <w:rsid w:val="002178F1"/>
    <w:rsid w:val="00223DB7"/>
    <w:rsid w:val="002456D3"/>
    <w:rsid w:val="002503FA"/>
    <w:rsid w:val="0028065A"/>
    <w:rsid w:val="0029275D"/>
    <w:rsid w:val="00295EE3"/>
    <w:rsid w:val="002E4E27"/>
    <w:rsid w:val="002E5A19"/>
    <w:rsid w:val="002F085D"/>
    <w:rsid w:val="00300633"/>
    <w:rsid w:val="00310A46"/>
    <w:rsid w:val="0032374B"/>
    <w:rsid w:val="00341136"/>
    <w:rsid w:val="00342006"/>
    <w:rsid w:val="003430B3"/>
    <w:rsid w:val="003500A5"/>
    <w:rsid w:val="0038016A"/>
    <w:rsid w:val="003809C2"/>
    <w:rsid w:val="00397D75"/>
    <w:rsid w:val="003B5DD7"/>
    <w:rsid w:val="003D32BA"/>
    <w:rsid w:val="003E1E35"/>
    <w:rsid w:val="003E387F"/>
    <w:rsid w:val="003F20B4"/>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4D44"/>
    <w:rsid w:val="004C5562"/>
    <w:rsid w:val="004E44BC"/>
    <w:rsid w:val="004E6BD3"/>
    <w:rsid w:val="00512BE8"/>
    <w:rsid w:val="0051646D"/>
    <w:rsid w:val="005179CA"/>
    <w:rsid w:val="005230C4"/>
    <w:rsid w:val="00531CAF"/>
    <w:rsid w:val="00555545"/>
    <w:rsid w:val="00570432"/>
    <w:rsid w:val="0057127B"/>
    <w:rsid w:val="0059449C"/>
    <w:rsid w:val="005A2477"/>
    <w:rsid w:val="005A315B"/>
    <w:rsid w:val="005A3901"/>
    <w:rsid w:val="005A4F35"/>
    <w:rsid w:val="005E0429"/>
    <w:rsid w:val="005F400A"/>
    <w:rsid w:val="005F47CC"/>
    <w:rsid w:val="005F4EB0"/>
    <w:rsid w:val="00606EE9"/>
    <w:rsid w:val="00607B74"/>
    <w:rsid w:val="00613CC1"/>
    <w:rsid w:val="00625858"/>
    <w:rsid w:val="00641936"/>
    <w:rsid w:val="00662879"/>
    <w:rsid w:val="006716BA"/>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50760"/>
    <w:rsid w:val="0076205A"/>
    <w:rsid w:val="00770289"/>
    <w:rsid w:val="00771B51"/>
    <w:rsid w:val="00776BF7"/>
    <w:rsid w:val="007827A6"/>
    <w:rsid w:val="00796516"/>
    <w:rsid w:val="007A3B8E"/>
    <w:rsid w:val="007B0E26"/>
    <w:rsid w:val="007B5F07"/>
    <w:rsid w:val="007D4412"/>
    <w:rsid w:val="007D7798"/>
    <w:rsid w:val="007E1F63"/>
    <w:rsid w:val="007F346E"/>
    <w:rsid w:val="008168C8"/>
    <w:rsid w:val="00821F7A"/>
    <w:rsid w:val="00836848"/>
    <w:rsid w:val="00845862"/>
    <w:rsid w:val="00863841"/>
    <w:rsid w:val="008679AF"/>
    <w:rsid w:val="00885AA2"/>
    <w:rsid w:val="008942A6"/>
    <w:rsid w:val="008A3291"/>
    <w:rsid w:val="008A3372"/>
    <w:rsid w:val="008A43C0"/>
    <w:rsid w:val="008B13ED"/>
    <w:rsid w:val="008C0336"/>
    <w:rsid w:val="008F6502"/>
    <w:rsid w:val="00903ED7"/>
    <w:rsid w:val="00911F08"/>
    <w:rsid w:val="00915557"/>
    <w:rsid w:val="009173C6"/>
    <w:rsid w:val="0093481D"/>
    <w:rsid w:val="00937731"/>
    <w:rsid w:val="00941AD6"/>
    <w:rsid w:val="00960517"/>
    <w:rsid w:val="00960B0A"/>
    <w:rsid w:val="009624DB"/>
    <w:rsid w:val="009649BB"/>
    <w:rsid w:val="009765CF"/>
    <w:rsid w:val="009820E9"/>
    <w:rsid w:val="0099710B"/>
    <w:rsid w:val="009A2800"/>
    <w:rsid w:val="009A280B"/>
    <w:rsid w:val="009E2EC0"/>
    <w:rsid w:val="009F7688"/>
    <w:rsid w:val="00A011E7"/>
    <w:rsid w:val="00A147A3"/>
    <w:rsid w:val="00A1551A"/>
    <w:rsid w:val="00A27632"/>
    <w:rsid w:val="00A334B7"/>
    <w:rsid w:val="00A35E84"/>
    <w:rsid w:val="00A36D8C"/>
    <w:rsid w:val="00A40805"/>
    <w:rsid w:val="00A4210D"/>
    <w:rsid w:val="00A444F0"/>
    <w:rsid w:val="00A74A75"/>
    <w:rsid w:val="00A84EC7"/>
    <w:rsid w:val="00A86841"/>
    <w:rsid w:val="00AB3D6F"/>
    <w:rsid w:val="00AC3CEC"/>
    <w:rsid w:val="00AE17E2"/>
    <w:rsid w:val="00AE303B"/>
    <w:rsid w:val="00AE49EF"/>
    <w:rsid w:val="00AE5391"/>
    <w:rsid w:val="00AE79CD"/>
    <w:rsid w:val="00B019A5"/>
    <w:rsid w:val="00B027AE"/>
    <w:rsid w:val="00B13BA9"/>
    <w:rsid w:val="00B1731E"/>
    <w:rsid w:val="00B477FF"/>
    <w:rsid w:val="00B5217C"/>
    <w:rsid w:val="00B55124"/>
    <w:rsid w:val="00B65651"/>
    <w:rsid w:val="00B7175D"/>
    <w:rsid w:val="00B740AF"/>
    <w:rsid w:val="00BA026B"/>
    <w:rsid w:val="00BB5E92"/>
    <w:rsid w:val="00BB7975"/>
    <w:rsid w:val="00BB7CB7"/>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87CFC"/>
    <w:rsid w:val="00C902ED"/>
    <w:rsid w:val="00C90A08"/>
    <w:rsid w:val="00C96F9D"/>
    <w:rsid w:val="00C976CA"/>
    <w:rsid w:val="00CA23A7"/>
    <w:rsid w:val="00CA372E"/>
    <w:rsid w:val="00CA4719"/>
    <w:rsid w:val="00CA67AD"/>
    <w:rsid w:val="00CB1874"/>
    <w:rsid w:val="00CB1F1B"/>
    <w:rsid w:val="00CB3F10"/>
    <w:rsid w:val="00CC3C0E"/>
    <w:rsid w:val="00CE0735"/>
    <w:rsid w:val="00D00427"/>
    <w:rsid w:val="00D03DAC"/>
    <w:rsid w:val="00D07817"/>
    <w:rsid w:val="00D12560"/>
    <w:rsid w:val="00D14E12"/>
    <w:rsid w:val="00D235EE"/>
    <w:rsid w:val="00D61A43"/>
    <w:rsid w:val="00D6341F"/>
    <w:rsid w:val="00D705E5"/>
    <w:rsid w:val="00D80828"/>
    <w:rsid w:val="00D95B48"/>
    <w:rsid w:val="00DB7E4D"/>
    <w:rsid w:val="00DC0108"/>
    <w:rsid w:val="00DC13E4"/>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779CE"/>
    <w:rsid w:val="00F90A07"/>
    <w:rsid w:val="00F92C4F"/>
    <w:rsid w:val="00FC3CE0"/>
    <w:rsid w:val="00FE089A"/>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BA026B"/>
    <w:rPr>
      <w:color w:val="808080"/>
      <w:bdr w:space="0" w:sz="0" w:color="auto" w:val="none"/>
      <w:shd w:fill="auto" w:color="auto" w:val="clear"/>
    </w:rPr>
  </w:style>
  <w:style w:customStyle="true" w:styleId="eSPISCCParagraphDefaultFont" w:type="character">
    <w:name w:val="eSPIS_CC_Paragraph Default Font"/>
    <w:basedOn w:val="Zadanifontodlomka"/>
    <w:rsid w:val="00BA02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02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02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02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BA026B"/>
    <w:rPr>
      <w:color w:val="808080"/>
      <w:bdr w:color="auto" w:space="0" w:sz="0" w:val="none"/>
      <w:shd w:color="auto" w:fill="auto" w:val="clear"/>
    </w:rPr>
  </w:style>
  <w:style w:customStyle="1" w:styleId="eSPISCCParagraphDefaultFont" w:type="character">
    <w:name w:val="eSPIS_CC_Paragraph Default Font"/>
    <w:basedOn w:val="Zadanifontodlomka"/>
    <w:rsid w:val="00BA02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026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02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02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St-162/2016-19</izvorni_sadrzaj>
    <derivirana_varijabla naziv="DomainObject.Oznaka_1">St-162/2016-19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St-162/2016</izvorni_sadrzaj>
    <derivirana_varijabla naziv="DomainObject.Predmet.OznakaBroj_1">St-162/2016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Kendy Zagreb d.o.o. za trgovinu posredovanje i usluge zastupanog po punomoćniku Pave Čala</izvorni_sadrzaj>
    <derivirana_varijabla naziv="DomainObject.Predmet.ProtustrankaFormated_1">  Kendy Zagreb d.o.o. za trgovinu posredovanje i usluge zastupanog po punomoćniku Pave Čala</derivirana_varijabla>
  </DomainObject.Predmet.ProtustrankaFormated>
  <DomainObject.Predmet.ProtustrankaFormatedOIB>
    <izvorni_sadrzaj>  Kendy Zagreb d.o.o. za trgovinu posredovanje i usluge, OIB 58793827677 zastupanog po punomoćniku Pave Čala</izvorni_sadrzaj>
    <derivirana_varijabla naziv="DomainObject.Predmet.ProtustrankaFormatedOIB_1">  Kendy Zagreb d.o.o. za trgovinu posredovanje i usluge, OIB 58793827677 zastupanog po punomoćniku Pave Čala</derivirana_varijabla>
  </DomainObject.Predmet.ProtustrankaFormatedOIB>
  <DomainObject.Predmet.ProtustrankaFormatedWithAdress>
    <izvorni_sadrzaj> Kendy Zagreb d.o.o. za trgovinu posredovanje i usluge, Slavonska Avenija, Zagrebačka veletržnica/bb, 10000 Zagreb zastupanog po punomoćniku Pave Čala</izvorni_sadrzaj>
    <derivirana_varijabla naziv="DomainObject.Predmet.ProtustrankaFormatedWithAdress_1"> Kendy Zagreb d.o.o. za trgovinu posredovanje i usluge, Slavonska Avenija, Zagrebačka veletržnica/bb, 10000 Zagreb zastupanog po punomoćniku Pave Čala</derivirana_varijabla>
  </DomainObject.Predmet.ProtustrankaFormatedWithAdress>
  <DomainObject.Predmet.ProtustrankaFormatedWithAdressOIB>
    <izvorni_sadrzaj> Kendy Zagreb d.o.o. za trgovinu posredovanje i usluge, OIB 58793827677, Slavonska Avenija, Zagrebačka veletržnica/bb, 10000 Zagreb zastupanog po punomoćniku Pave Čala</izvorni_sadrzaj>
    <derivirana_varijabla naziv="DomainObject.Predmet.ProtustrankaFormatedWithAdressOIB_1"> Kendy Zagreb d.o.o. za trgovinu posredovanje i usluge, OIB 58793827677, Slavonska Avenija, Zagrebačka veletržnica/bb, 10000 Zagreb zastupanog po punomoćniku Pave Čala</derivirana_varijabla>
  </DomainObject.Predmet.ProtustrankaFormatedWithAdressOIB>
  <DomainObject.Predmet.ProtustrankaWithAdress>
    <izvorni_sadrzaj>Kendy Zagreb d.o.o. za trgovinu posredovanje i usluge Slavonska Avenija, Zagrebačka veletržnica/bb, 10000 Zagreb</izvorni_sadrzaj>
    <derivirana_varijabla naziv="DomainObject.Predmet.ProtustrankaWithAdress_1">Kendy Zagreb d.o.o. za trgovinu posredovanje i usluge Slavonska Avenija, Zagrebačka veletržnica/bb, 10000 Zagreb</derivirana_varijabla>
  </DomainObject.Predmet.ProtustrankaWithAdress>
  <DomainObject.Predmet.ProtustrankaWithAdressOIB>
    <izvorni_sadrzaj>Kendy Zagreb d.o.o. za trgovinu posredovanje i usluge, OIB 58793827677, Slavonska Avenija, Zagrebačka veletržnica/bb, 10000 Zagreb</izvorni_sadrzaj>
    <derivirana_varijabla naziv="DomainObject.Predmet.ProtustrankaWithAdressOIB_1">Kendy Zagreb d.o.o. za trgovinu posredovanje i usluge, OIB 58793827677, Slavonska Avenija, Zagrebačka veletržnica/bb, 10000 Zagreb</derivirana_varijabla>
  </DomainObject.Predmet.ProtustrankaWithAdressOIB>
  <DomainObject.Predmet.ProtustrankaNazivFormated>
    <izvorni_sadrzaj>Kendy Zagreb d.o.o. za trgovinu posredovanje i usluge</izvorni_sadrzaj>
    <derivirana_varijabla naziv="DomainObject.Predmet.ProtustrankaNazivFormated_1">Kendy Zagreb d.o.o. za trgovinu posredovanje i usluge</derivirana_varijabla>
  </DomainObject.Predmet.ProtustrankaNazivFormated>
  <DomainObject.Predmet.ProtustrankaNazivFormatedOIB>
    <izvorni_sadrzaj>Kendy Zagreb d.o.o. za trgovinu posredovanje i usluge, OIB 58793827677</izvorni_sadrzaj>
    <derivirana_varijabla naziv="DomainObject.Predmet.ProtustrankaNazivFormatedOIB_1">Kendy Zagreb d.o.o. za trgovinu posredovanje i usluge, OIB 58793827677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Kendy Zagreb d.o.o. za trgovinu posredovanje i usluge zastupanog po punomoćniku Pave Čala</item>
    </izvorni_sadrzaj>
    <derivirana_varijabla naziv="DomainObject.Predmet.ProtuStrankaListFormated_1">
      <item>Kendy Zagreb d.o.o. za trgovinu posredovanje i usluge zastupanog po punomoćniku Pave Čala</item>
    </derivirana_varijabla>
  </DomainObject.Predmet.ProtuStrankaListFormated>
  <DomainObject.Predmet.ProtuStrankaListFormatedOIB>
    <izvorni_sadrzaj>
      <item>Kendy Zagreb d.o.o. za trgovinu posredovanje i usluge, OIB 58793827677 zastupanog po punomoćniku Pave Čala</item>
    </izvorni_sadrzaj>
    <derivirana_varijabla naziv="DomainObject.Predmet.ProtuStrankaListFormatedOIB_1">
      <item>Kendy Zagreb d.o.o. za trgovinu posredovanje i usluge, OIB 58793827677 zastupanog po punomoćniku Pave Čala</item>
    </derivirana_varijabla>
  </DomainObject.Predmet.ProtuStrankaListFormatedOIB>
  <DomainObject.Predmet.ProtuStrankaListFormatedWithAdress>
    <izvorni_sadrzaj>
      <item>Kendy Zagreb d.o.o. za trgovinu posredovanje i usluge, Slavonska Avenija, Zagrebačka veletržnica/bb, 10000 Zagreb zastupanog po punomoćniku Pave Čala</item>
    </izvorni_sadrzaj>
    <derivirana_varijabla naziv="DomainObject.Predmet.ProtuStrankaListFormatedWithAdress_1">
      <item>Kendy Zagreb d.o.o. za trgovinu posredovanje i usluge, Slavonska Avenija, Zagrebačka veletržnica/bb, 10000 Zagreb zastupanog po punomoćniku Pave Čala</item>
    </derivirana_varijabla>
  </DomainObject.Predmet.ProtuStrankaListFormatedWithAdress>
  <DomainObject.Predmet.ProtuStrankaListFormatedWithAdressOIB>
    <izvorni_sadrzaj>
      <item>Kendy Zagreb d.o.o. za trgovinu posredovanje i usluge, OIB 58793827677, Slavonska Avenija, Zagrebačka veletržnica/bb, 10000 Zagreb zastupanog po punomoćniku Pave Čala</item>
    </izvorni_sadrzaj>
    <derivirana_varijabla naziv="DomainObject.Predmet.ProtuStrankaListFormatedWithAdressOIB_1">
      <item>Kendy Zagreb d.o.o. za trgovinu posredovanje i usluge, OIB 58793827677, Slavonska Avenija, Zagrebačka veletržnica/bb, 10000 Zagreb zastupanog po punomoćniku Pave Čala</item>
    </derivirana_varijabla>
  </DomainObject.Predmet.ProtuStrankaListFormatedWithAdressOIB>
  <DomainObject.Predmet.ProtuStrankaListNazivFormated>
    <izvorni_sadrzaj>
      <item>Kendy Zagreb d.o.o. za trgovinu posredovanje i usluge</item>
    </izvorni_sadrzaj>
    <derivirana_varijabla naziv="DomainObject.Predmet.ProtuStrankaListNazivFormated_1">
      <item>Kendy Zagreb d.o.o. za trgovinu posredovanje i usluge</item>
    </derivirana_varijabla>
  </DomainObject.Predmet.ProtuStrankaListNazivFormated>
  <DomainObject.Predmet.ProtuStrankaListNazivFormatedOIB>
    <izvorni_sadrzaj>
      <item>Kendy Zagreb d.o.o. za trgovinu posredovanje i usluge, OIB 58793827677</item>
    </izvorni_sadrzaj>
    <derivirana_varijabla naziv="DomainObject.Predmet.ProtuStrankaListNazivFormatedOIB_1">
      <item>Kendy Zagreb d.o.o. za trgovinu posredovanje i usluge, OIB 58793827677</item>
    </derivirana_varijabla>
  </DomainObject.Predmet.ProtuStrankaListNazivFormatedOIB>
  <DomainObject.Predmet.OstaliListFormated>
    <izvorni_sadrzaj>
      <item>Pave Čala punomoćnik sudionika u postupku Kendy Zagreb d.o.o. za trgovinu posredovanje i usluge</item>
    </izvorni_sadrzaj>
    <derivirana_varijabla naziv="DomainObject.Predmet.OstaliListFormated_1">
      <item>Pave Čala punomoćnik sudionika u postupku Kendy Zagreb d.o.o. za trgovinu posredovanje i usluge</item>
    </derivirana_varijabla>
  </DomainObject.Predmet.OstaliListFormated>
  <DomainObject.Predmet.OstaliListFormatedOIB>
    <izvorni_sadrzaj>
      <item>Pave Čala, OIB 23485856458 punomoćnik sudionika u postupku Kendy Zagreb d.o.o. za trgovinu posredovanje i usluge</item>
    </izvorni_sadrzaj>
    <derivirana_varijabla naziv="DomainObject.Predmet.OstaliListFormatedOIB_1">
      <item>Pave Čala, OIB 23485856458 punomoćnik sudionika u postupku Kendy Zagreb d.o.o. za trgovinu posredovanje i usluge</item>
    </derivirana_varijabla>
  </DomainObject.Predmet.OstaliListFormatedOIB>
  <DomainObject.Predmet.OstaliListFormatedWithAdress>
    <izvorni_sadrzaj>
      <item>Pave Čala, Biskupa Jeronima Milete 14, 22000 Šibenik punomoćnik sudionika u postupku Kendy Zagreb d.o.o. za trgovinu posredovanje i usluge</item>
    </izvorni_sadrzaj>
    <derivirana_varijabla naziv="DomainObject.Predmet.OstaliListFormatedWithAdress_1">
      <item>Pave Čala, Biskupa Jeronima Milete 14, 22000 Šibenik punomoćnik sudionika u postupku Kendy Zagreb d.o.o. za trgovinu posredovanje i usluge</item>
    </derivirana_varijabla>
  </DomainObject.Predmet.OstaliListFormatedWithAdress>
  <DomainObject.Predmet.OstaliListFormatedWithAdressOIB>
    <izvorni_sadrzaj>
      <item>Pave Čala, OIB 23485856458, Biskupa Jeronima Milete 14, 22000 Šibenik punomoćnik sudionika u postupku Kendy Zagreb d.o.o. za trgovinu posredovanje i usluge</item>
    </izvorni_sadrzaj>
    <derivirana_varijabla naziv="DomainObject.Predmet.OstaliListFormatedWithAdressOIB_1">
      <item>Pave Čala, OIB 23485856458, Biskupa Jeronima Milete 14, 22000 Šibenik punomoćnik sudionika u postupku Kendy Zagreb d.o.o. za trgovinu posredovanje i usluge</item>
    </derivirana_varijabla>
  </DomainObject.Predmet.OstaliListFormatedWithAdressOIB>
  <DomainObject.Predmet.OstaliListNazivFormated>
    <izvorni_sadrzaj>
      <item>Pave Čala</item>
    </izvorni_sadrzaj>
    <derivirana_varijabla naziv="DomainObject.Predmet.OstaliListNazivFormated_1">
      <item>Pave Čala</item>
    </derivirana_varijabla>
  </DomainObject.Predmet.OstaliListNazivFormated>
  <DomainObject.Predmet.OstaliListNazivFormatedOIB>
    <izvorni_sadrzaj>
      <item>Pave Čala, OIB 23485856458</item>
    </izvorni_sadrzaj>
    <derivirana_varijabla naziv="DomainObject.Predmet.OstaliListNazivFormatedOIB_1">
      <item>Pave Čala, OIB 23485856458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St-162/2016-19</izvorni_sadrzaj>
    <derivirana_varijabla naziv="DomainObject.PoslovniBrojDokumenta_1">St-162/2016-19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Kendy Zagreb d.o.o. za trgovinu posredovanje i usluge</izvorni_sadrzaj>
    <derivirana_varijabla naziv="DomainObject.Predmet.ProtustrankaIDrugi_1">Kendy Zagreb d.o.o. za trgovinu posredovanje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Kendy Zagreb d.o.o. za trgovinu posredovanje i usluge, OIB 58793827677, Slavonska Avenija, Zagrebačka veletržnica/bb, 10000 Zagreb</izvorni_sadrzaj>
    <derivirana_varijabla naziv="DomainObject.Predmet.ProtustrankaIDrugiAdressOIB_1">Kendy Zagreb d.o.o. za trgovinu posredovanje i usluge, OIB 58793827677, Slavonska Avenija, Zagrebačka veletržnica/bb,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Kendy Zagreb d.o.o. za trgovinu posredovanje i usluge</item>
      <item>Pave Čala</item>
    </izvorni_sadrzaj>
    <derivirana_varijabla naziv="DomainObject.Predmet.SudioniciListNaziv_1">
      <item>FINA Regionalni centar Zagreb</item>
      <item>Kendy Zagreb d.o.o. za trgovinu posredovanje i usluge</item>
      <item>Pave Čala</item>
    </derivirana_varijabla>
  </DomainObject.Predmet.SudioniciListNaziv>
  <DomainObject.Predmet.SudioniciListAdressOIB>
    <izvorni_sadrzaj>
      <item>FINA Regionalni centar Zagreb, OIB 85821130368, Trg svibanjskih žrtava 1995. 1,10000 Zagreb</item>
      <item>Kendy Zagreb d.o.o. za trgovinu posredovanje i usluge, OIB 58793827677, Slavonska Avenija, Zagrebačka veletržnica/bb,10000 Zagreb</item>
      <item>Pave Čala, OIB 23485856458, Biskupa Jeronima Milete 14,22000 Šibenik</item>
    </izvorni_sadrzaj>
    <derivirana_varijabla naziv="DomainObject.Predmet.SudioniciListAdressOIB_1">
      <item>FINA Regionalni centar Zagreb, OIB 85821130368, Trg svibanjskih žrtava 1995. 1,10000 Zagreb</item>
      <item>Kendy Zagreb d.o.o. za trgovinu posredovanje i usluge, OIB 58793827677, Slavonska Avenija, Zagrebačka veletržnica/bb,10000 Zagreb</item>
      <item>Pave Čala, OIB 23485856458, Biskupa Jeronima Milete 14,22000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58793827677</item>
      <item>, OIB 23485856458</item>
    </izvorni_sadrzaj>
    <derivirana_varijabla naziv="DomainObject.Predmet.SudioniciListNazivOIB_1">
      <item>, OIB 85821130368</item>
      <item>, OIB 58793827677</item>
      <item>, OIB 23485856458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630</properties:Words>
  <properties:Characters>3398</properties:Characters>
  <properties:Lines>79</properties:Lines>
  <properties:Paragraphs>26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2016-06-03T07:12:00Z</dcterms:created>
  <dc:creator>Sudsko vijeæe</dc:creator>
  <cp:lastModifiedBy>Ana Brlek</cp:lastModifiedBy>
  <cp:lastPrinted>2016-10-14T08:07:00Z</cp:lastPrinted>
  <dcterms:modified xmlns:xsi="http://www.w3.org/2001/XMLSchema-instance" xsi:type="dcterms:W3CDTF">2016-10-14T08:08:00Z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St-162/2016-19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