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7d759" w14:paraId="867d759" w:rsidRDefault="004F29B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EA676B">
      <w:pPr>
        <w:rPr>
          <w:sz w:val="24"/>
        </w:rPr>
      </w:pPr>
      <w:r>
        <w:rPr>
          <w:sz w:val="24"/>
        </w:rPr>
        <w:t xml:space="preserve">35000 Slavonski Brod            </w:t>
      </w:r>
      <w:r w:rsidR="004E6CEA">
        <w:rPr>
          <w:sz w:val="24"/>
        </w:rPr>
        <w:t xml:space="preserve">                              </w:t>
      </w:r>
      <w:r w:rsidR="000F4D4E">
        <w:rPr>
          <w:sz w:val="24"/>
        </w:rPr>
        <w:t xml:space="preserve">                             </w:t>
      </w:r>
      <w:r w:rsidR="0044172B">
        <w:rPr>
          <w:sz w:val="24"/>
        </w:rPr>
        <w:t xml:space="preserve">      </w:t>
      </w:r>
      <w:r w:rsidR="000F4D4E">
        <w:rPr>
          <w:sz w:val="24"/>
        </w:rPr>
        <w:t xml:space="preserve"> </w:t>
      </w:r>
      <w:r w:rsidR="004E6CEA">
        <w:rPr>
          <w:sz w:val="24"/>
        </w:rPr>
        <w:t xml:space="preserve"> </w:t>
      </w:r>
      <w:r w:rsidR="004E6CEA" w:rsidRPr="004B4F3B">
        <w:rPr>
          <w:sz w:val="24"/>
        </w:rPr>
        <w:t>Broj: St-</w:t>
      </w:r>
      <w:r w:rsidR="00511071">
        <w:rPr>
          <w:sz w:val="24"/>
        </w:rPr>
        <w:t>2020/2016-25</w:t>
      </w:r>
    </w:p>
    <w:p w:rsidRDefault="00511071" w:rsidR="00511071"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511071">
        <w:rPr>
          <w:sz w:val="24"/>
        </w:rPr>
        <w:t>NAVIO d.o.o. Slavonski Brod, Kneza Domagoja 33, OIB 09766919786</w:t>
      </w:r>
      <w:r w:rsidR="00926E0B">
        <w:rPr>
          <w:sz w:val="24"/>
        </w:rPr>
        <w:t xml:space="preserve">, </w:t>
      </w:r>
      <w:r w:rsidR="007E0234">
        <w:rPr>
          <w:sz w:val="24"/>
        </w:rPr>
        <w:t xml:space="preserve">dana </w:t>
      </w:r>
      <w:r w:rsidR="00A70616">
        <w:rPr>
          <w:sz w:val="24"/>
        </w:rPr>
        <w:t>26</w:t>
      </w:r>
      <w:r w:rsidR="00F61629">
        <w:rPr>
          <w:sz w:val="24"/>
        </w:rPr>
        <w:t>.rujna</w:t>
      </w:r>
      <w:r w:rsidR="00C81BDF">
        <w:rPr>
          <w:sz w:val="24"/>
        </w:rPr>
        <w:t xml:space="preserve"> 2017</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DF256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511071">
        <w:rPr>
          <w:sz w:val="24"/>
        </w:rPr>
        <w:t>NAVIO d.o.o. Slavonski Brod, Kneza Domagoja 33, OIB 09766919786</w:t>
      </w:r>
      <w:r w:rsidR="00F61629">
        <w:rPr>
          <w:sz w:val="24"/>
        </w:rPr>
        <w:t>.</w:t>
      </w:r>
    </w:p>
    <w:p w:rsidRDefault="00F61629" w:rsidR="00F61629">
      <w:pPr>
        <w:jc w:val="both"/>
        <w:rPr>
          <w:sz w:val="24"/>
        </w:rPr>
      </w:pPr>
    </w:p>
    <w:p w:rsidRDefault="007C1CCB" w:rsidR="002C37AB">
      <w:pPr>
        <w:jc w:val="both"/>
        <w:rPr>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w:t>
      </w:r>
      <w:r w:rsidR="00511071">
        <w:rPr>
          <w:sz w:val="24"/>
        </w:rPr>
        <w:t>om upraviteljico</w:t>
      </w:r>
      <w:r w:rsidR="009A7B7A">
        <w:rPr>
          <w:sz w:val="24"/>
        </w:rPr>
        <w:t>m</w:t>
      </w:r>
      <w:r w:rsidR="00C75100">
        <w:rPr>
          <w:sz w:val="24"/>
        </w:rPr>
        <w:t xml:space="preserve"> imenuje </w:t>
      </w:r>
      <w:r w:rsidR="00665499">
        <w:rPr>
          <w:sz w:val="24"/>
        </w:rPr>
        <w:t>se</w:t>
      </w:r>
      <w:r w:rsidR="005662EB">
        <w:rPr>
          <w:sz w:val="24"/>
        </w:rPr>
        <w:t xml:space="preserve"> </w:t>
      </w:r>
      <w:r w:rsidR="00511071">
        <w:rPr>
          <w:sz w:val="24"/>
        </w:rPr>
        <w:t>NADA GAGRO, dipl.iur iz Vinkovaca, Glagoljaška 52, OIB 04212100945.</w:t>
      </w:r>
    </w:p>
    <w:p w:rsidRDefault="00F61629" w:rsidR="00F61629">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w:t>
      </w:r>
      <w:r w:rsidR="00511071">
        <w:rPr>
          <w:sz w:val="24"/>
        </w:rPr>
        <w:t>NAVIO d.o.o. Slavonski Brod, Kneza Domagoja 33, OIB 09766919786</w:t>
      </w:r>
      <w:r w:rsidR="00F61629">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1846B3" w:rsidP="00052A26" w:rsidR="00052A26">
      <w:pPr>
        <w:ind w:firstLine="720"/>
        <w:jc w:val="both"/>
        <w:rPr>
          <w:sz w:val="24"/>
        </w:rPr>
      </w:pPr>
      <w:r>
        <w:rPr>
          <w:sz w:val="24"/>
        </w:rPr>
        <w:t xml:space="preserve">V – </w:t>
      </w:r>
      <w:r w:rsidR="00511071">
        <w:rPr>
          <w:sz w:val="24"/>
        </w:rPr>
        <w:t>Stečajna</w:t>
      </w:r>
      <w:r w:rsidR="003F7EE9">
        <w:rPr>
          <w:sz w:val="24"/>
        </w:rPr>
        <w:t xml:space="preserve"> upravitelj</w:t>
      </w:r>
      <w:r w:rsidR="00511071">
        <w:rPr>
          <w:sz w:val="24"/>
        </w:rPr>
        <w:t>ica</w:t>
      </w:r>
      <w:r w:rsidR="003F7EE9">
        <w:rPr>
          <w:sz w:val="24"/>
        </w:rPr>
        <w:t xml:space="preserve"> ovlašten</w:t>
      </w:r>
      <w:r w:rsidR="00511071">
        <w:rPr>
          <w:sz w:val="24"/>
        </w:rPr>
        <w:t>a</w:t>
      </w:r>
      <w:r w:rsidR="00DC7C2C">
        <w:rPr>
          <w:sz w:val="24"/>
        </w:rPr>
        <w:t xml:space="preserve">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w:t>
      </w:r>
      <w:r w:rsidR="001846B3">
        <w:rPr>
          <w:sz w:val="24"/>
        </w:rPr>
        <w:t xml:space="preserve">nim radnjama </w:t>
      </w:r>
      <w:r w:rsidR="00511071">
        <w:rPr>
          <w:sz w:val="24"/>
        </w:rPr>
        <w:t>unovčenja, stečajna</w:t>
      </w:r>
      <w:r>
        <w:rPr>
          <w:sz w:val="24"/>
        </w:rPr>
        <w:t xml:space="preserve"> upravitelj</w:t>
      </w:r>
      <w:r w:rsidR="00511071">
        <w:rPr>
          <w:sz w:val="24"/>
        </w:rPr>
        <w:t>ica dužna</w:t>
      </w:r>
      <w:r>
        <w:rPr>
          <w:sz w:val="24"/>
        </w:rPr>
        <w:t xml:space="preserve"> </w:t>
      </w:r>
      <w:r w:rsidR="00DC7C2C">
        <w:rPr>
          <w:sz w:val="24"/>
        </w:rPr>
        <w:t xml:space="preserve">je </w:t>
      </w:r>
      <w:r>
        <w:rPr>
          <w:sz w:val="24"/>
        </w:rPr>
        <w:t>podnositi sudu pisana izvješća najmanje jedan puta u tri mjeseca</w:t>
      </w:r>
      <w:r w:rsidR="00D266F5">
        <w:rPr>
          <w:sz w:val="24"/>
        </w:rPr>
        <w:t>, a koja izvješća će se objaviti na mrežnoj stanici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DD0F03" w:rsidP="008C3C44" w:rsidR="00DD0F03">
      <w:pPr>
        <w:ind w:firstLine="720"/>
        <w:jc w:val="both"/>
        <w:rPr>
          <w:sz w:val="24"/>
        </w:rPr>
      </w:pPr>
    </w:p>
    <w:p w:rsidRDefault="00DD0F03" w:rsidP="008C3C44" w:rsidR="00DD0F03">
      <w:pPr>
        <w:ind w:firstLine="720"/>
        <w:jc w:val="both"/>
        <w:rPr>
          <w:sz w:val="24"/>
        </w:rPr>
      </w:pP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E70A3C" w:rsidR="0097182A">
      <w:pPr>
        <w:jc w:val="both"/>
        <w:rPr>
          <w:sz w:val="24"/>
        </w:rPr>
      </w:pPr>
      <w:r>
        <w:rPr>
          <w:sz w:val="24"/>
        </w:rPr>
        <w:tab/>
      </w:r>
      <w:r>
        <w:rPr>
          <w:sz w:val="24"/>
        </w:rPr>
        <w:tab/>
      </w:r>
      <w:r w:rsidR="00E70A3C">
        <w:rPr>
          <w:sz w:val="24"/>
        </w:rPr>
        <w:t xml:space="preserve">                                                                                   </w:t>
      </w:r>
      <w:r w:rsidR="0011514D">
        <w:rPr>
          <w:sz w:val="24"/>
        </w:rPr>
        <w:t xml:space="preserve">      </w:t>
      </w:r>
      <w:r w:rsidR="00E70A3C" w:rsidRPr="004B4F3B">
        <w:rPr>
          <w:sz w:val="24"/>
        </w:rPr>
        <w:t>Broj: St-</w:t>
      </w:r>
      <w:r w:rsidR="00511071">
        <w:rPr>
          <w:sz w:val="24"/>
        </w:rPr>
        <w:t>2020/2016-25</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w:t>
      </w:r>
      <w:r w:rsidR="00511071">
        <w:rPr>
          <w:sz w:val="24"/>
        </w:rPr>
        <w:t>i, sud će na prijedlog stečajne upraviteljice</w:t>
      </w:r>
      <w:r>
        <w:rPr>
          <w:sz w:val="24"/>
        </w:rPr>
        <w:t>,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FA36EA">
      <w:pPr>
        <w:jc w:val="center"/>
        <w:rPr>
          <w:sz w:val="24"/>
        </w:rPr>
      </w:pPr>
      <w:r w:rsidRPr="009866A6">
        <w:rPr>
          <w:sz w:val="24"/>
        </w:rPr>
        <w:t>Obrazloženje</w:t>
      </w:r>
      <w:r w:rsidRPr="009866A6">
        <w:rPr>
          <w:sz w:val="24"/>
        </w:rPr>
        <w:tab/>
      </w:r>
    </w:p>
    <w:p w:rsidRDefault="003E3D48" w:rsidP="00816A47" w:rsidR="002D62F0">
      <w:pPr>
        <w:jc w:val="both"/>
        <w:rPr>
          <w:sz w:val="24"/>
        </w:rPr>
      </w:pPr>
      <w:r>
        <w:rPr>
          <w:sz w:val="24"/>
        </w:rPr>
        <w:tab/>
      </w:r>
    </w:p>
    <w:p w:rsidRDefault="002D62F0" w:rsidP="00816A47" w:rsidR="00DC7C2C">
      <w:pPr>
        <w:jc w:val="both"/>
        <w:rPr>
          <w:sz w:val="24"/>
        </w:rPr>
      </w:pPr>
      <w:r>
        <w:rPr>
          <w:sz w:val="24"/>
        </w:rPr>
        <w:tab/>
        <w:t xml:space="preserve">Financijska agencija RC Osijek </w:t>
      </w:r>
      <w:r w:rsidR="004C752A">
        <w:rPr>
          <w:sz w:val="24"/>
        </w:rPr>
        <w:t xml:space="preserve">Podružnica Slavonski Brod </w:t>
      </w:r>
      <w:r>
        <w:rPr>
          <w:sz w:val="24"/>
        </w:rPr>
        <w:t xml:space="preserve">podnijela je ovom sudu </w:t>
      </w:r>
      <w:r w:rsidR="00DC7C2C">
        <w:rPr>
          <w:sz w:val="24"/>
        </w:rPr>
        <w:t>prijedlog za otvaranje</w:t>
      </w:r>
      <w:r>
        <w:rPr>
          <w:sz w:val="24"/>
        </w:rPr>
        <w:t xml:space="preserve"> stečajnog postupka nad dužnikom </w:t>
      </w:r>
      <w:r w:rsidR="00511071">
        <w:rPr>
          <w:sz w:val="24"/>
        </w:rPr>
        <w:t>NAVIO d.o.o. Slavonski Brod, Kneza Domagoja 33, OIB 09766919786</w:t>
      </w:r>
      <w:r w:rsidR="001846B3">
        <w:rPr>
          <w:sz w:val="24"/>
        </w:rPr>
        <w:t xml:space="preserve">, </w:t>
      </w:r>
      <w:r w:rsidR="000A18F3">
        <w:rPr>
          <w:sz w:val="24"/>
        </w:rPr>
        <w:t xml:space="preserve">temeljem </w:t>
      </w:r>
      <w:r w:rsidR="00DC7C2C">
        <w:rPr>
          <w:sz w:val="24"/>
        </w:rPr>
        <w:t xml:space="preserve">odredbe čl. </w:t>
      </w:r>
      <w:r w:rsidR="00511071">
        <w:rPr>
          <w:sz w:val="24"/>
        </w:rPr>
        <w:t>110</w:t>
      </w:r>
      <w:r w:rsidR="002C37AB">
        <w:rPr>
          <w:sz w:val="24"/>
        </w:rPr>
        <w:t xml:space="preserve"> st. </w:t>
      </w:r>
      <w:r w:rsidR="00511071">
        <w:rPr>
          <w:sz w:val="24"/>
        </w:rPr>
        <w:t>1</w:t>
      </w:r>
      <w:r w:rsidR="00DC7C2C">
        <w:rPr>
          <w:sz w:val="24"/>
        </w:rPr>
        <w:t xml:space="preserve"> </w:t>
      </w:r>
      <w:r>
        <w:rPr>
          <w:sz w:val="24"/>
        </w:rPr>
        <w:t>Stečajnog zakona (NN br. 71/15, dalje SZ)</w:t>
      </w:r>
      <w:r w:rsidR="00DC7C2C">
        <w:rPr>
          <w:sz w:val="24"/>
        </w:rPr>
        <w:t xml:space="preserve">. </w:t>
      </w:r>
    </w:p>
    <w:p w:rsidRDefault="000A18F3" w:rsidP="00816A47" w:rsidR="00DC7C2C">
      <w:pPr>
        <w:jc w:val="both"/>
        <w:rPr>
          <w:sz w:val="24"/>
        </w:rPr>
      </w:pPr>
      <w:r>
        <w:rPr>
          <w:sz w:val="24"/>
        </w:rPr>
        <w:tab/>
      </w:r>
      <w:r w:rsidR="00DC7C2C">
        <w:rPr>
          <w:sz w:val="24"/>
        </w:rPr>
        <w:t xml:space="preserve">U prijedlogu navodi da dužnik u Očevidniku redoslijeda osnova za plaćanje ima evidentirane neizvršene osnove za plaćanje </w:t>
      </w:r>
      <w:r w:rsidR="00135F37">
        <w:rPr>
          <w:sz w:val="24"/>
        </w:rPr>
        <w:t xml:space="preserve">u neprekinutom razdoblju od </w:t>
      </w:r>
      <w:r w:rsidR="00511071">
        <w:rPr>
          <w:sz w:val="24"/>
        </w:rPr>
        <w:t>120</w:t>
      </w:r>
      <w:r w:rsidR="00135F37">
        <w:rPr>
          <w:sz w:val="24"/>
        </w:rPr>
        <w:t xml:space="preserve"> dan</w:t>
      </w:r>
      <w:r w:rsidR="00F61629">
        <w:rPr>
          <w:sz w:val="24"/>
        </w:rPr>
        <w:t>a</w:t>
      </w:r>
      <w:r w:rsidR="00135F37">
        <w:rPr>
          <w:sz w:val="24"/>
        </w:rPr>
        <w:t xml:space="preserve"> </w:t>
      </w:r>
      <w:r w:rsidR="00DC7C2C">
        <w:rPr>
          <w:sz w:val="24"/>
        </w:rPr>
        <w:t>u ukupnom iznosu</w:t>
      </w:r>
      <w:r w:rsidR="007804CF">
        <w:rPr>
          <w:sz w:val="24"/>
        </w:rPr>
        <w:t xml:space="preserve"> od </w:t>
      </w:r>
      <w:r w:rsidR="00511071">
        <w:rPr>
          <w:sz w:val="24"/>
        </w:rPr>
        <w:t>31.260,05</w:t>
      </w:r>
      <w:r w:rsidR="00DC7C2C">
        <w:rPr>
          <w:sz w:val="24"/>
        </w:rPr>
        <w:t xml:space="preserve"> kn</w:t>
      </w:r>
      <w:r>
        <w:rPr>
          <w:sz w:val="24"/>
        </w:rPr>
        <w:t xml:space="preserve"> i zapošljava </w:t>
      </w:r>
      <w:r w:rsidR="002C37AB">
        <w:rPr>
          <w:sz w:val="24"/>
        </w:rPr>
        <w:t>jednog</w:t>
      </w:r>
      <w:r w:rsidR="001846B3">
        <w:rPr>
          <w:sz w:val="24"/>
        </w:rPr>
        <w:t xml:space="preserve"> radnika</w:t>
      </w:r>
      <w:r w:rsidR="00DC7C2C">
        <w:rPr>
          <w:sz w:val="24"/>
        </w:rPr>
        <w:t>.</w:t>
      </w:r>
    </w:p>
    <w:p w:rsidRDefault="00DC7C2C" w:rsidP="00816A47" w:rsidR="00DC7C2C">
      <w:pPr>
        <w:jc w:val="both"/>
        <w:rPr>
          <w:sz w:val="24"/>
        </w:rPr>
      </w:pPr>
      <w:r>
        <w:rPr>
          <w:sz w:val="24"/>
        </w:rPr>
        <w:tab/>
        <w:t xml:space="preserve">Temeljem prijedloga sud je rješenjem br. </w:t>
      </w:r>
      <w:r w:rsidR="00F61629">
        <w:rPr>
          <w:sz w:val="24"/>
        </w:rPr>
        <w:t>St-</w:t>
      </w:r>
      <w:r w:rsidR="00511071">
        <w:rPr>
          <w:sz w:val="24"/>
        </w:rPr>
        <w:t>2020/2016-3</w:t>
      </w:r>
      <w:r>
        <w:rPr>
          <w:sz w:val="24"/>
        </w:rPr>
        <w:t xml:space="preserve"> od </w:t>
      </w:r>
      <w:r w:rsidR="00511071">
        <w:rPr>
          <w:sz w:val="24"/>
        </w:rPr>
        <w:t>27.srpnja</w:t>
      </w:r>
      <w:r>
        <w:rPr>
          <w:sz w:val="24"/>
        </w:rPr>
        <w:t xml:space="preserve"> 2016.</w:t>
      </w:r>
      <w:r w:rsidR="002C37AB">
        <w:rPr>
          <w:sz w:val="24"/>
        </w:rPr>
        <w:t>g.</w:t>
      </w:r>
      <w:r w:rsidR="000A18F3">
        <w:rPr>
          <w:sz w:val="24"/>
        </w:rPr>
        <w:t xml:space="preserve"> </w:t>
      </w:r>
      <w:r>
        <w:rPr>
          <w:sz w:val="24"/>
        </w:rPr>
        <w:t>pokrenuo prethodni postupak radi utvrđivanja pretpostavki za otvaranje stečajnog postupka</w:t>
      </w:r>
      <w:r w:rsidR="00F61629">
        <w:rPr>
          <w:sz w:val="24"/>
        </w:rPr>
        <w:t>, a rješenjem br. St-</w:t>
      </w:r>
      <w:r w:rsidR="00511071">
        <w:rPr>
          <w:sz w:val="24"/>
        </w:rPr>
        <w:t>2020/2016-15</w:t>
      </w:r>
      <w:r w:rsidR="00F61629">
        <w:rPr>
          <w:sz w:val="24"/>
        </w:rPr>
        <w:t xml:space="preserve"> od </w:t>
      </w:r>
      <w:r w:rsidR="00511071">
        <w:rPr>
          <w:sz w:val="24"/>
        </w:rPr>
        <w:t>15.veljače</w:t>
      </w:r>
      <w:r w:rsidR="00F61629">
        <w:rPr>
          <w:sz w:val="24"/>
        </w:rPr>
        <w:t xml:space="preserve"> 2017.</w:t>
      </w:r>
      <w:r w:rsidR="00BC7B3A">
        <w:rPr>
          <w:sz w:val="24"/>
        </w:rPr>
        <w:t>g.</w:t>
      </w:r>
      <w:r w:rsidR="00511071">
        <w:rPr>
          <w:sz w:val="24"/>
        </w:rPr>
        <w:t xml:space="preserve"> imenovao je privremenu steč.upraviteljicu</w:t>
      </w:r>
      <w:r w:rsidR="00F61629">
        <w:rPr>
          <w:sz w:val="24"/>
        </w:rPr>
        <w:t xml:space="preserve"> sa zadatkom ispitati obim, strukturu i vrijednost dužnikove imovine i utvrditi je li imovina dostatna za pokriće troškova stečajnog postupka.</w:t>
      </w:r>
    </w:p>
    <w:p w:rsidRDefault="00E96E3D" w:rsidP="00347B63" w:rsidR="0041344E">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stečajnih razloga</w:t>
      </w:r>
      <w:r w:rsidR="002B1C71">
        <w:rPr>
          <w:sz w:val="24"/>
        </w:rPr>
        <w:t xml:space="preserve"> </w:t>
      </w:r>
      <w:r w:rsidR="002D7AB0">
        <w:rPr>
          <w:sz w:val="24"/>
        </w:rPr>
        <w:t xml:space="preserve">a stečajni </w:t>
      </w:r>
      <w:r w:rsidR="00EA3E4A">
        <w:rPr>
          <w:sz w:val="24"/>
        </w:rPr>
        <w:t xml:space="preserve">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stečajnog razloga</w:t>
      </w:r>
      <w:r w:rsidR="002B1C71">
        <w:rPr>
          <w:sz w:val="24"/>
        </w:rPr>
        <w:t xml:space="preserve"> propisanog čl. 6 st. 1 i 2 SZ-a</w:t>
      </w:r>
      <w:r w:rsidR="00EA3E4A">
        <w:rPr>
          <w:sz w:val="24"/>
        </w:rPr>
        <w:t xml:space="preserve"> </w:t>
      </w:r>
      <w:r w:rsidR="009E2EE5">
        <w:rPr>
          <w:sz w:val="24"/>
        </w:rPr>
        <w:t xml:space="preserve">jer </w:t>
      </w:r>
      <w:r w:rsidR="00EA3E4A">
        <w:rPr>
          <w:sz w:val="24"/>
        </w:rPr>
        <w:t xml:space="preserve">iz </w:t>
      </w:r>
      <w:r w:rsidR="0077054F">
        <w:rPr>
          <w:sz w:val="24"/>
        </w:rPr>
        <w:t>priložen</w:t>
      </w:r>
      <w:r w:rsidR="009E2EE5">
        <w:rPr>
          <w:sz w:val="24"/>
        </w:rPr>
        <w:t>ih</w:t>
      </w:r>
      <w:r w:rsidR="0077054F">
        <w:rPr>
          <w:sz w:val="24"/>
        </w:rPr>
        <w:t xml:space="preserve"> </w:t>
      </w:r>
      <w:r w:rsidR="009E2EE5">
        <w:rPr>
          <w:sz w:val="24"/>
        </w:rPr>
        <w:t>podataka</w:t>
      </w:r>
      <w:r w:rsidR="00D572A1">
        <w:rPr>
          <w:sz w:val="24"/>
        </w:rPr>
        <w:t xml:space="preserve"> FINE</w:t>
      </w:r>
      <w:r w:rsidR="0077054F">
        <w:rPr>
          <w:sz w:val="24"/>
        </w:rPr>
        <w:t xml:space="preserve"> </w:t>
      </w:r>
      <w:r w:rsidR="0041344E">
        <w:rPr>
          <w:sz w:val="24"/>
        </w:rPr>
        <w:t xml:space="preserve">proizlazi da dužnik u Očevidniku redoslijeda osnova za plaćanje ima evidentirane neizvršene osnove za plaćanje u neprekinutom razdoblju </w:t>
      </w:r>
      <w:r w:rsidR="008F154B">
        <w:rPr>
          <w:sz w:val="24"/>
        </w:rPr>
        <w:t xml:space="preserve">duljem </w:t>
      </w:r>
      <w:r w:rsidR="0077054F">
        <w:rPr>
          <w:sz w:val="24"/>
        </w:rPr>
        <w:t xml:space="preserve">od </w:t>
      </w:r>
      <w:r w:rsidR="009E2EE5">
        <w:rPr>
          <w:sz w:val="24"/>
        </w:rPr>
        <w:t>60</w:t>
      </w:r>
      <w:r w:rsidR="0041344E">
        <w:rPr>
          <w:sz w:val="24"/>
        </w:rPr>
        <w:t xml:space="preserve"> dana u ukupnom iznosu </w:t>
      </w:r>
      <w:r w:rsidR="00AA090F">
        <w:rPr>
          <w:sz w:val="24"/>
        </w:rPr>
        <w:t>31.260,05</w:t>
      </w:r>
      <w:r w:rsidR="008F154B">
        <w:rPr>
          <w:sz w:val="24"/>
        </w:rPr>
        <w:t xml:space="preserve"> kn</w:t>
      </w:r>
      <w:r w:rsidR="009E2EE5">
        <w:rPr>
          <w:sz w:val="24"/>
        </w:rPr>
        <w:t>.</w:t>
      </w:r>
    </w:p>
    <w:p w:rsidRDefault="00511071" w:rsidP="00745BA2" w:rsidR="004945E5">
      <w:pPr>
        <w:ind w:firstLine="720"/>
        <w:jc w:val="both"/>
        <w:rPr>
          <w:sz w:val="24"/>
        </w:rPr>
      </w:pPr>
      <w:r>
        <w:rPr>
          <w:sz w:val="24"/>
        </w:rPr>
        <w:t>Privremena</w:t>
      </w:r>
      <w:r w:rsidR="002C09E1">
        <w:rPr>
          <w:sz w:val="24"/>
        </w:rPr>
        <w:t xml:space="preserve"> steč.upravitelj</w:t>
      </w:r>
      <w:r>
        <w:rPr>
          <w:sz w:val="24"/>
        </w:rPr>
        <w:t>ica</w:t>
      </w:r>
      <w:r w:rsidR="002C09E1">
        <w:rPr>
          <w:sz w:val="24"/>
        </w:rPr>
        <w:t xml:space="preserve"> svoje izvješće o stanju imovine dužnika </w:t>
      </w:r>
      <w:r>
        <w:rPr>
          <w:sz w:val="24"/>
        </w:rPr>
        <w:t>podnijela</w:t>
      </w:r>
      <w:r w:rsidR="002C09E1">
        <w:rPr>
          <w:sz w:val="24"/>
        </w:rPr>
        <w:t xml:space="preserve"> je u pisanom podnesku od </w:t>
      </w:r>
      <w:r w:rsidR="00AA090F">
        <w:rPr>
          <w:sz w:val="24"/>
        </w:rPr>
        <w:t>29.ožujka</w:t>
      </w:r>
      <w:r w:rsidR="002C09E1">
        <w:rPr>
          <w:sz w:val="24"/>
        </w:rPr>
        <w:t xml:space="preserve"> 2017.</w:t>
      </w:r>
      <w:r w:rsidR="00AA090F">
        <w:rPr>
          <w:sz w:val="24"/>
        </w:rPr>
        <w:t xml:space="preserve"> te na ročištima od 04.05.2017. i 06.07.2017.</w:t>
      </w:r>
      <w:r w:rsidR="004945E5">
        <w:rPr>
          <w:sz w:val="24"/>
        </w:rPr>
        <w:t>g.</w:t>
      </w:r>
    </w:p>
    <w:p w:rsidRDefault="00AA090F" w:rsidP="00745BA2" w:rsidR="00AA090F">
      <w:pPr>
        <w:ind w:firstLine="720"/>
        <w:jc w:val="both"/>
        <w:rPr>
          <w:sz w:val="24"/>
        </w:rPr>
      </w:pPr>
      <w:r>
        <w:rPr>
          <w:sz w:val="24"/>
        </w:rPr>
        <w:t xml:space="preserve"> U izvješću navodi da je uvidom u poslovnu dokumentaciju dužnika utvrdila kako je zadnje financijsko izvješće izrađeno za poslovnu 2012.g. koje zbog protoka vremena ne odražava realno stanje, da dužnik prema tom izvješću evidentira vrijednost kratkotrajne imovine od 253.900,00 kn koja se odnosi na nenaplaćena potraživanja od članova Uprave, a za dio tog iznosa od 192.253,42 kn postoji osnova za prijeboj tako da ostaje nenaplaćen iznos od 41.317,58 kn čija naplativost je upitna</w:t>
      </w:r>
      <w:r w:rsidR="00BA5BF9">
        <w:rPr>
          <w:sz w:val="24"/>
        </w:rPr>
        <w:t>,</w:t>
      </w:r>
      <w:r>
        <w:rPr>
          <w:sz w:val="24"/>
        </w:rPr>
        <w:t xml:space="preserve"> budući potraživanja datiraju iz 2012.g.</w:t>
      </w:r>
    </w:p>
    <w:p w:rsidRDefault="004B08C0" w:rsidP="004B08C0" w:rsidR="004B08C0">
      <w:pPr>
        <w:ind w:firstLine="720"/>
        <w:jc w:val="both"/>
        <w:rPr>
          <w:sz w:val="24"/>
        </w:rPr>
      </w:pPr>
      <w:r>
        <w:rPr>
          <w:sz w:val="24"/>
        </w:rPr>
        <w:t xml:space="preserve">Kako drugih podataka o imovini nema, to je utvrdila da dužnikova imovina nije dostatna za pokriće troškova stečajnog postupka, zbog čega je predložila sudu postupiti u skladu s odredbom čl. 132 st. 1 SZ-a. </w:t>
      </w:r>
    </w:p>
    <w:p w:rsidRDefault="002B09CB" w:rsidP="002B09CB" w:rsidR="004B08C0">
      <w:pPr>
        <w:ind w:firstLine="720"/>
        <w:jc w:val="both"/>
        <w:rPr>
          <w:sz w:val="24"/>
        </w:rPr>
      </w:pPr>
      <w:r>
        <w:rPr>
          <w:sz w:val="24"/>
        </w:rPr>
        <w:t xml:space="preserve">O eventualnoj drugoj imovini sud je po službenoj dužnosti zatražio podatke od ZK odjela Općinskog suda u Slav.Brodu i PU Brodsko-posavske iz kojih je </w:t>
      </w:r>
      <w:r w:rsidR="00BA5BF9">
        <w:rPr>
          <w:sz w:val="24"/>
        </w:rPr>
        <w:t>utvrđeno</w:t>
      </w:r>
      <w:r w:rsidR="00745BA2">
        <w:rPr>
          <w:sz w:val="24"/>
        </w:rPr>
        <w:t xml:space="preserve"> da dužnik </w:t>
      </w:r>
      <w:r>
        <w:rPr>
          <w:sz w:val="24"/>
        </w:rPr>
        <w:t>nema u vlasništvu nekretnina i motornih vozila.</w:t>
      </w:r>
    </w:p>
    <w:p w:rsidRDefault="00745BA2" w:rsidP="002C09E1" w:rsidR="00745BA2">
      <w:pPr>
        <w:jc w:val="both"/>
        <w:rPr>
          <w:sz w:val="24"/>
        </w:rPr>
      </w:pPr>
    </w:p>
    <w:p w:rsidRDefault="004B08C0" w:rsidP="00951F4D" w:rsidR="004B08C0">
      <w:pPr>
        <w:jc w:val="right"/>
        <w:rPr>
          <w:sz w:val="24"/>
        </w:rPr>
      </w:pPr>
    </w:p>
    <w:p w:rsidRDefault="004B08C0" w:rsidP="00951F4D" w:rsidR="004B08C0">
      <w:pPr>
        <w:jc w:val="right"/>
        <w:rPr>
          <w:sz w:val="24"/>
        </w:rPr>
      </w:pPr>
    </w:p>
    <w:p w:rsidRDefault="004B08C0" w:rsidP="00951F4D" w:rsidR="004B08C0">
      <w:pPr>
        <w:jc w:val="right"/>
        <w:rPr>
          <w:sz w:val="24"/>
        </w:rPr>
      </w:pPr>
    </w:p>
    <w:p w:rsidRDefault="004B08C0" w:rsidP="00951F4D" w:rsidR="004B08C0">
      <w:pPr>
        <w:jc w:val="right"/>
        <w:rPr>
          <w:sz w:val="24"/>
        </w:rPr>
      </w:pPr>
    </w:p>
    <w:p w:rsidRDefault="004B08C0" w:rsidP="00951F4D" w:rsidR="004B08C0">
      <w:pPr>
        <w:jc w:val="right"/>
        <w:rPr>
          <w:sz w:val="24"/>
        </w:rPr>
      </w:pPr>
    </w:p>
    <w:p w:rsidRDefault="004B08C0" w:rsidP="00951F4D" w:rsidR="004B08C0">
      <w:pPr>
        <w:jc w:val="right"/>
        <w:rPr>
          <w:sz w:val="24"/>
        </w:rPr>
      </w:pPr>
      <w:r w:rsidRPr="004B4F3B">
        <w:rPr>
          <w:sz w:val="24"/>
        </w:rPr>
        <w:t>Broj: St-</w:t>
      </w:r>
      <w:r>
        <w:rPr>
          <w:sz w:val="24"/>
        </w:rPr>
        <w:t>2020/2016-25</w:t>
      </w:r>
    </w:p>
    <w:p w:rsidRDefault="004B08C0" w:rsidP="00951F4D" w:rsidR="004B08C0">
      <w:pPr>
        <w:jc w:val="right"/>
        <w:rPr>
          <w:sz w:val="24"/>
        </w:rPr>
      </w:pPr>
    </w:p>
    <w:p w:rsidRDefault="00951F4D" w:rsidP="00951F4D" w:rsidR="00745BA2">
      <w:pPr>
        <w:jc w:val="right"/>
        <w:rPr>
          <w:sz w:val="24"/>
        </w:rPr>
      </w:pPr>
      <w:r>
        <w:rPr>
          <w:sz w:val="24"/>
        </w:rPr>
        <w:t xml:space="preserve">                             </w:t>
      </w:r>
    </w:p>
    <w:p w:rsidRDefault="002C09E1" w:rsidP="002C09E1" w:rsidR="002C09E1">
      <w:pPr>
        <w:jc w:val="both"/>
        <w:rPr>
          <w:sz w:val="24"/>
        </w:rPr>
      </w:pPr>
      <w:r>
        <w:rPr>
          <w:sz w:val="24"/>
        </w:rPr>
        <w:tab/>
        <w:t xml:space="preserve">U tijeku dokaznog postupka sud  je izveo dokaz uvidom  u spis i slijedeće isprave: </w:t>
      </w:r>
    </w:p>
    <w:p w:rsidRDefault="002C09E1" w:rsidP="002C09E1" w:rsidR="008A4AA6">
      <w:pPr>
        <w:jc w:val="both"/>
        <w:rPr>
          <w:sz w:val="24"/>
        </w:rPr>
      </w:pPr>
      <w:r>
        <w:rPr>
          <w:sz w:val="24"/>
        </w:rPr>
        <w:t>potvrdu ZK odje</w:t>
      </w:r>
      <w:r w:rsidR="008A4AA6">
        <w:rPr>
          <w:sz w:val="24"/>
        </w:rPr>
        <w:t xml:space="preserve">la Općinskog suda u Slav.Brodu </w:t>
      </w:r>
      <w:r>
        <w:rPr>
          <w:sz w:val="24"/>
        </w:rPr>
        <w:t xml:space="preserve">od </w:t>
      </w:r>
      <w:r w:rsidR="008A4AA6">
        <w:rPr>
          <w:sz w:val="24"/>
        </w:rPr>
        <w:t>20.09.2016</w:t>
      </w:r>
      <w:r>
        <w:rPr>
          <w:sz w:val="24"/>
        </w:rPr>
        <w:t xml:space="preserve">., uvjerenje MUP-a PU Brodsko-posavske od </w:t>
      </w:r>
      <w:r w:rsidR="008A4AA6">
        <w:rPr>
          <w:sz w:val="24"/>
        </w:rPr>
        <w:t>21.09.</w:t>
      </w:r>
      <w:r>
        <w:rPr>
          <w:sz w:val="24"/>
        </w:rPr>
        <w:t xml:space="preserve">2016., </w:t>
      </w:r>
      <w:r w:rsidR="008A4AA6">
        <w:rPr>
          <w:sz w:val="24"/>
        </w:rPr>
        <w:t>godišnje financijsko izvješće za 2012.g., bruto bilancu sa stanjem na dan 31.12.2012.g., ovjerovljeni prokazni popis imovine i potvrdu FINE o stanju blokade poslovnog računa.</w:t>
      </w:r>
    </w:p>
    <w:p w:rsidRDefault="002C09E1" w:rsidP="00745BA2" w:rsidR="002C09E1">
      <w:pPr>
        <w:rPr>
          <w:sz w:val="24"/>
        </w:rPr>
      </w:pPr>
    </w:p>
    <w:p w:rsidRDefault="002C09E1" w:rsidP="002C09E1" w:rsidR="002C09E1">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način će se primijeniti odredbe čl. 286-292 ovog Zakona.  </w:t>
      </w:r>
    </w:p>
    <w:p w:rsidRDefault="007D6C7A" w:rsidP="007D6C7A" w:rsidR="002C09E1">
      <w:pPr>
        <w:ind w:firstLine="720"/>
        <w:jc w:val="both"/>
        <w:rPr>
          <w:sz w:val="24"/>
        </w:rPr>
      </w:pPr>
      <w:r>
        <w:rPr>
          <w:sz w:val="24"/>
        </w:rPr>
        <w:t>Kako iz</w:t>
      </w:r>
      <w:r w:rsidR="00564639">
        <w:rPr>
          <w:sz w:val="24"/>
        </w:rPr>
        <w:t xml:space="preserve"> izvješća privr.steč.upraviteljice</w:t>
      </w:r>
      <w:r>
        <w:rPr>
          <w:sz w:val="24"/>
        </w:rPr>
        <w:t xml:space="preserve"> te podataka o imovini koje je sud pribavio po službenoj dužnosti, proizlazi da dužnik </w:t>
      </w:r>
      <w:r w:rsidR="002C09E1">
        <w:rPr>
          <w:sz w:val="24"/>
        </w:rPr>
        <w:t xml:space="preserve">nije evidentiran kao vlasnik nekretnina i motornih vozila, </w:t>
      </w:r>
      <w:r>
        <w:rPr>
          <w:sz w:val="24"/>
        </w:rPr>
        <w:t xml:space="preserve">a u bilanci za posljednju poslovnu godinu bilježi </w:t>
      </w:r>
      <w:r w:rsidR="00564639">
        <w:rPr>
          <w:sz w:val="24"/>
        </w:rPr>
        <w:t>samo potraživanja za koja je nastupila zastara</w:t>
      </w:r>
      <w:r>
        <w:rPr>
          <w:sz w:val="24"/>
        </w:rPr>
        <w:t xml:space="preserve">, sud zaključuje da </w:t>
      </w:r>
      <w:r w:rsidR="002C09E1">
        <w:rPr>
          <w:sz w:val="24"/>
        </w:rPr>
        <w:t>dužnik nema imovine koja bi bila dostatna za pokriće troškova, kako prethodnog, tako</w:t>
      </w:r>
      <w:r>
        <w:rPr>
          <w:sz w:val="24"/>
        </w:rPr>
        <w:t xml:space="preserve"> i otvorenog stečajnog postupka koji mogu iznositi minimalno </w:t>
      </w:r>
      <w:r w:rsidR="00AB3F6C">
        <w:rPr>
          <w:sz w:val="24"/>
        </w:rPr>
        <w:t>43.000,00</w:t>
      </w:r>
      <w:r>
        <w:rPr>
          <w:sz w:val="24"/>
        </w:rPr>
        <w:t xml:space="preserve"> kn.</w:t>
      </w:r>
    </w:p>
    <w:p w:rsidRDefault="002C09E1" w:rsidP="002C09E1" w:rsidR="002C09E1">
      <w:pPr>
        <w:jc w:val="both"/>
        <w:rPr>
          <w:sz w:val="24"/>
        </w:rPr>
      </w:pPr>
      <w:r>
        <w:rPr>
          <w:sz w:val="24"/>
        </w:rPr>
        <w:tab/>
        <w:t>Rješenjem stečajnog suca br. St-</w:t>
      </w:r>
      <w:r w:rsidR="00AB3F6C">
        <w:rPr>
          <w:sz w:val="24"/>
        </w:rPr>
        <w:t>2020/2016-23</w:t>
      </w:r>
      <w:r>
        <w:rPr>
          <w:sz w:val="24"/>
        </w:rPr>
        <w:t xml:space="preserve"> od </w:t>
      </w:r>
      <w:r w:rsidR="00AB3F6C">
        <w:rPr>
          <w:sz w:val="24"/>
        </w:rPr>
        <w:t xml:space="preserve">18.srpnja </w:t>
      </w:r>
      <w:r>
        <w:rPr>
          <w:sz w:val="24"/>
        </w:rPr>
        <w:t xml:space="preserve">2017. pozvani su vjerovnici i druge zainteresirane osobe da u roku od 15 dana od dana objave poziva na mrežnoj stanici e-Oglasna ploča sudova predujme iznos od </w:t>
      </w:r>
      <w:r w:rsidR="00AB3F6C">
        <w:rPr>
          <w:sz w:val="24"/>
        </w:rPr>
        <w:t>43.000,00 kn</w:t>
      </w:r>
      <w:r>
        <w:rPr>
          <w:sz w:val="24"/>
        </w:rPr>
        <w:t xml:space="preserve"> za pokriće troškova stečajnog postupka. Oglas o tom pozivu  objavljen  je na mrežnoj stanici e-Oglasna ploča suda s danom </w:t>
      </w:r>
      <w:r w:rsidR="00AB3F6C">
        <w:rPr>
          <w:sz w:val="24"/>
        </w:rPr>
        <w:t>18</w:t>
      </w:r>
      <w:r w:rsidR="007D6C7A">
        <w:rPr>
          <w:sz w:val="24"/>
        </w:rPr>
        <w:t>.srpnja</w:t>
      </w:r>
      <w:r>
        <w:rPr>
          <w:sz w:val="24"/>
        </w:rPr>
        <w:t xml:space="preserve"> 2017.,  a u roku određenim rješenjem nije uplaćen naprijed navedeni iznos, što je utvrđeno provjerom kroz stanje prolaznog računa suda.</w:t>
      </w:r>
      <w:r>
        <w:rPr>
          <w:b/>
          <w:sz w:val="24"/>
        </w:rPr>
        <w:t xml:space="preserve">                            </w:t>
      </w:r>
    </w:p>
    <w:p w:rsidRDefault="002C09E1" w:rsidP="002C09E1" w:rsidR="002C09E1">
      <w:pPr>
        <w:jc w:val="both"/>
        <w:rPr>
          <w:sz w:val="24"/>
        </w:rPr>
      </w:pPr>
      <w:r>
        <w:rPr>
          <w:sz w:val="24"/>
        </w:rPr>
        <w:tab/>
        <w:t>Kako je u ovom postupku nedvojbeno utvrđeno postojanje insolventnosti kao stečajnog razloga propisanog odredbom čl. 6 SZ-a, te činjenica nedostatnosti dužnikove imovine, to je valjalo primjenom odredbe čl. 132 SZ-a nad dužnikom otvoriti i istodobno zaključiti stečajni postupak te imenovati stečajnog upravitelja s ovlastima i obvezama propisanim odredbom čl. 133 SZ-a.</w:t>
      </w:r>
    </w:p>
    <w:p w:rsidRDefault="00AB3F6C" w:rsidP="002C09E1" w:rsidR="00AB3F6C">
      <w:pPr>
        <w:jc w:val="both"/>
        <w:rPr>
          <w:sz w:val="24"/>
        </w:rPr>
      </w:pPr>
      <w:r>
        <w:rPr>
          <w:sz w:val="24"/>
        </w:rPr>
        <w:tab/>
        <w:t>Izbor stečajne upraviteljice</w:t>
      </w:r>
      <w:r w:rsidR="002C09E1">
        <w:rPr>
          <w:sz w:val="24"/>
        </w:rPr>
        <w:t xml:space="preserve"> obavljen je </w:t>
      </w:r>
      <w:r>
        <w:rPr>
          <w:sz w:val="24"/>
        </w:rPr>
        <w:t>promjenom uloge u skladu s odredbom čl. 85 st2 SZ-a, s obzirom da je Naga Gagro u prethodnom postupku imala ulogu privremene stečajne upraviteljice.</w:t>
      </w:r>
    </w:p>
    <w:p w:rsidRDefault="003F7EE9" w:rsidP="002C09E1" w:rsidR="0062771E">
      <w:pPr>
        <w:jc w:val="both"/>
        <w:rPr>
          <w:sz w:val="24"/>
        </w:rPr>
      </w:pPr>
      <w:r>
        <w:rPr>
          <w:sz w:val="24"/>
        </w:rPr>
        <w:tab/>
      </w:r>
    </w:p>
    <w:p w:rsidRDefault="004E6CEA" w:rsidP="007D6C7A" w:rsidR="0026585E">
      <w:pPr>
        <w:jc w:val="center"/>
        <w:rPr>
          <w:sz w:val="24"/>
        </w:rPr>
      </w:pPr>
      <w:r>
        <w:rPr>
          <w:sz w:val="24"/>
        </w:rPr>
        <w:t xml:space="preserve">U Slav.Brodu, </w:t>
      </w:r>
      <w:r w:rsidR="00A70616">
        <w:rPr>
          <w:sz w:val="24"/>
        </w:rPr>
        <w:t>26</w:t>
      </w:r>
      <w:r w:rsidR="007D6C7A">
        <w:rPr>
          <w:sz w:val="24"/>
        </w:rPr>
        <w:t>.rujna</w:t>
      </w:r>
      <w:r w:rsidR="003074F5">
        <w:rPr>
          <w:sz w:val="24"/>
        </w:rPr>
        <w:t xml:space="preserve"> </w:t>
      </w:r>
      <w:r w:rsidR="00266A9B">
        <w:rPr>
          <w:sz w:val="24"/>
        </w:rPr>
        <w:t xml:space="preserve">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sidR="007D7DC3">
        <w:rPr>
          <w:sz w:val="24"/>
        </w:rPr>
        <w:t xml:space="preserve">    </w:t>
      </w:r>
      <w:r>
        <w:rPr>
          <w:sz w:val="24"/>
        </w:rPr>
        <w:t>STEČAJNI SUDAC:</w:t>
      </w:r>
    </w:p>
    <w:p w:rsidRDefault="004E6CEA" w:rsidP="00F3004D" w:rsidR="008712D5">
      <w:pPr>
        <w:rPr>
          <w:sz w:val="24"/>
        </w:rPr>
      </w:pPr>
      <w:r>
        <w:rPr>
          <w:sz w:val="24"/>
        </w:rPr>
        <w:t xml:space="preserve">                                                                                           </w:t>
      </w:r>
      <w:r w:rsidR="00F8588C">
        <w:rPr>
          <w:sz w:val="24"/>
        </w:rPr>
        <w:tab/>
      </w:r>
      <w:r w:rsidR="00F8588C">
        <w:rPr>
          <w:sz w:val="24"/>
        </w:rPr>
        <w:tab/>
      </w:r>
      <w:r w:rsidR="006322AE">
        <w:rPr>
          <w:sz w:val="24"/>
        </w:rPr>
        <w:t xml:space="preserve">   </w:t>
      </w:r>
      <w:r w:rsidR="007D7DC3">
        <w:rPr>
          <w:sz w:val="24"/>
        </w:rPr>
        <w:t xml:space="preserve">    </w:t>
      </w:r>
      <w:r>
        <w:rPr>
          <w:sz w:val="24"/>
        </w:rPr>
        <w:t>Vesna Vukelić</w:t>
      </w:r>
      <w:r w:rsidR="004D7CB9">
        <w:rPr>
          <w:sz w:val="24"/>
        </w:rPr>
        <w:t>, v.r.</w:t>
      </w:r>
    </w:p>
    <w:p w:rsidRDefault="004E6CEA" w:rsidR="004E6CEA" w:rsidRPr="00E70A3C">
      <w:pPr>
        <w:rPr>
          <w:sz w:val="24"/>
        </w:rPr>
      </w:pPr>
      <w:r>
        <w:rPr>
          <w:b/>
        </w:rPr>
        <w:t>NAPUTAK O PRAVNOM LIJEKU</w:t>
      </w:r>
    </w:p>
    <w:p w:rsidRDefault="00505D3C" w:rsidP="00505D3C" w:rsidR="00862F9E">
      <w:r>
        <w:t xml:space="preserve">Na ovo rješenje </w:t>
      </w:r>
      <w:r w:rsidR="00862F9E">
        <w:t>vjerovnici i osoba ovlaštena za zastupanje dužnika po zakonu</w:t>
      </w:r>
    </w:p>
    <w:p w:rsidRDefault="00862F9E" w:rsidP="00505D3C" w:rsidR="00862F9E">
      <w:r>
        <w:t>do dana nastupanja pravnih posljedica otvaranja steč.post.</w:t>
      </w:r>
      <w:r w:rsidR="00505D3C">
        <w:t xml:space="preserve">, mogu uložiti žalbu </w:t>
      </w:r>
    </w:p>
    <w:p w:rsidRDefault="00505D3C" w:rsidP="00505D3C" w:rsidR="00862F9E">
      <w:r>
        <w:t xml:space="preserve">u roku od 8 dana od isteka osmog dana po objavi ovog rješenja na mrežnoj </w:t>
      </w:r>
    </w:p>
    <w:p w:rsidRDefault="00505D3C" w:rsidR="0061083F">
      <w:r>
        <w:t>stanici e-Oglasna ploča suda.</w:t>
      </w:r>
      <w:r w:rsidRPr="00867C7E">
        <w:t xml:space="preserve"> Žalba se podnosi</w:t>
      </w:r>
      <w:r>
        <w:t xml:space="preserve"> ovom sudu u 3 primjerka, </w:t>
      </w:r>
    </w:p>
    <w:p w:rsidRDefault="00505D3C" w:rsidR="00F3004D" w:rsidRPr="007D6C7A">
      <w:r>
        <w:t>a o žalbi odlučuje Visoki trgovački sud RH u Zagrebu.</w:t>
      </w:r>
    </w:p>
    <w:p w:rsidRDefault="00F3004D" w:rsidR="00F3004D">
      <w:pPr>
        <w:rPr>
          <w:sz w:val="24"/>
        </w:rPr>
      </w:pPr>
    </w:p>
    <w:p w:rsidRDefault="00F3004D" w:rsidR="00F3004D">
      <w:pPr>
        <w:rPr>
          <w:sz w:val="24"/>
        </w:rPr>
      </w:pPr>
    </w:p>
    <w:p w:rsidRDefault="00F3004D" w:rsidR="00F3004D">
      <w:pPr>
        <w:rPr>
          <w:sz w:val="24"/>
        </w:rPr>
      </w:pPr>
    </w:p>
    <w:p w:rsidRDefault="00F3004D" w:rsidR="00F3004D">
      <w:pPr>
        <w:rPr>
          <w:sz w:val="24"/>
        </w:rPr>
      </w:pPr>
    </w:p>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r w:rsidR="00441C03">
        <w:rPr>
          <w:sz w:val="24"/>
        </w:rPr>
        <w:t>st</w:t>
      </w:r>
      <w:r w:rsidR="00AB3F6C">
        <w:rPr>
          <w:sz w:val="24"/>
        </w:rPr>
        <w:t>eč.upraviteljici</w:t>
      </w:r>
    </w:p>
    <w:p w:rsidRDefault="004C752A" w:rsidP="0061083F" w:rsidR="0061083F" w:rsidRPr="0061083F">
      <w:pPr>
        <w:rPr>
          <w:sz w:val="24"/>
          <w:szCs w:val="24"/>
        </w:rPr>
      </w:pPr>
      <w:r>
        <w:rPr>
          <w:sz w:val="24"/>
        </w:rPr>
        <w:t>2.</w:t>
      </w:r>
      <w:r w:rsidR="002428E6">
        <w:rPr>
          <w:sz w:val="24"/>
        </w:rPr>
        <w:t xml:space="preserve"> </w:t>
      </w:r>
      <w:r w:rsidR="0061083F" w:rsidRPr="0061083F">
        <w:rPr>
          <w:sz w:val="24"/>
          <w:szCs w:val="24"/>
        </w:rPr>
        <w:t>osoba ovlaštena za zastupanje dužnika po zakonu</w:t>
      </w:r>
    </w:p>
    <w:p w:rsidRDefault="0061083F" w:rsidP="0061083F" w:rsidR="004C752A" w:rsidRPr="0061083F">
      <w:pPr>
        <w:rPr>
          <w:sz w:val="24"/>
          <w:szCs w:val="24"/>
        </w:rPr>
      </w:pPr>
      <w:r w:rsidRPr="0061083F">
        <w:rPr>
          <w:sz w:val="24"/>
          <w:szCs w:val="24"/>
        </w:rPr>
        <w:t>do dana nastupanja pravnih posljedica otvaranja steč.post</w:t>
      </w:r>
      <w:r>
        <w:rPr>
          <w:sz w:val="24"/>
          <w:szCs w:val="24"/>
        </w:rPr>
        <w:t>.</w:t>
      </w:r>
    </w:p>
    <w:p w:rsidRDefault="004C752A" w:rsidR="004E6CEA">
      <w:pPr>
        <w:rPr>
          <w:sz w:val="24"/>
        </w:rPr>
      </w:pPr>
      <w:r>
        <w:rPr>
          <w:sz w:val="24"/>
        </w:rPr>
        <w:t>3.</w:t>
      </w:r>
      <w:r w:rsidR="00FC64E4">
        <w:rPr>
          <w:sz w:val="24"/>
        </w:rPr>
        <w:t xml:space="preserve"> </w:t>
      </w:r>
      <w:r w:rsidR="004E6CEA">
        <w:rPr>
          <w:sz w:val="24"/>
        </w:rPr>
        <w:t>registru</w:t>
      </w:r>
    </w:p>
    <w:p w:rsidRDefault="00C529E0" w:rsidP="00F0561E" w:rsidR="00C529E0">
      <w:pPr>
        <w:rPr>
          <w:sz w:val="24"/>
        </w:rPr>
      </w:pPr>
      <w:r>
        <w:rPr>
          <w:sz w:val="24"/>
        </w:rPr>
        <w:t>4</w:t>
      </w:r>
      <w:r w:rsidR="0062771E">
        <w:rPr>
          <w:sz w:val="24"/>
        </w:rPr>
        <w:t>. ŽDO Građansko uprav</w:t>
      </w:r>
      <w:r w:rsidR="00E70A3C">
        <w:rPr>
          <w:sz w:val="24"/>
        </w:rPr>
        <w:t>n</w:t>
      </w:r>
      <w:r w:rsidR="0062771E">
        <w:rPr>
          <w:sz w:val="24"/>
        </w:rPr>
        <w:t xml:space="preserve">i odjel </w:t>
      </w:r>
      <w:r w:rsidR="00BB6B8D">
        <w:rPr>
          <w:sz w:val="24"/>
        </w:rPr>
        <w:t>Slav.Brod</w:t>
      </w:r>
    </w:p>
    <w:p w:rsidRDefault="002428E6" w:rsidR="00C4554F">
      <w:pPr>
        <w:rPr>
          <w:sz w:val="24"/>
        </w:rPr>
      </w:pPr>
      <w:r>
        <w:rPr>
          <w:sz w:val="24"/>
        </w:rPr>
        <w:t>5</w:t>
      </w:r>
      <w:r w:rsidR="00C4554F">
        <w:rPr>
          <w:sz w:val="24"/>
        </w:rPr>
        <w:t xml:space="preserve">. Porezna uprava </w:t>
      </w:r>
      <w:r w:rsidR="004C752A">
        <w:rPr>
          <w:sz w:val="24"/>
        </w:rPr>
        <w:t>Slavonski Brod</w:t>
      </w:r>
    </w:p>
    <w:p w:rsidRDefault="002428E6" w:rsidR="004C752A">
      <w:pPr>
        <w:rPr>
          <w:sz w:val="24"/>
        </w:rPr>
      </w:pPr>
      <w:r>
        <w:rPr>
          <w:sz w:val="24"/>
        </w:rPr>
        <w:t>6</w:t>
      </w:r>
      <w:r w:rsidR="004C752A">
        <w:rPr>
          <w:sz w:val="24"/>
        </w:rPr>
        <w:t>. FINA</w:t>
      </w:r>
    </w:p>
    <w:p w:rsidRDefault="00B95CC9" w:rsidR="00B95CC9">
      <w:pPr>
        <w:rPr>
          <w:sz w:val="24"/>
        </w:rPr>
      </w:pPr>
    </w:p>
    <w:p w:rsidRDefault="00B95CC9" w:rsidR="00B95CC9">
      <w:pPr>
        <w:rPr>
          <w:sz w:val="24"/>
        </w:rPr>
      </w:pPr>
    </w:p>
    <w:p w:rsidRDefault="004C752A" w:rsidR="004C752A">
      <w:pPr>
        <w:rPr>
          <w:sz w:val="24"/>
        </w:rPr>
      </w:pPr>
      <w:r>
        <w:rPr>
          <w:sz w:val="24"/>
        </w:rPr>
        <w:t>Dostaviti putem pošte:</w:t>
      </w:r>
    </w:p>
    <w:p w:rsidRDefault="004C752A" w:rsidR="004C752A">
      <w:pPr>
        <w:rPr>
          <w:sz w:val="24"/>
        </w:rPr>
      </w:pPr>
      <w:r>
        <w:rPr>
          <w:sz w:val="24"/>
        </w:rPr>
        <w:t>1. FINA</w:t>
      </w:r>
    </w:p>
    <w:p w:rsidRDefault="007D6C7A" w:rsidR="004C752A">
      <w:pPr>
        <w:rPr>
          <w:sz w:val="24"/>
        </w:rPr>
      </w:pPr>
      <w:r>
        <w:rPr>
          <w:sz w:val="24"/>
        </w:rPr>
        <w:t>2</w:t>
      </w:r>
      <w:r w:rsidR="004C752A">
        <w:rPr>
          <w:sz w:val="24"/>
        </w:rPr>
        <w:t>.</w:t>
      </w:r>
      <w:r w:rsidR="002428E6">
        <w:rPr>
          <w:sz w:val="24"/>
        </w:rPr>
        <w:t xml:space="preserve"> </w:t>
      </w:r>
      <w:r w:rsidR="006767D6">
        <w:rPr>
          <w:sz w:val="24"/>
        </w:rPr>
        <w:t>stečajni</w:t>
      </w:r>
      <w:r w:rsidR="004C752A">
        <w:rPr>
          <w:sz w:val="24"/>
        </w:rPr>
        <w:t xml:space="preserve"> upravitelj</w:t>
      </w:r>
      <w:r w:rsidR="00AB3F6C">
        <w:rPr>
          <w:sz w:val="24"/>
        </w:rPr>
        <w:t>ici</w:t>
      </w:r>
    </w:p>
    <w:sectPr w:rsidR="004C752A">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51B00"/>
    <w:rsid w:val="00052A26"/>
    <w:rsid w:val="00052F0B"/>
    <w:rsid w:val="00053CEE"/>
    <w:rsid w:val="00071571"/>
    <w:rsid w:val="00071670"/>
    <w:rsid w:val="000758C9"/>
    <w:rsid w:val="0009358D"/>
    <w:rsid w:val="000A18F3"/>
    <w:rsid w:val="000A3D7C"/>
    <w:rsid w:val="000A5929"/>
    <w:rsid w:val="000B072B"/>
    <w:rsid w:val="000B7C39"/>
    <w:rsid w:val="000C019D"/>
    <w:rsid w:val="000C5930"/>
    <w:rsid w:val="000D2141"/>
    <w:rsid w:val="000D5DB6"/>
    <w:rsid w:val="000D63F8"/>
    <w:rsid w:val="000E178F"/>
    <w:rsid w:val="000F313D"/>
    <w:rsid w:val="000F4D4E"/>
    <w:rsid w:val="000F52D7"/>
    <w:rsid w:val="00100FD8"/>
    <w:rsid w:val="00102349"/>
    <w:rsid w:val="00102AD1"/>
    <w:rsid w:val="0011514D"/>
    <w:rsid w:val="0011558D"/>
    <w:rsid w:val="001243AB"/>
    <w:rsid w:val="00130909"/>
    <w:rsid w:val="0013110D"/>
    <w:rsid w:val="001342F1"/>
    <w:rsid w:val="00135F37"/>
    <w:rsid w:val="00146AFC"/>
    <w:rsid w:val="00146DD3"/>
    <w:rsid w:val="00150843"/>
    <w:rsid w:val="00156236"/>
    <w:rsid w:val="00156B39"/>
    <w:rsid w:val="0017163B"/>
    <w:rsid w:val="001846B3"/>
    <w:rsid w:val="0018562A"/>
    <w:rsid w:val="0019504D"/>
    <w:rsid w:val="001A6BED"/>
    <w:rsid w:val="001A767C"/>
    <w:rsid w:val="00213E73"/>
    <w:rsid w:val="00217CA2"/>
    <w:rsid w:val="002233CF"/>
    <w:rsid w:val="00227DC3"/>
    <w:rsid w:val="00230B39"/>
    <w:rsid w:val="00232FE1"/>
    <w:rsid w:val="00233457"/>
    <w:rsid w:val="00233ACC"/>
    <w:rsid w:val="00233DD5"/>
    <w:rsid w:val="00237BC7"/>
    <w:rsid w:val="002428E6"/>
    <w:rsid w:val="002444B4"/>
    <w:rsid w:val="002508D4"/>
    <w:rsid w:val="00250D57"/>
    <w:rsid w:val="00251F5F"/>
    <w:rsid w:val="002532F0"/>
    <w:rsid w:val="00255B9D"/>
    <w:rsid w:val="002635B6"/>
    <w:rsid w:val="0026585E"/>
    <w:rsid w:val="00266A9B"/>
    <w:rsid w:val="00270CD4"/>
    <w:rsid w:val="00275BAB"/>
    <w:rsid w:val="00282A48"/>
    <w:rsid w:val="00286A2F"/>
    <w:rsid w:val="002959F1"/>
    <w:rsid w:val="00297333"/>
    <w:rsid w:val="002A12FC"/>
    <w:rsid w:val="002A1841"/>
    <w:rsid w:val="002A1954"/>
    <w:rsid w:val="002A68CF"/>
    <w:rsid w:val="002B09CB"/>
    <w:rsid w:val="002B0FED"/>
    <w:rsid w:val="002B1C71"/>
    <w:rsid w:val="002B2A06"/>
    <w:rsid w:val="002B4087"/>
    <w:rsid w:val="002C09E1"/>
    <w:rsid w:val="002C1087"/>
    <w:rsid w:val="002C1103"/>
    <w:rsid w:val="002C37AB"/>
    <w:rsid w:val="002C4BBD"/>
    <w:rsid w:val="002D3B9A"/>
    <w:rsid w:val="002D62F0"/>
    <w:rsid w:val="002D7AB0"/>
    <w:rsid w:val="002D7CEE"/>
    <w:rsid w:val="002E56B2"/>
    <w:rsid w:val="002E7053"/>
    <w:rsid w:val="002F2078"/>
    <w:rsid w:val="002F26FB"/>
    <w:rsid w:val="0030244E"/>
    <w:rsid w:val="003074F5"/>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491D"/>
    <w:rsid w:val="003975AF"/>
    <w:rsid w:val="003A1B1A"/>
    <w:rsid w:val="003A2CAB"/>
    <w:rsid w:val="003A6189"/>
    <w:rsid w:val="003A6DB0"/>
    <w:rsid w:val="003B6DB7"/>
    <w:rsid w:val="003C05FD"/>
    <w:rsid w:val="003D3B63"/>
    <w:rsid w:val="003D756A"/>
    <w:rsid w:val="003E02BE"/>
    <w:rsid w:val="003E3D48"/>
    <w:rsid w:val="003E517A"/>
    <w:rsid w:val="003E5587"/>
    <w:rsid w:val="003E642D"/>
    <w:rsid w:val="003F1FEF"/>
    <w:rsid w:val="003F71AF"/>
    <w:rsid w:val="003F7EE9"/>
    <w:rsid w:val="00401053"/>
    <w:rsid w:val="00407F7D"/>
    <w:rsid w:val="0041344E"/>
    <w:rsid w:val="004139F5"/>
    <w:rsid w:val="00414710"/>
    <w:rsid w:val="00423B4C"/>
    <w:rsid w:val="00425654"/>
    <w:rsid w:val="00431971"/>
    <w:rsid w:val="004329E6"/>
    <w:rsid w:val="00437A54"/>
    <w:rsid w:val="0044172B"/>
    <w:rsid w:val="00441C03"/>
    <w:rsid w:val="00446C85"/>
    <w:rsid w:val="00447133"/>
    <w:rsid w:val="004644F8"/>
    <w:rsid w:val="0046765C"/>
    <w:rsid w:val="0048096E"/>
    <w:rsid w:val="004945E5"/>
    <w:rsid w:val="00495F52"/>
    <w:rsid w:val="00497352"/>
    <w:rsid w:val="004A7CA9"/>
    <w:rsid w:val="004B08C0"/>
    <w:rsid w:val="004B4F3B"/>
    <w:rsid w:val="004C752A"/>
    <w:rsid w:val="004C7F45"/>
    <w:rsid w:val="004C7FE7"/>
    <w:rsid w:val="004D1F91"/>
    <w:rsid w:val="004D7CB9"/>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11071"/>
    <w:rsid w:val="005231CF"/>
    <w:rsid w:val="00524062"/>
    <w:rsid w:val="00531866"/>
    <w:rsid w:val="0053720C"/>
    <w:rsid w:val="00540633"/>
    <w:rsid w:val="00540842"/>
    <w:rsid w:val="00542640"/>
    <w:rsid w:val="00542CB6"/>
    <w:rsid w:val="00550063"/>
    <w:rsid w:val="005565D9"/>
    <w:rsid w:val="00564639"/>
    <w:rsid w:val="005662EB"/>
    <w:rsid w:val="005721E4"/>
    <w:rsid w:val="00574E85"/>
    <w:rsid w:val="00582280"/>
    <w:rsid w:val="00585805"/>
    <w:rsid w:val="005861B2"/>
    <w:rsid w:val="00586CA8"/>
    <w:rsid w:val="00591C1A"/>
    <w:rsid w:val="00595317"/>
    <w:rsid w:val="005B757B"/>
    <w:rsid w:val="005D27C0"/>
    <w:rsid w:val="005D35E5"/>
    <w:rsid w:val="005D3E21"/>
    <w:rsid w:val="005D49B4"/>
    <w:rsid w:val="005D4CDD"/>
    <w:rsid w:val="005D4E25"/>
    <w:rsid w:val="005D7896"/>
    <w:rsid w:val="005E1568"/>
    <w:rsid w:val="00602DCB"/>
    <w:rsid w:val="00610778"/>
    <w:rsid w:val="0061083F"/>
    <w:rsid w:val="0062771E"/>
    <w:rsid w:val="00627C47"/>
    <w:rsid w:val="006322AE"/>
    <w:rsid w:val="00640980"/>
    <w:rsid w:val="00646A0D"/>
    <w:rsid w:val="00647734"/>
    <w:rsid w:val="006521B0"/>
    <w:rsid w:val="00652E37"/>
    <w:rsid w:val="0065367D"/>
    <w:rsid w:val="00654945"/>
    <w:rsid w:val="00657CA1"/>
    <w:rsid w:val="00665499"/>
    <w:rsid w:val="006767D6"/>
    <w:rsid w:val="006842D1"/>
    <w:rsid w:val="00685335"/>
    <w:rsid w:val="00690AFB"/>
    <w:rsid w:val="0069191F"/>
    <w:rsid w:val="00693D92"/>
    <w:rsid w:val="00693FAD"/>
    <w:rsid w:val="006947BE"/>
    <w:rsid w:val="00696A11"/>
    <w:rsid w:val="0069702D"/>
    <w:rsid w:val="00697A47"/>
    <w:rsid w:val="006A6DE9"/>
    <w:rsid w:val="006B270F"/>
    <w:rsid w:val="006C0618"/>
    <w:rsid w:val="006E459C"/>
    <w:rsid w:val="006E4E22"/>
    <w:rsid w:val="006E68B5"/>
    <w:rsid w:val="006E7503"/>
    <w:rsid w:val="006F2157"/>
    <w:rsid w:val="006F5FB3"/>
    <w:rsid w:val="00701BAE"/>
    <w:rsid w:val="00702AD0"/>
    <w:rsid w:val="00714C4B"/>
    <w:rsid w:val="007324CA"/>
    <w:rsid w:val="00745BA2"/>
    <w:rsid w:val="007701D9"/>
    <w:rsid w:val="0077054F"/>
    <w:rsid w:val="00771360"/>
    <w:rsid w:val="007727D9"/>
    <w:rsid w:val="0077706D"/>
    <w:rsid w:val="007804CF"/>
    <w:rsid w:val="00783623"/>
    <w:rsid w:val="007838DA"/>
    <w:rsid w:val="00784797"/>
    <w:rsid w:val="007847A3"/>
    <w:rsid w:val="00795203"/>
    <w:rsid w:val="00796CBE"/>
    <w:rsid w:val="007A1A0F"/>
    <w:rsid w:val="007A1CCA"/>
    <w:rsid w:val="007C1CCB"/>
    <w:rsid w:val="007C1D50"/>
    <w:rsid w:val="007C6748"/>
    <w:rsid w:val="007D305F"/>
    <w:rsid w:val="007D6C7A"/>
    <w:rsid w:val="007D7DC3"/>
    <w:rsid w:val="007E0234"/>
    <w:rsid w:val="007E02F6"/>
    <w:rsid w:val="007E6C97"/>
    <w:rsid w:val="007E73CA"/>
    <w:rsid w:val="00802F5D"/>
    <w:rsid w:val="00816A47"/>
    <w:rsid w:val="008204F0"/>
    <w:rsid w:val="00822E7C"/>
    <w:rsid w:val="00826EBB"/>
    <w:rsid w:val="008357DC"/>
    <w:rsid w:val="0084317F"/>
    <w:rsid w:val="00845F86"/>
    <w:rsid w:val="00846F69"/>
    <w:rsid w:val="00853525"/>
    <w:rsid w:val="00861B7D"/>
    <w:rsid w:val="00862F9E"/>
    <w:rsid w:val="008712D5"/>
    <w:rsid w:val="0088195B"/>
    <w:rsid w:val="00883661"/>
    <w:rsid w:val="00883E58"/>
    <w:rsid w:val="00891E5F"/>
    <w:rsid w:val="008A4AA6"/>
    <w:rsid w:val="008A6405"/>
    <w:rsid w:val="008A6B78"/>
    <w:rsid w:val="008B0A99"/>
    <w:rsid w:val="008B2871"/>
    <w:rsid w:val="008B362B"/>
    <w:rsid w:val="008C1B23"/>
    <w:rsid w:val="008C3C44"/>
    <w:rsid w:val="008C5822"/>
    <w:rsid w:val="008C7C82"/>
    <w:rsid w:val="008D172F"/>
    <w:rsid w:val="008E476F"/>
    <w:rsid w:val="008F154B"/>
    <w:rsid w:val="008F1DFC"/>
    <w:rsid w:val="008F6001"/>
    <w:rsid w:val="0090175B"/>
    <w:rsid w:val="00901A5A"/>
    <w:rsid w:val="00903C3E"/>
    <w:rsid w:val="00907D46"/>
    <w:rsid w:val="009103EE"/>
    <w:rsid w:val="00915282"/>
    <w:rsid w:val="009174B2"/>
    <w:rsid w:val="00926E0B"/>
    <w:rsid w:val="009373D4"/>
    <w:rsid w:val="00941882"/>
    <w:rsid w:val="00945BC4"/>
    <w:rsid w:val="00951F4D"/>
    <w:rsid w:val="00951FD0"/>
    <w:rsid w:val="00961EA6"/>
    <w:rsid w:val="0097182A"/>
    <w:rsid w:val="00977630"/>
    <w:rsid w:val="00985EDA"/>
    <w:rsid w:val="009866A6"/>
    <w:rsid w:val="00992526"/>
    <w:rsid w:val="009A2EE9"/>
    <w:rsid w:val="009A3158"/>
    <w:rsid w:val="009A6663"/>
    <w:rsid w:val="009A7B7A"/>
    <w:rsid w:val="009B44B0"/>
    <w:rsid w:val="009B5092"/>
    <w:rsid w:val="009B548D"/>
    <w:rsid w:val="009B7329"/>
    <w:rsid w:val="009B75A6"/>
    <w:rsid w:val="009C4F65"/>
    <w:rsid w:val="009D35E2"/>
    <w:rsid w:val="009D55EF"/>
    <w:rsid w:val="009E29C4"/>
    <w:rsid w:val="009E2EE5"/>
    <w:rsid w:val="009F0989"/>
    <w:rsid w:val="009F5049"/>
    <w:rsid w:val="009F59E5"/>
    <w:rsid w:val="00A02E35"/>
    <w:rsid w:val="00A11E40"/>
    <w:rsid w:val="00A21FF8"/>
    <w:rsid w:val="00A256A6"/>
    <w:rsid w:val="00A26354"/>
    <w:rsid w:val="00A31F89"/>
    <w:rsid w:val="00A406A7"/>
    <w:rsid w:val="00A457D2"/>
    <w:rsid w:val="00A50367"/>
    <w:rsid w:val="00A51050"/>
    <w:rsid w:val="00A55234"/>
    <w:rsid w:val="00A56D45"/>
    <w:rsid w:val="00A617A3"/>
    <w:rsid w:val="00A61F4C"/>
    <w:rsid w:val="00A62294"/>
    <w:rsid w:val="00A70616"/>
    <w:rsid w:val="00A75785"/>
    <w:rsid w:val="00A76ED4"/>
    <w:rsid w:val="00A777B2"/>
    <w:rsid w:val="00A802EB"/>
    <w:rsid w:val="00A84C1C"/>
    <w:rsid w:val="00A91DD8"/>
    <w:rsid w:val="00AA02C0"/>
    <w:rsid w:val="00AA090F"/>
    <w:rsid w:val="00AA46FB"/>
    <w:rsid w:val="00AB3F6C"/>
    <w:rsid w:val="00AB7BB4"/>
    <w:rsid w:val="00AC3F1D"/>
    <w:rsid w:val="00AC4020"/>
    <w:rsid w:val="00AE2256"/>
    <w:rsid w:val="00AE7B09"/>
    <w:rsid w:val="00AF70DC"/>
    <w:rsid w:val="00B27D4F"/>
    <w:rsid w:val="00B30874"/>
    <w:rsid w:val="00B31CE9"/>
    <w:rsid w:val="00B33DFD"/>
    <w:rsid w:val="00B425FC"/>
    <w:rsid w:val="00B57046"/>
    <w:rsid w:val="00B62690"/>
    <w:rsid w:val="00B63A8A"/>
    <w:rsid w:val="00B65D39"/>
    <w:rsid w:val="00B70571"/>
    <w:rsid w:val="00B70C9C"/>
    <w:rsid w:val="00B72939"/>
    <w:rsid w:val="00B87F2D"/>
    <w:rsid w:val="00B87F43"/>
    <w:rsid w:val="00B934CF"/>
    <w:rsid w:val="00B94512"/>
    <w:rsid w:val="00B95CC9"/>
    <w:rsid w:val="00BA5BF9"/>
    <w:rsid w:val="00BB6921"/>
    <w:rsid w:val="00BB6B8D"/>
    <w:rsid w:val="00BC7B3A"/>
    <w:rsid w:val="00BD1D70"/>
    <w:rsid w:val="00BE2389"/>
    <w:rsid w:val="00BE3015"/>
    <w:rsid w:val="00BE3E9C"/>
    <w:rsid w:val="00BE4B29"/>
    <w:rsid w:val="00BE6738"/>
    <w:rsid w:val="00C0232D"/>
    <w:rsid w:val="00C0600D"/>
    <w:rsid w:val="00C1451A"/>
    <w:rsid w:val="00C205D3"/>
    <w:rsid w:val="00C232CC"/>
    <w:rsid w:val="00C3309D"/>
    <w:rsid w:val="00C344B8"/>
    <w:rsid w:val="00C4554F"/>
    <w:rsid w:val="00C45E50"/>
    <w:rsid w:val="00C529E0"/>
    <w:rsid w:val="00C7095F"/>
    <w:rsid w:val="00C75100"/>
    <w:rsid w:val="00C81BDF"/>
    <w:rsid w:val="00C85840"/>
    <w:rsid w:val="00C97171"/>
    <w:rsid w:val="00CA16E5"/>
    <w:rsid w:val="00CB071E"/>
    <w:rsid w:val="00CB3C69"/>
    <w:rsid w:val="00CB4563"/>
    <w:rsid w:val="00CB5D58"/>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64796"/>
    <w:rsid w:val="00D70D10"/>
    <w:rsid w:val="00D77F3A"/>
    <w:rsid w:val="00D82370"/>
    <w:rsid w:val="00D82701"/>
    <w:rsid w:val="00D8363D"/>
    <w:rsid w:val="00D8705E"/>
    <w:rsid w:val="00D93C9E"/>
    <w:rsid w:val="00DA12DE"/>
    <w:rsid w:val="00DB6959"/>
    <w:rsid w:val="00DC1BF3"/>
    <w:rsid w:val="00DC33A1"/>
    <w:rsid w:val="00DC7C2C"/>
    <w:rsid w:val="00DD0F03"/>
    <w:rsid w:val="00DD35EA"/>
    <w:rsid w:val="00DE08F3"/>
    <w:rsid w:val="00DF256C"/>
    <w:rsid w:val="00E06659"/>
    <w:rsid w:val="00E110A2"/>
    <w:rsid w:val="00E116B5"/>
    <w:rsid w:val="00E1633E"/>
    <w:rsid w:val="00E21C87"/>
    <w:rsid w:val="00E45A76"/>
    <w:rsid w:val="00E54050"/>
    <w:rsid w:val="00E54B29"/>
    <w:rsid w:val="00E611E9"/>
    <w:rsid w:val="00E62FD0"/>
    <w:rsid w:val="00E70A3C"/>
    <w:rsid w:val="00E72359"/>
    <w:rsid w:val="00E82692"/>
    <w:rsid w:val="00E96E3D"/>
    <w:rsid w:val="00E97C73"/>
    <w:rsid w:val="00EA3E4A"/>
    <w:rsid w:val="00EA4CB1"/>
    <w:rsid w:val="00EA676B"/>
    <w:rsid w:val="00EC4CAE"/>
    <w:rsid w:val="00ED048D"/>
    <w:rsid w:val="00EE3072"/>
    <w:rsid w:val="00EE4576"/>
    <w:rsid w:val="00EE4AEE"/>
    <w:rsid w:val="00EF4BB4"/>
    <w:rsid w:val="00EF7BCB"/>
    <w:rsid w:val="00F0059F"/>
    <w:rsid w:val="00F035B5"/>
    <w:rsid w:val="00F05331"/>
    <w:rsid w:val="00F0561E"/>
    <w:rsid w:val="00F1679B"/>
    <w:rsid w:val="00F168B7"/>
    <w:rsid w:val="00F2118B"/>
    <w:rsid w:val="00F21C81"/>
    <w:rsid w:val="00F3004D"/>
    <w:rsid w:val="00F30E63"/>
    <w:rsid w:val="00F4228C"/>
    <w:rsid w:val="00F45C44"/>
    <w:rsid w:val="00F600F0"/>
    <w:rsid w:val="00F61629"/>
    <w:rsid w:val="00F62A9B"/>
    <w:rsid w:val="00F66DCC"/>
    <w:rsid w:val="00F70195"/>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E733B"/>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4D7CB9"/>
    <w:rPr>
      <w:color w:val="808080"/>
      <w:bdr w:space="0" w:sz="0" w:color="auto" w:val="none"/>
      <w:shd w:fill="auto" w:color="auto" w:val="clear"/>
    </w:rPr>
  </w:style>
  <w:style w:customStyle="true" w:styleId="eSPISCCParagraphDefaultFont" w:type="character">
    <w:name w:val="eSPIS_CC_Paragraph Default Font"/>
    <w:basedOn w:val="Zadanifontodlomka"/>
    <w:rsid w:val="004D7C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B9"/>
    <w:rPr>
      <w:bdr w:space="0" w:sz="0" w:color="auto" w:val="none"/>
      <w:shd w:fill="FFFFCC" w:color="auto" w:val="clear"/>
      <w:lang w:val="hr-HR"/>
    </w:rPr>
  </w:style>
  <w:style w:customStyle="true" w:styleId="PozadinaSvijetloCrvena" w:type="character">
    <w:name w:val="Pozadina_SvijetloCrvena"/>
    <w:basedOn w:val="eSPISCCParagraphDefaultFont"/>
    <w:rsid w:val="004D7C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4D7CB9"/>
    <w:rPr>
      <w:color w:val="808080"/>
      <w:bdr w:color="auto" w:space="0" w:sz="0" w:val="none"/>
      <w:shd w:color="auto" w:fill="auto" w:val="clear"/>
    </w:rPr>
  </w:style>
  <w:style w:customStyle="1" w:styleId="eSPISCCParagraphDefaultFont" w:type="character">
    <w:name w:val="eSPIS_CC_Paragraph Default Font"/>
    <w:basedOn w:val="Zadanifontodlomka"/>
    <w:rsid w:val="004D7C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B9"/>
    <w:rPr>
      <w:bdr w:color="auto" w:space="0" w:sz="0" w:val="none"/>
      <w:shd w:color="auto" w:fill="FFFFCC" w:val="clear"/>
      <w:lang w:val="hr-HR"/>
    </w:rPr>
  </w:style>
  <w:style w:customStyle="1" w:styleId="PozadinaSvijetloCrvena" w:type="character">
    <w:name w:val="Pozadina_SvijetloCrvena"/>
    <w:basedOn w:val="eSPISCCParagraphDefaultFont"/>
    <w:rsid w:val="004D7C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0025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2020</izvorni_sadrzaj>
    <derivirana_varijabla naziv="DomainObject.Predmet.Broj_1">2020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31260.05</izvorni_sadrzaj>
    <derivirana_varijabla naziv="DomainObject.Predmet.InicijalnaVrijednost_1">31260.05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St-2020/2016</izvorni_sadrzaj>
    <derivirana_varijabla naziv="DomainObject.Predmet.OznakaBroj_1">St-2020/2016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izvorni_sadrzaj>
    <derivirana_varijabla naziv="DomainObject.Predmet.PrimjedbaSuca_1">čl.110 st.1</derivirana_varijabla>
  </DomainObject.Predmet.PrimjedbaSuca>
  <DomainObject.Predmet.ProtustrankaFormated>
    <izvorni_sadrzaj>  NAVIO d.o.o. za proizvodnju, trgovinu i usluge</izvorni_sadrzaj>
    <derivirana_varijabla naziv="DomainObject.Predmet.ProtustrankaFormated_1">  NAVIO d.o.o. za proizvodnju, trgovinu i usluge</derivirana_varijabla>
  </DomainObject.Predmet.ProtustrankaFormated>
  <DomainObject.Predmet.ProtustrankaFormatedOIB>
    <izvorni_sadrzaj>  NAVIO d.o.o. za proizvodnju, trgovinu i usluge, OIB 09766919786</izvorni_sadrzaj>
    <derivirana_varijabla naziv="DomainObject.Predmet.ProtustrankaFormatedOIB_1">  NAVIO d.o.o. za proizvodnju, trgovinu i usluge, OIB 09766919786</derivirana_varijabla>
  </DomainObject.Predmet.ProtustrankaFormatedOIB>
  <DomainObject.Predmet.ProtustrankaFormatedWithAdress>
    <izvorni_sadrzaj> NAVIO d.o.o. za proizvodnju, trgovinu i usluge, Kneza Domagoja 33, 35000 Slavonski Brod</izvorni_sadrzaj>
    <derivirana_varijabla naziv="DomainObject.Predmet.ProtustrankaFormatedWithAdress_1"> NAVIO d.o.o. za proizvodnju, trgovinu i usluge, Kneza Domagoja 33, 35000 Slavonski Brod</derivirana_varijabla>
  </DomainObject.Predmet.ProtustrankaFormatedWithAdress>
  <DomainObject.Predmet.ProtustrankaFormatedWithAdressOIB>
    <izvorni_sadrzaj> NAVIO d.o.o. za proizvodnju, trgovinu i usluge, OIB 09766919786, Kneza Domagoja 33, 35000 Slavonski Brod</izvorni_sadrzaj>
    <derivirana_varijabla naziv="DomainObject.Predmet.ProtustrankaFormatedWithAdressOIB_1"> NAVIO d.o.o. za proizvodnju, trgovinu i usluge, OIB 09766919786, Kneza Domagoja 33, 35000 Slavonski Brod</derivirana_varijabla>
  </DomainObject.Predmet.ProtustrankaFormatedWithAdressOIB>
  <DomainObject.Predmet.ProtustrankaWithAdress>
    <izvorni_sadrzaj>NAVIO d.o.o. za proizvodnju, trgovinu i usluge Kneza Domagoja 33, 35000 Slavonski Brod</izvorni_sadrzaj>
    <derivirana_varijabla naziv="DomainObject.Predmet.ProtustrankaWithAdress_1">NAVIO d.o.o. za proizvodnju, trgovinu i usluge Kneza Domagoja 33, 35000 Slavonski Brod</derivirana_varijabla>
  </DomainObject.Predmet.ProtustrankaWithAdress>
  <DomainObject.Predmet.ProtustrankaWithAdressOIB>
    <izvorni_sadrzaj>NAVIO d.o.o. za proizvodnju, trgovinu i usluge, OIB 09766919786, Kneza Domagoja 33, 35000 Slavonski Brod</izvorni_sadrzaj>
    <derivirana_varijabla naziv="DomainObject.Predmet.ProtustrankaWithAdressOIB_1">NAVIO d.o.o. za proizvodnju, trgovinu i usluge, OIB 09766919786, Kneza Domagoja 33, 35000 Slavonski Brod</derivirana_varijabla>
  </DomainObject.Predmet.ProtustrankaWithAdressOIB>
  <DomainObject.Predmet.ProtustrankaNazivFormated>
    <izvorni_sadrzaj>NAVIO d.o.o. za proizvodnju, trgovinu i usluge</izvorni_sadrzaj>
    <derivirana_varijabla naziv="DomainObject.Predmet.ProtustrankaNazivFormated_1">NAVIO d.o.o. za proizvodnju, trgovinu i usluge</derivirana_varijabla>
  </DomainObject.Predmet.ProtustrankaNazivFormated>
  <DomainObject.Predmet.ProtustrankaNazivFormatedOIB>
    <izvorni_sadrzaj>NAVIO d.o.o. za proizvodnju, trgovinu i usluge, OIB 09766919786</izvorni_sadrzaj>
    <derivirana_varijabla naziv="DomainObject.Predmet.ProtustrankaNazivFormatedOIB_1">NAVIO d.o.o. za proizvodnju, trgovinu i usluge, OIB 09766919786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NAVIO d.o.o. za proizvodnju, trgovinu i usluge</item>
    </izvorni_sadrzaj>
    <derivirana_varijabla naziv="DomainObject.Predmet.ProtuStrankaListFormated_1">
      <item>NAVIO d.o.o. za proizvodnju, trgovinu i usluge</item>
    </derivirana_varijabla>
  </DomainObject.Predmet.ProtuStrankaListFormated>
  <DomainObject.Predmet.ProtuStrankaListFormatedOIB>
    <izvorni_sadrzaj>
      <item>NAVIO d.o.o. za proizvodnju, trgovinu i usluge, OIB 09766919786</item>
    </izvorni_sadrzaj>
    <derivirana_varijabla naziv="DomainObject.Predmet.ProtuStrankaListFormatedOIB_1">
      <item>NAVIO d.o.o. za proizvodnju, trgovinu i usluge, OIB 09766919786</item>
    </derivirana_varijabla>
  </DomainObject.Predmet.ProtuStrankaListFormatedOIB>
  <DomainObject.Predmet.ProtuStrankaListFormatedWithAdress>
    <izvorni_sadrzaj>
      <item>NAVIO d.o.o. za proizvodnju, trgovinu i usluge, Kneza Domagoja 33, 35000 Slavonski Brod</item>
    </izvorni_sadrzaj>
    <derivirana_varijabla naziv="DomainObject.Predmet.ProtuStrankaListFormatedWithAdress_1">
      <item>NAVIO d.o.o. za proizvodnju, trgovinu i usluge, Kneza Domagoja 33, 35000 Slavonski Brod</item>
    </derivirana_varijabla>
  </DomainObject.Predmet.ProtuStrankaListFormatedWithAdress>
  <DomainObject.Predmet.ProtuStrankaListFormatedWithAdressOIB>
    <izvorni_sadrzaj>
      <item>NAVIO d.o.o. za proizvodnju, trgovinu i usluge, OIB 09766919786, Kneza Domagoja 33, 35000 Slavonski Brod</item>
    </izvorni_sadrzaj>
    <derivirana_varijabla naziv="DomainObject.Predmet.ProtuStrankaListFormatedWithAdressOIB_1">
      <item>NAVIO d.o.o. za proizvodnju, trgovinu i usluge, OIB 09766919786, Kneza Domagoja 33, 35000 Slavonski Brod</item>
    </derivirana_varijabla>
  </DomainObject.Predmet.ProtuStrankaListFormatedWithAdressOIB>
  <DomainObject.Predmet.ProtuStrankaListNazivFormated>
    <izvorni_sadrzaj>
      <item>NAVIO d.o.o. za proizvodnju, trgovinu i usluge</item>
    </izvorni_sadrzaj>
    <derivirana_varijabla naziv="DomainObject.Predmet.ProtuStrankaListNazivFormated_1">
      <item>NAVIO d.o.o. za proizvodnju, trgovinu i usluge</item>
    </derivirana_varijabla>
  </DomainObject.Predmet.ProtuStrankaListNazivFormated>
  <DomainObject.Predmet.ProtuStrankaListNazivFormatedOIB>
    <izvorni_sadrzaj>
      <item>NAVIO d.o.o. za proizvodnju, trgovinu i usluge, OIB 09766919786</item>
    </izvorni_sadrzaj>
    <derivirana_varijabla naziv="DomainObject.Predmet.ProtuStrankaListNazivFormatedOIB_1">
      <item>NAVIO d.o.o. za proizvodnju, trgovinu i usluge, OIB 09766919786</item>
    </derivirana_varijabla>
  </DomainObject.Predmet.ProtuStrankaListNazivFormatedOIB>
  <DomainObject.Predmet.OstaliListFormated>
    <izvorni_sadrzaj>
      <item>Krešimir Dokuzović</item>
      <item>NADA GAGRO</item>
    </izvorni_sadrzaj>
    <derivirana_varijabla naziv="DomainObject.Predmet.OstaliListFormated_1">
      <item>Krešimir Dokuzović</item>
      <item>NADA GAGRO</item>
    </derivirana_varijabla>
  </DomainObject.Predmet.OstaliListFormated>
  <DomainObject.Predmet.OstaliListFormatedOIB>
    <izvorni_sadrzaj>
      <item>Krešimir Dokuzović, OIB 59119267313</item>
      <item>NADA GAGRO, OIB 04212100945</item>
    </izvorni_sadrzaj>
    <derivirana_varijabla naziv="DomainObject.Predmet.OstaliListFormatedOIB_1">
      <item>Krešimir Dokuzović, OIB 59119267313</item>
      <item>NADA GAGRO, OIB 04212100945</item>
    </derivirana_varijabla>
  </DomainObject.Predmet.OstaliListFormatedOIB>
  <DomainObject.Predmet.OstaliListFormatedWithAdress>
    <izvorni_sadrzaj>
      <item>Krešimir Dokuzović, Kneza Domagoja 33, 35000 Slavonski Brod</item>
      <item>NADA GAGRO, GLAGOLJAŠKA 52, 32100 Vinkovci</item>
    </izvorni_sadrzaj>
    <derivirana_varijabla naziv="DomainObject.Predmet.OstaliListFormatedWithAdress_1">
      <item>Krešimir Dokuzović, Kneza Domagoja 33, 35000 Slavonski Brod</item>
      <item>NADA GAGRO, GLAGOLJAŠKA 52, 32100 Vinkovci</item>
    </derivirana_varijabla>
  </DomainObject.Predmet.OstaliListFormatedWithAdress>
  <DomainObject.Predmet.OstaliListFormatedWithAdressOIB>
    <izvorni_sadrzaj>
      <item>Krešimir Dokuzović, OIB 59119267313, Kneza Domagoja 33, 35000 Slavonski Brod</item>
      <item>NADA GAGRO, OIB 04212100945, GLAGOLJAŠKA 52, 32100 Vinkovci</item>
    </izvorni_sadrzaj>
    <derivirana_varijabla naziv="DomainObject.Predmet.OstaliListFormatedWithAdressOIB_1">
      <item>Krešimir Dokuzović, OIB 59119267313, Kneza Domagoja 33, 35000 Slavonski Brod</item>
      <item>NADA GAGRO, OIB 04212100945, GLAGOLJAŠKA 52, 32100 Vinkovci</item>
    </derivirana_varijabla>
  </DomainObject.Predmet.OstaliListFormatedWithAdressOIB>
  <DomainObject.Predmet.OstaliListNazivFormated>
    <izvorni_sadrzaj>
      <item>Krešimir Dokuzović</item>
      <item>NADA GAGRO</item>
    </izvorni_sadrzaj>
    <derivirana_varijabla naziv="DomainObject.Predmet.OstaliListNazivFormated_1">
      <item>Krešimir Dokuzović</item>
      <item>NADA GAGRO</item>
    </derivirana_varijabla>
  </DomainObject.Predmet.OstaliListNazivFormated>
  <DomainObject.Predmet.OstaliListNazivFormatedOIB>
    <izvorni_sadrzaj>
      <item>Krešimir Dokuzović, OIB 59119267313</item>
      <item>NADA GAGRO, OIB 04212100945</item>
    </izvorni_sadrzaj>
    <derivirana_varijabla naziv="DomainObject.Predmet.OstaliListNazivFormatedOIB_1">
      <item>Krešimir Dokuzović, OIB 59119267313</item>
      <item>NADA GAGRO, OIB 04212100945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NAVIO d.o.o. za proizvodnju, trgovinu i usluge</izvorni_sadrzaj>
    <derivirana_varijabla naziv="DomainObject.Predmet.ProtustrankaIDrugi_1">NAVIO d.o.o. za proizvodnju, trgovinu i usluge</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NAVIO d.o.o. za proizvodnju, trgovinu i usluge, OIB 09766919786, Kneza Domagoja 33, 35000 Slavonski Brod</izvorni_sadrzaj>
    <derivirana_varijabla naziv="DomainObject.Predmet.ProtustrankaIDrugiAdressOIB_1">NAVIO d.o.o. za proizvodnju, trgovinu i usluge, OIB 09766919786, Kneza Domagoja 33,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NAVIO d.o.o. za proizvodnju, trgovinu i usluge</item>
      <item>Krešimir Dokuzović</item>
      <item>NADA GAGRO</item>
    </izvorni_sadrzaj>
    <derivirana_varijabla naziv="DomainObject.Predmet.SudioniciListNaziv_1">
      <item>Financijska agencija</item>
      <item>NAVIO d.o.o. za proizvodnju, trgovinu i usluge</item>
      <item>Krešimir Dokuzović</item>
      <item>NADA GAGRO</item>
    </derivirana_varijabla>
  </DomainObject.Predmet.SudioniciListNaziv>
  <DomainObject.Predmet.SudioniciListAdressOIB>
    <izvorni_sadrzaj>
      <item>Financijska agencija, OIB 85821130368, Ulica Petra Krešimira IV 20,35000 Slavonski Brod</item>
      <item>NAVIO d.o.o. za proizvodnju, trgovinu i usluge, OIB 09766919786, Kneza Domagoja 33,35000 Slavonski Brod</item>
      <item>Krešimir Dokuzović, OIB 59119267313, Kneza Domagoja 33,35000 Slavonski Brod</item>
      <item>NADA GAGRO, OIB 04212100945, GLAGOLJAŠKA 52,32100 Vinkovci</item>
    </izvorni_sadrzaj>
    <derivirana_varijabla naziv="DomainObject.Predmet.SudioniciListAdressOIB_1">
      <item>Financijska agencija, OIB 85821130368, Ulica Petra Krešimira IV 20,35000 Slavonski Brod</item>
      <item>NAVIO d.o.o. za proizvodnju, trgovinu i usluge, OIB 09766919786, Kneza Domagoja 33,35000 Slavonski Brod</item>
      <item>Krešimir Dokuzović, OIB 59119267313, Kneza Domagoja 33,35000 Slavonski Brod</item>
      <item>NADA GAGRO, OIB 04212100945, GLAGOLJAŠKA 52,32100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09766919786</item>
      <item>, OIB 59119267313</item>
      <item>, OIB 04212100945</item>
    </izvorni_sadrzaj>
    <derivirana_varijabla naziv="DomainObject.Predmet.SudioniciListNazivOIB_1">
      <item>, OIB 85821130368</item>
      <item>, OIB 09766919786</item>
      <item>, OIB 59119267313</item>
      <item>, OIB 04212100945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tem>Nada Gagro, OIB 04212100945, Glagoljaška 52 Vinkovci</item>
    </izvorni_sadrzaj>
    <derivirana_varijabla naziv="DomainObject.Predmet.StecajniUpraviteljiListAddressOIB_1">
      <item>Nada Gagro, OIB 04212100945, Glagoljaška 52 Vinkovci</item>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4</properties:Pages>
  <properties:Words>1235</properties:Words>
  <properties:Characters>6974</properties:Characters>
  <properties:Lines>163</properties:Lines>
  <properties:Paragraphs>55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2017-09-25T11:04:00Z</dcterms:created>
  <dc:creator>Trgovacki sud</dc:creator>
  <cp:lastModifiedBy>wsadmin</cp:lastModifiedBy>
  <cp:lastPrinted>2017-09-26T09:28:00Z</cp:lastPrinted>
  <dcterms:modified xmlns:xsi="http://www.w3.org/2001/XMLSchema-instance" xsi:type="dcterms:W3CDTF">2017-09-26T09:28:00Z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