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111e" w14:paraId="47c111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3D641A">
        <w:rPr>
          <w:sz w:val="24"/>
        </w:rPr>
        <w:t>4730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F10AF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3D641A">
        <w:rPr>
          <w:sz w:val="24"/>
          <w:szCs w:val="24"/>
          <w:lang w:val="pt-BR"/>
        </w:rPr>
        <w:t xml:space="preserve">DO &amp; MI d.o.o., Oštarije, Gornje selo 200, OIB: </w:t>
      </w:r>
      <w:proofErr w:type="spellStart"/>
      <w:r w:rsidR="00C858C5" w:rsidRPr="00C858C5">
        <w:rPr>
          <w:bCs/>
          <w:sz w:val="24"/>
          <w:szCs w:val="24"/>
        </w:rPr>
        <w:t>37060112598</w:t>
      </w:r>
      <w:proofErr w:type="spellEnd"/>
      <w:r w:rsidR="00B8192A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341233">
        <w:rPr>
          <w:sz w:val="24"/>
          <w:szCs w:val="24"/>
        </w:rPr>
        <w:t>7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4D2111">
        <w:rPr>
          <w:sz w:val="24"/>
          <w:szCs w:val="24"/>
        </w:rPr>
        <w:t>8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265098">
        <w:rPr>
          <w:sz w:val="24"/>
          <w:szCs w:val="24"/>
          <w:lang w:val="pt-BR"/>
        </w:rPr>
        <w:t xml:space="preserve">DO &amp; MI d.o.o., Oštarije, Gornje selo 200, OIB: </w:t>
      </w:r>
      <w:r w:rsidR="00265098" w:rsidRPr="00C858C5">
        <w:rPr>
          <w:bCs/>
          <w:sz w:val="24"/>
          <w:szCs w:val="24"/>
        </w:rPr>
        <w:t>37060112598</w:t>
      </w:r>
      <w:r w:rsidR="00D77973">
        <w:rPr>
          <w:sz w:val="24"/>
          <w:szCs w:val="24"/>
        </w:rPr>
        <w:t>.</w:t>
      </w: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 zaključio kao u izreci.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953AAB">
        <w:rPr>
          <w:sz w:val="24"/>
          <w:szCs w:val="24"/>
        </w:rPr>
        <w:t>7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F95ABA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proofErr w:type="spellStart"/>
      <w:r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10AFC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9.st</w:t>
      </w:r>
      <w:proofErr w:type="spellEnd"/>
      <w:r w:rsidR="008408BB">
        <w:rPr>
          <w:sz w:val="24"/>
        </w:rPr>
        <w:t>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10AFC" w:rsidP="00F10AFC" w:rsidR="00F10AF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F10AFC" w:rsidP="00F10AFC" w:rsidR="00F10AF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105245" w:rsidP="00F10AFC" w:rsidR="00105245" w:rsidRPr="00B851F4">
      <w:pPr>
        <w:jc w:val="both"/>
        <w:rPr>
          <w:sz w:val="24"/>
          <w:szCs w:val="24"/>
        </w:rPr>
      </w:pP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098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D641A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4683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8C5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743C"/>
    <w:rsid w:val="00D70237"/>
    <w:rsid w:val="00D70FCA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381C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0AFC"/>
    <w:rsid w:val="00F110D5"/>
    <w:rsid w:val="00F23214"/>
    <w:rsid w:val="00F2388E"/>
    <w:rsid w:val="00F2738D"/>
    <w:rsid w:val="00F31EBC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8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38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38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38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38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A38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38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38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38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38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veljače 2017.</izvorni_sadrzaj>
    <derivirana_varijabla naziv="DomainObject.DatumDonosenjaOdluke_1">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St-4730/2016-2</izvorni_sadrzaj>
    <derivirana_varijabla naziv="DomainObject.Oznaka_1">St-4730/2016-2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4730</izvorni_sadrzaj>
    <derivirana_varijabla naziv="DomainObject.Predmet.Broj_1">4730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St-4730/2016</izvorni_sadrzaj>
    <derivirana_varijabla naziv="DomainObject.Predmet.OznakaBroj_1">St-4730/2016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 &amp; MI d.o.o.</izvorni_sadrzaj>
    <derivirana_varijabla naziv="DomainObject.Predmet.ProtustrankaFormated_1">  DO &amp; MI d.o.o.</derivirana_varijabla>
  </DomainObject.Predmet.ProtustrankaFormated>
  <DomainObject.Predmet.ProtustrankaFormatedOIB>
    <izvorni_sadrzaj>  DO &amp; MI d.o.o., OIB 37060112598</izvorni_sadrzaj>
    <derivirana_varijabla naziv="DomainObject.Predmet.ProtustrankaFormatedOIB_1">  DO &amp; MI d.o.o., OIB 37060112598</derivirana_varijabla>
  </DomainObject.Predmet.ProtustrankaFormatedOIB>
  <DomainObject.Predmet.ProtustrankaFormatedWithAdress>
    <izvorni_sadrzaj> DO &amp; MI d.o.o., Gornje selo 200, 47300 Oštarije</izvorni_sadrzaj>
    <derivirana_varijabla naziv="DomainObject.Predmet.ProtustrankaFormatedWithAdress_1"> DO &amp; MI d.o.o., Gornje selo 200, 47300 Oštarije</derivirana_varijabla>
  </DomainObject.Predmet.ProtustrankaFormatedWithAdress>
  <DomainObject.Predmet.ProtustrankaFormatedWithAdressOIB>
    <izvorni_sadrzaj> DO &amp; MI d.o.o., OIB 37060112598, Gornje selo 200, 47300 Oštarije</izvorni_sadrzaj>
    <derivirana_varijabla naziv="DomainObject.Predmet.ProtustrankaFormatedWithAdressOIB_1"> DO &amp; MI d.o.o., OIB 37060112598, Gornje selo 200, 47300 Oštarije</derivirana_varijabla>
  </DomainObject.Predmet.ProtustrankaFormatedWithAdressOIB>
  <DomainObject.Predmet.ProtustrankaWithAdress>
    <izvorni_sadrzaj>DO &amp; MI d.o.o. Gornje selo 200, 47300 Oštarije</izvorni_sadrzaj>
    <derivirana_varijabla naziv="DomainObject.Predmet.ProtustrankaWithAdress_1">DO &amp; MI d.o.o. Gornje selo 200, 47300 Oštarije</derivirana_varijabla>
  </DomainObject.Predmet.ProtustrankaWithAdress>
  <DomainObject.Predmet.ProtustrankaWithAdressOIB>
    <izvorni_sadrzaj>DO &amp; MI d.o.o., OIB 37060112598, Gornje selo 200, 47300 Oštarije</izvorni_sadrzaj>
    <derivirana_varijabla naziv="DomainObject.Predmet.ProtustrankaWithAdressOIB_1">DO &amp; MI d.o.o., OIB 37060112598, Gornje selo 200, 47300 Oštarije</derivirana_varijabla>
  </DomainObject.Predmet.ProtustrankaWithAdressOIB>
  <DomainObject.Predmet.ProtustrankaNazivFormated>
    <izvorni_sadrzaj>DO &amp; MI d.o.o.</izvorni_sadrzaj>
    <derivirana_varijabla naziv="DomainObject.Predmet.ProtustrankaNazivFormated_1">DO &amp; MI d.o.o.</derivirana_varijabla>
  </DomainObject.Predmet.ProtustrankaNazivFormated>
  <DomainObject.Predmet.ProtustrankaNazivFormatedOIB>
    <izvorni_sadrzaj>DO &amp; MI d.o.o., OIB 37060112598</izvorni_sadrzaj>
    <derivirana_varijabla naziv="DomainObject.Predmet.ProtustrankaNazivFormatedOIB_1">DO &amp; MI d.o.o., OIB 37060112598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Pavla Vitezovića 1, 47000 Karlovac</izvorni_sadrzaj>
    <derivirana_varijabla naziv="DomainObject.Predmet.StrankaFormatedWithAdress_1"> FINA, Regionalni centar Zagreb, podružnica Karlovac, Pavla Vitezovića 1, 47000 Karlovac</derivirana_varijabla>
  </DomainObject.Predmet.StrankaFormatedWithAdress>
  <DomainObject.Predmet.StrankaFormatedWithAdressOIB>
    <izvorni_sadrzaj> FINA, Regionalni centar Zagreb, podružnica Karlovac, OIB 85821130368, Pavla Vitezovića 1, 47000 Karlovac</izvorni_sadrzaj>
    <derivirana_varijabla naziv="DomainObject.Predmet.StrankaFormatedWithAdressOIB_1"> FINA, Regionalni centar Zagreb, podružnica Karlovac, OIB 85821130368, Pavla Vitezovića 1, 47000 Karlovac</derivirana_varijabla>
  </DomainObject.Predmet.StrankaFormatedWithAdressOIB>
  <DomainObject.Predmet.StrankaWithAdress>
    <izvorni_sadrzaj>FINA, Regionalni centar Zagreb, podružnica Karlovac Pavla Vitezovića 1,47000 Karlovac</izvorni_sadrzaj>
    <derivirana_varijabla naziv="DomainObject.Predmet.StrankaWithAdress_1">FINA, Regionalni centar Zagreb, podružnica Karlovac Pavla Vitezovića 1,47000 Karlovac</derivirana_varijabla>
  </DomainObject.Predmet.StrankaWithAdress>
  <DomainObject.Predmet.StrankaWithAdressOIB>
    <izvorni_sadrzaj>FINA, Regionalni centar Zagreb, podružnica Karlovac, OIB 85821130368, Pavla Vitezovića 1,47000 Karlovac</izvorni_sadrzaj>
    <derivirana_varijabla naziv="DomainObject.Predmet.StrankaWithAdressOIB_1">FINA, Regionalni centar Zagreb, podružnica Karlovac, OIB 85821130368, Pavla Vitezovića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Pavla Vitezovića 1, 47000 Karlovac</item>
    </izvorni_sadrzaj>
    <derivirana_varijabla naziv="DomainObject.Predmet.StrankaListFormatedWithAdress_1">
      <item>FINA, Regionalni centar Zagreb, podružnica Karlovac, Pavla Vitezovića 1, 47000 Karlovac</item>
    </derivirana_varijabla>
  </DomainObject.Predmet.StrankaListFormatedWithAdress>
  <DomainObject.Predmet.StrankaListFormatedWithAdressOIB>
    <izvorni_sadrzaj>
      <item>FINA, Regionalni centar Zagreb, podružnica Karlovac, OIB 85821130368, Pavla Vitezovića 1, 47000 Karlovac</item>
    </izvorni_sadrzaj>
    <derivirana_varijabla naziv="DomainObject.Predmet.StrankaListFormatedWithAdressOIB_1">
      <item>FINA,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DO &amp; MI d.o.o.</item>
    </izvorni_sadrzaj>
    <derivirana_varijabla naziv="DomainObject.Predmet.ProtuStrankaListFormated_1">
      <item>DO &amp; MI d.o.o.</item>
    </derivirana_varijabla>
  </DomainObject.Predmet.ProtuStrankaListFormated>
  <DomainObject.Predmet.ProtuStrankaListFormatedOIB>
    <izvorni_sadrzaj>
      <item>DO &amp; MI d.o.o., OIB 37060112598</item>
    </izvorni_sadrzaj>
    <derivirana_varijabla naziv="DomainObject.Predmet.ProtuStrankaListFormatedOIB_1">
      <item>DO &amp; MI d.o.o., OIB 37060112598</item>
    </derivirana_varijabla>
  </DomainObject.Predmet.ProtuStrankaListFormatedOIB>
  <DomainObject.Predmet.ProtuStrankaListFormatedWithAdress>
    <izvorni_sadrzaj>
      <item>DO &amp; MI d.o.o., Gornje selo 200, 47300 Oštarije</item>
    </izvorni_sadrzaj>
    <derivirana_varijabla naziv="DomainObject.Predmet.ProtuStrankaListFormatedWithAdress_1">
      <item>DO &amp; MI d.o.o., Gornje selo 200, 47300 Oštarije</item>
    </derivirana_varijabla>
  </DomainObject.Predmet.ProtuStrankaListFormatedWithAdress>
  <DomainObject.Predmet.ProtuStrankaListFormatedWithAdressOIB>
    <izvorni_sadrzaj>
      <item>DO &amp; MI d.o.o., OIB 37060112598, Gornje selo 200, 47300 Oštarije</item>
    </izvorni_sadrzaj>
    <derivirana_varijabla naziv="DomainObject.Predmet.ProtuStrankaListFormatedWithAdressOIB_1">
      <item>DO &amp; MI d.o.o., OIB 37060112598, Gornje selo 200, 47300 Oštarije</item>
    </derivirana_varijabla>
  </DomainObject.Predmet.ProtuStrankaListFormatedWithAdressOIB>
  <DomainObject.Predmet.ProtuStrankaListNazivFormated>
    <izvorni_sadrzaj>
      <item>DO &amp; MI d.o.o.</item>
    </izvorni_sadrzaj>
    <derivirana_varijabla naziv="DomainObject.Predmet.ProtuStrankaListNazivFormated_1">
      <item>DO &amp; MI d.o.o.</item>
    </derivirana_varijabla>
  </DomainObject.Predmet.ProtuStrankaListNazivFormated>
  <DomainObject.Predmet.ProtuStrankaListNazivFormatedOIB>
    <izvorni_sadrzaj>
      <item>DO &amp; MI d.o.o., OIB 37060112598</item>
    </izvorni_sadrzaj>
    <derivirana_varijabla naziv="DomainObject.Predmet.ProtuStrankaListNazivFormatedOIB_1">
      <item>DO &amp; MI d.o.o., OIB 37060112598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2017.</izvorni_sadrzaj>
    <derivirana_varijabla naziv="DomainObject.Datum_1">8. veljače 2017.</derivirana_varijabla>
  </DomainObject.Datum>
  <DomainObject.PoslovniBrojDokumenta>
    <izvorni_sadrzaj>St-4730/2016-2</izvorni_sadrzaj>
    <derivirana_varijabla naziv="DomainObject.PoslovniBrojDokumenta_1">St-4730/2016-2</derivirana_varijabla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DO &amp; MI d.o.o.</izvorni_sadrzaj>
    <derivirana_varijabla naziv="DomainObject.Predmet.ProtustrankaIDrugi_1">DO &amp; MI d.o.o.</derivirana_varijabla>
  </DomainObject.Predmet.ProtustrankaIDrugi>
  <DomainObject.Predmet.StrankaIDrugiAdressOIB>
    <izvorni_sadrzaj>FINA, Regionalni centar Zagreb, podružnica Karlovac, OIB 85821130368, Pavla Vitezovića 1, 47000 Karlovac</izvorni_sadrzaj>
    <derivirana_varijabla naziv="DomainObject.Predmet.StrankaIDrugiAdressOIB_1">FINA, Regionalni centar Zagreb, podružnica Karlovac, OIB 85821130368, Pavla Vitezovića 1, 47000 Karlovac</derivirana_varijabla>
  </DomainObject.Predmet.StrankaIDrugiAdressOIB>
  <DomainObject.Predmet.ProtustrankaIDrugiAdressOIB>
    <izvorni_sadrzaj>DO &amp; MI d.o.o., OIB 37060112598, Gornje selo 200, 47300 Oštarije</izvorni_sadrzaj>
    <derivirana_varijabla naziv="DomainObject.Predmet.ProtustrankaIDrugiAdressOIB_1">DO &amp; MI d.o.o., OIB 37060112598, Gornje selo 200, 47300 Oštarije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DO &amp; MI d.o.o.</item>
    </izvorni_sadrzaj>
    <derivirana_varijabla naziv="DomainObject.Predmet.SudioniciListNaziv_1">
      <item>FINA, Regionalni centar Zagreb, podružnica Karlovac</item>
      <item>DO &amp; MI d.o.o.</item>
    </derivirana_varijabla>
  </DomainObject.Predmet.SudioniciListNaziv>
  <DomainObject.Predmet.SudioniciListAdressOIB>
    <izvorni_sadrzaj>
      <item>FINA, Regionalni centar Zagreb, podružnica Karlovac, OIB 85821130368, Pavla Vitezovića 1,47000 Karlovac</item>
      <item>DO &amp; MI d.o.o., OIB 37060112598, Gornje selo 200,47300 Oštarije</item>
    </izvorni_sadrzaj>
    <derivirana_varijabla naziv="DomainObject.Predmet.SudioniciListAdressOIB_1">
      <item>FINA, Regionalni centar Zagreb, podružnica Karlovac, OIB 85821130368, Pavla Vitezovića 1,47000 Karlovac</item>
      <item>DO &amp; MI d.o.o., OIB 37060112598, Gornje selo 200,47300 Oštarije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37060112598</item>
    </izvorni_sadrzaj>
    <derivirana_varijabla naziv="DomainObject.Predmet.SudioniciListNazivOIB_1">
      <item>, OIB 85821130368</item>
      <item>, OIB 37060112598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225</properties:Words>
  <properties:Characters>1089</properties:Characters>
  <properties:Lines>38</properties:Lines>
  <properties:Paragraphs>18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2017-02-08T08:20:00Z</cp:lastPrinted>
  <dcterms:modified xmlns:xsi="http://www.w3.org/2001/XMLSchema-instance" xsi:type="dcterms:W3CDTF">2017-02-08T08:21:00Z</dcterms:modified>
  <cp:revision>44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St-4730/2016-2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