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b4c1" w14:paraId="f4eb4c1" w:rsidRDefault="00E817EC" w:rsidP="00E817EC" w:rsidR="00E817EC" w:rsidRPr="00C60DF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025A7" w:rsidP="00E817EC" w:rsidR="00F025A7" w:rsidRPr="00C60DF9">
      <w:pPr>
        <w:rPr>
          <w:sz w:val="24"/>
          <w:szCs w:val="24"/>
        </w:rPr>
      </w:pPr>
    </w:p>
    <w:p w:rsidRDefault="00F025A7" w:rsidP="00E817EC" w:rsidR="00F025A7" w:rsidRPr="00C60DF9">
      <w:pPr>
        <w:rPr>
          <w:sz w:val="24"/>
          <w:szCs w:val="24"/>
        </w:rPr>
      </w:pPr>
    </w:p>
    <w:p w:rsidRDefault="00015A61" w:rsidP="00413584" w:rsidR="00413584" w:rsidRPr="00A97C9D">
      <w:pPr>
        <w:rPr>
          <w:sz w:val="24"/>
          <w:szCs w:val="24"/>
          <w:lang w:eastAsia="en-US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3584" w:rsidP="00413584" w:rsidR="00413584" w:rsidRPr="00A97C9D">
      <w:pPr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 w:val="pl-PL"/>
        </w:rPr>
        <w:t>REPUBLIKA HRVATSKA</w:t>
      </w:r>
      <w:r w:rsidRPr="00A97C9D">
        <w:rPr>
          <w:sz w:val="24"/>
          <w:szCs w:val="24"/>
          <w:lang w:eastAsia="en-US" w:val="pl-PL"/>
        </w:rPr>
        <w:tab/>
      </w:r>
      <w:r w:rsidRPr="00A97C9D">
        <w:rPr>
          <w:sz w:val="24"/>
          <w:szCs w:val="24"/>
          <w:lang w:eastAsia="en-US" w:val="pl-PL"/>
        </w:rPr>
        <w:tab/>
      </w:r>
      <w:r w:rsidRPr="00A97C9D">
        <w:rPr>
          <w:sz w:val="24"/>
          <w:szCs w:val="24"/>
          <w:lang w:eastAsia="en-US" w:val="pl-PL"/>
        </w:rPr>
        <w:tab/>
      </w:r>
      <w:r w:rsidRPr="00A97C9D">
        <w:rPr>
          <w:sz w:val="24"/>
          <w:szCs w:val="24"/>
          <w:lang w:eastAsia="en-US" w:val="pl-PL"/>
        </w:rPr>
        <w:tab/>
      </w:r>
      <w:r w:rsidRPr="00A97C9D">
        <w:rPr>
          <w:sz w:val="24"/>
          <w:szCs w:val="24"/>
          <w:lang w:eastAsia="en-US" w:val="pl-PL"/>
        </w:rPr>
        <w:tab/>
      </w:r>
    </w:p>
    <w:p w:rsidRDefault="00413584" w:rsidP="00413584" w:rsidR="00413584" w:rsidRPr="00A97C9D">
      <w:pPr>
        <w:rPr>
          <w:sz w:val="24"/>
          <w:szCs w:val="24"/>
          <w:lang w:eastAsia="en-US" w:val="pl-PL"/>
        </w:rPr>
      </w:pPr>
      <w:r w:rsidRPr="00A97C9D">
        <w:rPr>
          <w:sz w:val="24"/>
          <w:szCs w:val="24"/>
          <w:lang w:eastAsia="en-US" w:val="pl-PL"/>
        </w:rPr>
        <w:t>TRGOVAČKI SUD U ZAGREBU</w:t>
      </w:r>
    </w:p>
    <w:p w:rsidRDefault="00413584" w:rsidP="00413584" w:rsidR="00413584" w:rsidRPr="00A97C9D">
      <w:pPr>
        <w:jc w:val="both"/>
        <w:rPr>
          <w:sz w:val="24"/>
          <w:szCs w:val="24"/>
          <w:lang w:eastAsia="en-US" w:val="pt-BR"/>
        </w:rPr>
      </w:pPr>
      <w:r w:rsidRPr="00A97C9D">
        <w:rPr>
          <w:sz w:val="24"/>
          <w:szCs w:val="24"/>
          <w:lang w:eastAsia="en-US" w:val="pt-BR"/>
        </w:rPr>
        <w:t>Zagreb, Amruševa 2/II</w:t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  <w:t xml:space="preserve">  </w:t>
      </w:r>
    </w:p>
    <w:p w:rsidRDefault="00413584" w:rsidP="00413584" w:rsidR="00413584" w:rsidRPr="00A97C9D">
      <w:pPr>
        <w:jc w:val="center"/>
        <w:rPr>
          <w:sz w:val="24"/>
          <w:szCs w:val="24"/>
          <w:lang w:eastAsia="en-US" w:val="pt-BR"/>
        </w:rPr>
      </w:pPr>
    </w:p>
    <w:p w:rsidRDefault="00413584" w:rsidP="00413584" w:rsidR="00413584" w:rsidRPr="00A97C9D">
      <w:pPr>
        <w:jc w:val="center"/>
        <w:rPr>
          <w:sz w:val="24"/>
          <w:szCs w:val="24"/>
          <w:lang w:eastAsia="en-US" w:val="pt-BR"/>
        </w:rPr>
      </w:pPr>
      <w:r w:rsidRPr="00A97C9D">
        <w:rPr>
          <w:sz w:val="24"/>
          <w:szCs w:val="24"/>
          <w:lang w:eastAsia="en-US" w:val="pt-BR"/>
        </w:rPr>
        <w:t>R E P U B L I K A   H R VA T S K A</w:t>
      </w:r>
    </w:p>
    <w:p w:rsidRDefault="00413584" w:rsidP="00413584" w:rsidR="00413584" w:rsidRPr="00A97C9D">
      <w:pPr>
        <w:jc w:val="center"/>
        <w:rPr>
          <w:sz w:val="24"/>
          <w:szCs w:val="24"/>
          <w:lang w:eastAsia="en-US" w:val="pt-BR"/>
        </w:rPr>
      </w:pPr>
      <w:r w:rsidRPr="00A97C9D">
        <w:rPr>
          <w:sz w:val="24"/>
          <w:szCs w:val="24"/>
          <w:lang w:eastAsia="en-US" w:val="pt-BR"/>
        </w:rPr>
        <w:t xml:space="preserve">  R J E Š E N J E</w:t>
      </w:r>
    </w:p>
    <w:p w:rsidRDefault="00413584" w:rsidP="00413584" w:rsidR="00413584" w:rsidRPr="00A97C9D">
      <w:pPr>
        <w:jc w:val="both"/>
        <w:rPr>
          <w:b/>
          <w:sz w:val="24"/>
          <w:szCs w:val="24"/>
          <w:lang w:eastAsia="en-US"/>
        </w:rPr>
      </w:pPr>
    </w:p>
    <w:p w:rsidRDefault="00413584" w:rsidP="00413584" w:rsidR="00413584" w:rsidRPr="00A97C9D">
      <w:pPr>
        <w:jc w:val="both"/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u povodu prijedloga predlagatelja FINANCIJSKE AGENCIJE, Zagreb, Ulica grada Vukovara 70, OIB: 85821130368, za otvaranje stečajnog postupka nad dužnikom HOLDING VINODOL, d. o. o., Zagreb (Grad Zagreb), Tratinska 27, OIB:  34179890743, dana</w:t>
      </w:r>
      <w:r>
        <w:rPr>
          <w:sz w:val="24"/>
          <w:szCs w:val="24"/>
          <w:lang w:eastAsia="en-US"/>
        </w:rPr>
        <w:t xml:space="preserve"> </w:t>
      </w:r>
      <w:r w:rsidRPr="00A97C9D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>8</w:t>
      </w:r>
      <w:r w:rsidRPr="00A97C9D">
        <w:rPr>
          <w:sz w:val="24"/>
          <w:szCs w:val="24"/>
          <w:lang w:eastAsia="en-US"/>
        </w:rPr>
        <w:t xml:space="preserve">. </w:t>
      </w:r>
      <w:r>
        <w:rPr>
          <w:sz w:val="24"/>
          <w:szCs w:val="24"/>
          <w:lang w:eastAsia="en-US"/>
        </w:rPr>
        <w:t>siječnja</w:t>
      </w:r>
      <w:r w:rsidRPr="00A97C9D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7</w:t>
      </w:r>
      <w:r w:rsidRPr="00A97C9D">
        <w:rPr>
          <w:sz w:val="24"/>
          <w:szCs w:val="24"/>
          <w:lang w:eastAsia="en-US"/>
        </w:rPr>
        <w:t>.,</w:t>
      </w:r>
    </w:p>
    <w:p w:rsidRDefault="003E0A85" w:rsidP="003E0A85" w:rsidR="003E0A85" w:rsidRPr="00C60DF9">
      <w:pPr>
        <w:ind w:firstLine="720"/>
        <w:jc w:val="both"/>
        <w:rPr>
          <w:sz w:val="24"/>
          <w:szCs w:val="24"/>
        </w:rPr>
      </w:pPr>
    </w:p>
    <w:p w:rsidRDefault="003E0A85" w:rsidP="003E0A85" w:rsidR="007A3B7A" w:rsidRPr="00C60DF9">
      <w:pPr>
        <w:ind w:firstLine="720"/>
        <w:rPr>
          <w:sz w:val="24"/>
          <w:szCs w:val="24"/>
        </w:rPr>
      </w:pPr>
      <w:r w:rsidRPr="00C60DF9">
        <w:rPr>
          <w:sz w:val="24"/>
          <w:szCs w:val="24"/>
        </w:rPr>
        <w:t xml:space="preserve">                                                       r i j e š i o  j e</w:t>
      </w:r>
    </w:p>
    <w:p w:rsidRDefault="0032171B" w:rsidP="003E0A85" w:rsidR="0032171B" w:rsidRPr="00C60DF9">
      <w:pPr>
        <w:ind w:firstLine="720"/>
        <w:rPr>
          <w:sz w:val="24"/>
          <w:szCs w:val="24"/>
        </w:rPr>
      </w:pPr>
    </w:p>
    <w:p w:rsidRDefault="007A3B7A" w:rsidP="007A3B7A" w:rsidR="00B85B0A">
      <w:pPr>
        <w:pStyle w:val="BodyText21"/>
        <w:rPr>
          <w:rFonts w:hAnsi="Times New Roman" w:ascii="Times New Roman"/>
          <w:szCs w:val="24"/>
        </w:rPr>
      </w:pPr>
      <w:r w:rsidRPr="00C60DF9">
        <w:rPr>
          <w:rFonts w:hAnsi="Times New Roman" w:ascii="Times New Roman"/>
          <w:b/>
          <w:szCs w:val="24"/>
        </w:rPr>
        <w:t>I</w:t>
      </w:r>
      <w:r w:rsidRPr="00C60DF9">
        <w:rPr>
          <w:rFonts w:hAnsi="Times New Roman" w:ascii="Times New Roman"/>
          <w:szCs w:val="24"/>
        </w:rPr>
        <w:tab/>
      </w:r>
      <w:r w:rsidR="00B85B0A">
        <w:rPr>
          <w:rFonts w:hAnsi="Times New Roman" w:ascii="Times New Roman"/>
          <w:szCs w:val="24"/>
        </w:rPr>
        <w:t>Ispravlja se rješenje o otvara</w:t>
      </w:r>
      <w:r w:rsidR="00413584">
        <w:rPr>
          <w:rFonts w:hAnsi="Times New Roman" w:ascii="Times New Roman"/>
          <w:szCs w:val="24"/>
        </w:rPr>
        <w:t>nju stečajnog postupka od dana 21</w:t>
      </w:r>
      <w:r w:rsidR="00B85B0A">
        <w:rPr>
          <w:rFonts w:hAnsi="Times New Roman" w:ascii="Times New Roman"/>
          <w:szCs w:val="24"/>
        </w:rPr>
        <w:t>.</w:t>
      </w:r>
      <w:r w:rsidR="00413584">
        <w:rPr>
          <w:rFonts w:hAnsi="Times New Roman" w:ascii="Times New Roman"/>
          <w:szCs w:val="24"/>
        </w:rPr>
        <w:t xml:space="preserve"> prosinca</w:t>
      </w:r>
      <w:r w:rsidR="00B85B0A">
        <w:rPr>
          <w:rFonts w:hAnsi="Times New Roman" w:ascii="Times New Roman"/>
          <w:szCs w:val="24"/>
        </w:rPr>
        <w:t xml:space="preserve"> 201</w:t>
      </w:r>
      <w:r w:rsidR="00413584">
        <w:rPr>
          <w:rFonts w:hAnsi="Times New Roman" w:ascii="Times New Roman"/>
          <w:szCs w:val="24"/>
        </w:rPr>
        <w:t>6</w:t>
      </w:r>
      <w:r w:rsidR="00B85B0A">
        <w:rPr>
          <w:rFonts w:hAnsi="Times New Roman" w:ascii="Times New Roman"/>
          <w:szCs w:val="24"/>
        </w:rPr>
        <w:t>. godine na način da:</w:t>
      </w:r>
    </w:p>
    <w:p w:rsidRDefault="00B85B0A" w:rsidP="007A3B7A" w:rsidR="00B85B0A">
      <w:pPr>
        <w:pStyle w:val="BodyText21"/>
        <w:rPr>
          <w:rFonts w:hAnsi="Times New Roman" w:ascii="Times New Roman"/>
          <w:szCs w:val="24"/>
        </w:rPr>
      </w:pPr>
    </w:p>
    <w:p w:rsidRDefault="00413584" w:rsidP="00B85B0A" w:rsidR="00413584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točki IV</w:t>
      </w:r>
      <w:r w:rsidR="00B85B0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izreke </w:t>
      </w:r>
      <w:r w:rsidR="00B85B0A">
        <w:rPr>
          <w:rFonts w:hAnsi="Times New Roman" w:ascii="Times New Roman"/>
          <w:szCs w:val="24"/>
        </w:rPr>
        <w:t>rj</w:t>
      </w:r>
      <w:r>
        <w:rPr>
          <w:rFonts w:hAnsi="Times New Roman" w:ascii="Times New Roman"/>
          <w:szCs w:val="24"/>
        </w:rPr>
        <w:t>ešenja umjesto</w:t>
      </w:r>
    </w:p>
    <w:p w:rsidRDefault="00413584" w:rsidP="00B85B0A" w:rsidR="00413584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413584" w:rsidP="00413584" w:rsidR="00413584">
      <w:pPr>
        <w:jc w:val="both"/>
        <w:rPr>
          <w:b/>
          <w:sz w:val="24"/>
          <w:szCs w:val="24"/>
        </w:rPr>
      </w:pPr>
      <w:r w:rsidRPr="00A97C9D">
        <w:rPr>
          <w:sz w:val="24"/>
          <w:szCs w:val="24"/>
        </w:rPr>
        <w:t>IV.</w:t>
      </w:r>
      <w:r w:rsidRPr="00A97C9D">
        <w:rPr>
          <w:sz w:val="24"/>
          <w:szCs w:val="24"/>
        </w:rPr>
        <w:tab/>
        <w:t xml:space="preserve"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 </w:t>
      </w:r>
      <w:r w:rsidRPr="00413584">
        <w:rPr>
          <w:b/>
          <w:sz w:val="24"/>
          <w:szCs w:val="24"/>
        </w:rPr>
        <w:t>DRAGUTIN JEŽIĆ, Zagreb, Česmičkoga 10, OIB:50868688359.</w:t>
      </w:r>
      <w:r>
        <w:rPr>
          <w:b/>
          <w:sz w:val="24"/>
          <w:szCs w:val="24"/>
        </w:rPr>
        <w:t>“</w:t>
      </w:r>
    </w:p>
    <w:p w:rsidRDefault="00413584" w:rsidP="00413584" w:rsidR="00413584" w:rsidRPr="00413584">
      <w:pPr>
        <w:jc w:val="both"/>
        <w:rPr>
          <w:b/>
          <w:color w:val="FF0000"/>
          <w:sz w:val="24"/>
          <w:szCs w:val="24"/>
        </w:rPr>
      </w:pPr>
    </w:p>
    <w:p w:rsidRDefault="00B85B0A" w:rsidP="00B85B0A" w:rsidR="00413584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treba stajati</w:t>
      </w:r>
    </w:p>
    <w:p w:rsidRDefault="00413584" w:rsidP="00B85B0A" w:rsidR="00413584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413584" w:rsidP="00413584" w:rsidR="00413584">
      <w:pPr>
        <w:jc w:val="both"/>
        <w:rPr>
          <w:b/>
          <w:sz w:val="24"/>
          <w:szCs w:val="24"/>
        </w:rPr>
      </w:pPr>
      <w:r w:rsidRPr="00A97C9D">
        <w:rPr>
          <w:sz w:val="24"/>
          <w:szCs w:val="24"/>
        </w:rPr>
        <w:t>IV.</w:t>
      </w:r>
      <w:r w:rsidRPr="00A97C9D">
        <w:rPr>
          <w:sz w:val="24"/>
          <w:szCs w:val="24"/>
        </w:rPr>
        <w:tab/>
        <w:t xml:space="preserve"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 </w:t>
      </w:r>
      <w:r w:rsidRPr="00413584">
        <w:rPr>
          <w:b/>
          <w:sz w:val="24"/>
          <w:szCs w:val="24"/>
        </w:rPr>
        <w:t>BERISLAV MAKSIMOVIĆ, Varaždin, Hraščica, Braće Radića 1, OIB:57300759557.</w:t>
      </w:r>
      <w:r>
        <w:rPr>
          <w:b/>
          <w:sz w:val="24"/>
          <w:szCs w:val="24"/>
        </w:rPr>
        <w:t>“</w:t>
      </w:r>
    </w:p>
    <w:p w:rsidRDefault="00413584" w:rsidP="00413584" w:rsidR="00413584">
      <w:pPr>
        <w:jc w:val="both"/>
        <w:rPr>
          <w:b/>
          <w:sz w:val="24"/>
          <w:szCs w:val="24"/>
        </w:rPr>
      </w:pPr>
    </w:p>
    <w:p w:rsidRDefault="00413584" w:rsidP="00413584" w:rsidR="0041358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dok u ostalom dijelu rješenje ostaje neprimijenjeno.</w:t>
      </w:r>
    </w:p>
    <w:p w:rsidRDefault="00413584" w:rsidP="00413584" w:rsidR="00413584">
      <w:pPr>
        <w:jc w:val="both"/>
        <w:rPr>
          <w:b/>
          <w:sz w:val="24"/>
          <w:szCs w:val="24"/>
        </w:rPr>
      </w:pPr>
    </w:p>
    <w:p w:rsidRDefault="007A3B7A" w:rsidP="007A3B7A" w:rsidR="007A3B7A" w:rsidRPr="00C60DF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15A61" w:rsidP="0032171B" w:rsidR="00015A61">
      <w:pPr>
        <w:ind w:firstLine="720"/>
        <w:jc w:val="center"/>
        <w:rPr>
          <w:sz w:val="24"/>
          <w:szCs w:val="24"/>
        </w:rPr>
      </w:pPr>
    </w:p>
    <w:p w:rsidRDefault="00015A61" w:rsidP="0032171B" w:rsidR="00015A61">
      <w:pPr>
        <w:ind w:firstLine="720"/>
        <w:jc w:val="center"/>
        <w:rPr>
          <w:sz w:val="24"/>
          <w:szCs w:val="24"/>
        </w:rPr>
      </w:pPr>
    </w:p>
    <w:p w:rsidRDefault="0032171B" w:rsidP="0032171B" w:rsidR="0032171B" w:rsidRPr="00C60DF9">
      <w:pPr>
        <w:ind w:firstLine="720"/>
        <w:jc w:val="center"/>
        <w:rPr>
          <w:sz w:val="24"/>
          <w:szCs w:val="24"/>
        </w:rPr>
      </w:pPr>
      <w:r w:rsidRPr="00C60DF9">
        <w:rPr>
          <w:sz w:val="24"/>
          <w:szCs w:val="24"/>
        </w:rPr>
        <w:t>Obrazloženje</w:t>
      </w:r>
    </w:p>
    <w:p w:rsidRDefault="00C92DA3" w:rsidP="00C92DA3" w:rsidR="00C92DA3" w:rsidRPr="00C60DF9">
      <w:pPr>
        <w:jc w:val="both"/>
        <w:rPr>
          <w:sz w:val="24"/>
          <w:szCs w:val="24"/>
        </w:rPr>
      </w:pPr>
    </w:p>
    <w:p w:rsidRDefault="00B85B0A" w:rsidP="0002063D" w:rsidR="00B85B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Omaškom u rješenju o otvaranju stečajnog postupka nad stečajnim dužnikom pogrešno je upisana adresa </w:t>
      </w:r>
      <w:r w:rsidR="004C4557">
        <w:rPr>
          <w:sz w:val="24"/>
          <w:szCs w:val="24"/>
        </w:rPr>
        <w:t>stečajnog upravitelja na koju vjerovnici prijav</w:t>
      </w:r>
      <w:r w:rsidR="00FD4B85">
        <w:rPr>
          <w:sz w:val="24"/>
          <w:szCs w:val="24"/>
        </w:rPr>
        <w:t>ljuju svoje tražbine.</w:t>
      </w:r>
    </w:p>
    <w:p w:rsidRDefault="00B85B0A" w:rsidP="0002063D" w:rsidR="00B85B0A">
      <w:pPr>
        <w:ind w:firstLine="720"/>
        <w:jc w:val="both"/>
        <w:rPr>
          <w:sz w:val="24"/>
          <w:szCs w:val="24"/>
        </w:rPr>
      </w:pPr>
    </w:p>
    <w:p w:rsidRDefault="00B85B0A" w:rsidP="0002063D" w:rsidR="00B85B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navedenoga, rješenje o otvaranju stečajnog postupka valjalo je ispraviti, te je odlučeno kao u izreci.</w:t>
      </w:r>
    </w:p>
    <w:p w:rsidRDefault="00B85B0A" w:rsidP="0002063D" w:rsidR="00B85B0A">
      <w:pPr>
        <w:ind w:firstLine="720"/>
        <w:jc w:val="both"/>
        <w:rPr>
          <w:sz w:val="24"/>
          <w:szCs w:val="24"/>
        </w:rPr>
      </w:pPr>
    </w:p>
    <w:p w:rsidRDefault="007A3B7A" w:rsidP="007A3B7A" w:rsidR="007A3B7A" w:rsidRPr="00C60DF9">
      <w:pPr>
        <w:numPr>
          <w:ilvl w:val="12"/>
          <w:numId w:val="0"/>
        </w:numPr>
        <w:jc w:val="center"/>
        <w:rPr>
          <w:sz w:val="24"/>
          <w:szCs w:val="24"/>
        </w:rPr>
      </w:pPr>
      <w:r w:rsidRPr="00C60DF9">
        <w:rPr>
          <w:sz w:val="24"/>
          <w:szCs w:val="24"/>
        </w:rPr>
        <w:t xml:space="preserve">U </w:t>
      </w:r>
      <w:r w:rsidR="004E0DB1" w:rsidRPr="00C60DF9">
        <w:rPr>
          <w:sz w:val="24"/>
          <w:szCs w:val="24"/>
        </w:rPr>
        <w:t xml:space="preserve"> Zagrebu</w:t>
      </w:r>
      <w:r w:rsidR="00EB2A23" w:rsidRPr="00C60DF9">
        <w:rPr>
          <w:sz w:val="24"/>
          <w:szCs w:val="24"/>
        </w:rPr>
        <w:t xml:space="preserve">, </w:t>
      </w:r>
      <w:r w:rsidR="00FD4B85">
        <w:rPr>
          <w:sz w:val="24"/>
          <w:szCs w:val="24"/>
        </w:rPr>
        <w:t>18</w:t>
      </w:r>
      <w:r w:rsidR="00B85B0A">
        <w:rPr>
          <w:sz w:val="24"/>
          <w:szCs w:val="24"/>
        </w:rPr>
        <w:t>.</w:t>
      </w:r>
      <w:r w:rsidR="00FD4B85">
        <w:rPr>
          <w:sz w:val="24"/>
          <w:szCs w:val="24"/>
        </w:rPr>
        <w:t xml:space="preserve"> siječnja</w:t>
      </w:r>
      <w:r w:rsidR="004F29C3" w:rsidRPr="00C60DF9">
        <w:rPr>
          <w:sz w:val="24"/>
          <w:szCs w:val="24"/>
        </w:rPr>
        <w:t xml:space="preserve"> 201</w:t>
      </w:r>
      <w:r w:rsidR="00FD4B85">
        <w:rPr>
          <w:sz w:val="24"/>
          <w:szCs w:val="24"/>
        </w:rPr>
        <w:t>7</w:t>
      </w:r>
      <w:r w:rsidR="00EB2A23" w:rsidRPr="00C60DF9">
        <w:rPr>
          <w:sz w:val="24"/>
          <w:szCs w:val="24"/>
        </w:rPr>
        <w:t>.</w:t>
      </w:r>
      <w:r w:rsidR="004F29C3" w:rsidRPr="00C60DF9">
        <w:rPr>
          <w:sz w:val="24"/>
          <w:szCs w:val="24"/>
        </w:rPr>
        <w:t xml:space="preserve"> godine</w:t>
      </w:r>
      <w:r w:rsidR="00EB2A23" w:rsidRPr="00C60DF9">
        <w:rPr>
          <w:sz w:val="24"/>
          <w:szCs w:val="24"/>
        </w:rPr>
        <w:t xml:space="preserve"> </w:t>
      </w:r>
    </w:p>
    <w:p w:rsidRDefault="007A3B7A" w:rsidP="007A3B7A" w:rsidR="004E0DB1" w:rsidRPr="00C60DF9">
      <w:pPr>
        <w:pStyle w:val="Tijeloteksta"/>
        <w:ind w:left="5760"/>
        <w:rPr>
          <w:rFonts w:hAnsi="Times New Roman" w:ascii="Times New Roman"/>
          <w:szCs w:val="24"/>
        </w:rPr>
      </w:pPr>
      <w:r w:rsidRPr="00C60DF9">
        <w:rPr>
          <w:rFonts w:hAnsi="Times New Roman" w:ascii="Times New Roman"/>
          <w:szCs w:val="24"/>
        </w:rPr>
        <w:tab/>
      </w:r>
    </w:p>
    <w:p w:rsidRDefault="00015A61" w:rsidP="00E91121" w:rsidR="00015A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5A61" w:rsidP="00E91121" w:rsidR="00015A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15A61" w:rsidP="00E91121" w:rsidR="00015A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15A61" w:rsidP="00E91121" w:rsidR="00015A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15A61" w:rsidP="00E91121" w:rsidR="00015A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15A61" w:rsidP="00015A61" w:rsidR="00015A61" w:rsidRPr="00FC1355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</w:p>
    <w:p w:rsidRDefault="00A5593C" w:rsidP="00015A61" w:rsidR="00A5593C" w:rsidRPr="00C60DF9">
      <w:pPr>
        <w:pStyle w:val="Tijeloteksta"/>
        <w:ind w:left="5760"/>
        <w:rPr>
          <w:szCs w:val="24"/>
        </w:rPr>
      </w:pPr>
    </w:p>
    <w:p w:rsidRDefault="007A3B7A" w:rsidP="007A3B7A" w:rsidR="007A3B7A" w:rsidRPr="00C60DF9">
      <w:pPr>
        <w:numPr>
          <w:ilvl w:val="12"/>
          <w:numId w:val="0"/>
        </w:numPr>
        <w:jc w:val="both"/>
        <w:rPr>
          <w:b/>
          <w:sz w:val="24"/>
          <w:szCs w:val="24"/>
        </w:rPr>
      </w:pPr>
      <w:r w:rsidRPr="00C60DF9">
        <w:rPr>
          <w:b/>
          <w:sz w:val="24"/>
          <w:szCs w:val="24"/>
        </w:rPr>
        <w:t>UPUTA O PRAVNOM LIJEKU:</w:t>
      </w:r>
    </w:p>
    <w:p w:rsidRDefault="00F16322" w:rsidP="00F16322" w:rsidR="00F16322">
      <w:pPr>
        <w:jc w:val="both"/>
        <w:rPr>
          <w:sz w:val="24"/>
          <w:szCs w:val="24"/>
        </w:rPr>
      </w:pPr>
      <w:r w:rsidRPr="007535DC">
        <w:rPr>
          <w:sz w:val="24"/>
          <w:szCs w:val="24"/>
        </w:rPr>
        <w:t xml:space="preserve">Protiv ovog rješenja može se uložiti žalba Visokom trgovačkom sudu Republike Hrvatske u roku od 8 dana. Žalba  se ulaže  putem ovog suda u </w:t>
      </w:r>
      <w:r>
        <w:rPr>
          <w:sz w:val="24"/>
          <w:szCs w:val="24"/>
        </w:rPr>
        <w:t>3</w:t>
      </w:r>
      <w:r w:rsidRPr="007535DC">
        <w:rPr>
          <w:sz w:val="24"/>
          <w:szCs w:val="24"/>
        </w:rPr>
        <w:t xml:space="preserve"> primjerka. </w:t>
      </w:r>
    </w:p>
    <w:p w:rsidRDefault="00426FD1" w:rsidP="00F16322" w:rsidR="00426FD1">
      <w:pPr>
        <w:jc w:val="both"/>
        <w:rPr>
          <w:sz w:val="24"/>
          <w:szCs w:val="24"/>
        </w:rPr>
      </w:pPr>
    </w:p>
    <w:p w:rsidRDefault="00426FD1" w:rsidP="00F16322" w:rsidR="00426FD1" w:rsidRPr="007535DC">
      <w:pPr>
        <w:jc w:val="both"/>
        <w:rPr>
          <w:sz w:val="24"/>
          <w:szCs w:val="24"/>
        </w:rPr>
      </w:pPr>
    </w:p>
    <w:p w:rsidRDefault="00FD4B85" w:rsidP="00FD4B85" w:rsidR="00FD4B85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015A61" w:rsidP="00FD4B85" w:rsidR="00015A61">
      <w:pPr>
        <w:rPr>
          <w:sz w:val="24"/>
          <w:szCs w:val="24"/>
          <w:lang w:val="pl-PL"/>
        </w:rPr>
      </w:pPr>
    </w:p>
    <w:p w:rsidRDefault="00FD4B85" w:rsidP="00FD4B85" w:rsidR="00FD4B85" w:rsidRPr="00A97C9D">
      <w:pPr>
        <w:rPr>
          <w:sz w:val="24"/>
          <w:szCs w:val="24"/>
          <w:lang w:val="pl-PL"/>
        </w:rPr>
      </w:pPr>
    </w:p>
    <w:p w:rsidRDefault="00FD4B85" w:rsidP="00FD4B85" w:rsidR="00FD4B85" w:rsidRPr="00A97C9D">
      <w:pPr>
        <w:rPr>
          <w:sz w:val="24"/>
          <w:szCs w:val="24"/>
          <w:lang w:val="pl-PL"/>
        </w:rPr>
      </w:pPr>
    </w:p>
    <w:p w:rsidRDefault="00FD4B85" w:rsidP="00FD4B85" w:rsidR="00FD4B85" w:rsidRPr="00A97C9D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FD4B85" w:rsidP="00FD4B85" w:rsidR="00FD4B85" w:rsidRPr="00A97C9D">
      <w:pPr>
        <w:rPr>
          <w:sz w:val="24"/>
          <w:szCs w:val="24"/>
          <w:lang w:val="pl-PL"/>
        </w:rPr>
      </w:pPr>
    </w:p>
    <w:p w:rsidRDefault="00A177D8" w:rsidP="00F16322" w:rsidR="00A177D8">
      <w:pPr>
        <w:numPr>
          <w:ilvl w:val="12"/>
          <w:numId w:val="0"/>
        </w:numPr>
        <w:jc w:val="both"/>
      </w:pPr>
    </w:p>
    <w:p w:rsidRDefault="001A09D2" w:rsidP="00F16322" w:rsidR="001A09D2" w:rsidRPr="00C60DF9">
      <w:pPr>
        <w:numPr>
          <w:ilvl w:val="12"/>
          <w:numId w:val="0"/>
        </w:numPr>
        <w:jc w:val="both"/>
      </w:pPr>
    </w:p>
    <w:sectPr w:rsidSect="00BA42D8" w:rsidR="001A09D2" w:rsidRPr="00C60DF9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4C7" w:rsidR="005624C7">
      <w:r>
        <w:separator/>
      </w:r>
    </w:p>
  </w:endnote>
  <w:endnote w:id="0" w:type="continuationSeparator">
    <w:p w:rsidRDefault="005624C7" w:rsidR="00562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4C7" w:rsidR="005624C7">
      <w:r>
        <w:separator/>
      </w:r>
    </w:p>
  </w:footnote>
  <w:footnote w:id="0" w:type="continuationSeparator">
    <w:p w:rsidRDefault="005624C7" w:rsidR="00562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FD1" w:rsidP="006C44ED" w:rsidR="00426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FD1" w:rsidR="00426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FD1" w:rsidP="006C44ED" w:rsidR="00426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F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26FD1" w:rsidP="00413584" w:rsidR="00426FD1">
    <w:pPr>
      <w:jc w:val="right"/>
    </w:pPr>
    <w:smartTag w:element="metricconverter" w:uri="urn:schemas-microsoft-com:office:smarttags">
      <w:smartTagPr>
        <w:attr w:val="72 St" w:name="ProductID"/>
      </w:smartTagPr>
      <w:r w:rsidRPr="002926FD">
        <w:rPr>
          <w:sz w:val="24"/>
          <w:szCs w:val="24"/>
        </w:rPr>
        <w:t>72 St</w:t>
      </w:r>
    </w:smartTag>
    <w:r w:rsidRPr="002926FD">
      <w:rPr>
        <w:sz w:val="24"/>
        <w:szCs w:val="24"/>
      </w:rPr>
      <w:t xml:space="preserve"> -</w:t>
    </w:r>
    <w:r w:rsidR="00413584">
      <w:rPr>
        <w:sz w:val="24"/>
        <w:szCs w:val="24"/>
      </w:rPr>
      <w:t>2527/2016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584" w:rsidP="00413584" w:rsidR="00413584">
    <w:pPr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2527/2016</w:t>
    </w:r>
    <w:r w:rsidR="00015A61">
      <w:rPr>
        <w:sz w:val="24"/>
        <w:szCs w:val="24"/>
      </w:rPr>
      <w:t>-12</w:t>
    </w:r>
  </w:p>
  <w:p w:rsidRDefault="00413584" w:rsidR="00413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EF196C"/>
    <w:multiLevelType w:val="hybridMultilevel"/>
    <w:tmpl w:val="4198EFB6"/>
    <w:lvl w:tplc="8C40E67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5029FD"/>
    <w:multiLevelType w:val="hybridMultilevel"/>
    <w:tmpl w:val="7A10262A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550B82"/>
    <w:multiLevelType w:val="hybridMultilevel"/>
    <w:tmpl w:val="B7D84AF0"/>
    <w:lvl w:tplc="A8843B48" w:ilvl="0">
      <w:start w:val="1"/>
      <w:numFmt w:val="lowerLetter"/>
      <w:lvlText w:val="%1)"/>
      <w:lvlJc w:val="left"/>
      <w:pPr>
        <w:tabs>
          <w:tab w:pos="780" w:val="num"/>
        </w:tabs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A85"/>
    <w:rsid w:val="00015A61"/>
    <w:rsid w:val="0002063D"/>
    <w:rsid w:val="000B1164"/>
    <w:rsid w:val="000E440B"/>
    <w:rsid w:val="001A09D2"/>
    <w:rsid w:val="001A4851"/>
    <w:rsid w:val="001B3D31"/>
    <w:rsid w:val="001F3ACC"/>
    <w:rsid w:val="002155A0"/>
    <w:rsid w:val="00287060"/>
    <w:rsid w:val="002926FD"/>
    <w:rsid w:val="002A3BF5"/>
    <w:rsid w:val="002D39D6"/>
    <w:rsid w:val="0032171B"/>
    <w:rsid w:val="003E0A85"/>
    <w:rsid w:val="003F27DC"/>
    <w:rsid w:val="00413584"/>
    <w:rsid w:val="00426FD1"/>
    <w:rsid w:val="00470F3A"/>
    <w:rsid w:val="004C4557"/>
    <w:rsid w:val="004E0DB1"/>
    <w:rsid w:val="004F29C3"/>
    <w:rsid w:val="00547749"/>
    <w:rsid w:val="005624C7"/>
    <w:rsid w:val="00577C20"/>
    <w:rsid w:val="005E5FC2"/>
    <w:rsid w:val="00616F46"/>
    <w:rsid w:val="006301DD"/>
    <w:rsid w:val="006378A9"/>
    <w:rsid w:val="006C44ED"/>
    <w:rsid w:val="006E70F7"/>
    <w:rsid w:val="007A3B7A"/>
    <w:rsid w:val="007F260D"/>
    <w:rsid w:val="008A286D"/>
    <w:rsid w:val="00907F25"/>
    <w:rsid w:val="00935ABA"/>
    <w:rsid w:val="009B35DD"/>
    <w:rsid w:val="009D1228"/>
    <w:rsid w:val="009E2306"/>
    <w:rsid w:val="009F39D0"/>
    <w:rsid w:val="00A177D8"/>
    <w:rsid w:val="00A435E5"/>
    <w:rsid w:val="00A5593C"/>
    <w:rsid w:val="00A71AC9"/>
    <w:rsid w:val="00AD3C29"/>
    <w:rsid w:val="00AE7913"/>
    <w:rsid w:val="00B41040"/>
    <w:rsid w:val="00B85B0A"/>
    <w:rsid w:val="00BA42D8"/>
    <w:rsid w:val="00BE03AB"/>
    <w:rsid w:val="00C00CB9"/>
    <w:rsid w:val="00C60DF9"/>
    <w:rsid w:val="00C92DA3"/>
    <w:rsid w:val="00DE101C"/>
    <w:rsid w:val="00E817EC"/>
    <w:rsid w:val="00EB2A23"/>
    <w:rsid w:val="00EE2386"/>
    <w:rsid w:val="00F025A7"/>
    <w:rsid w:val="00F16322"/>
    <w:rsid w:val="00F225BD"/>
    <w:rsid w:val="00FA35AB"/>
    <w:rsid w:val="00FD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F025A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D4B85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</w:rPr>
  </w:style>
  <w:style w:customStyle="true" w:styleId="PodnaslovChar" w:type="character">
    <w:name w:val="Podnaslov Char"/>
    <w:link w:val="Podnaslov"/>
    <w:rsid w:val="00015A6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5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F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F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F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F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F025A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D4B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</w:rPr>
  </w:style>
  <w:style w:customStyle="1" w:styleId="PodnaslovChar" w:type="character">
    <w:name w:val="Podnaslov Char"/>
    <w:link w:val="Podnaslov"/>
    <w:rsid w:val="00015A6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5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F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F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F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F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346</properties:Words>
  <properties:Characters>1882</properties:Characters>
  <properties:Lines>102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2017-01-18T14:24:00Z</dcterms:created>
  <dc:creator>nmarkovic</dc:creator>
  <cp:lastModifiedBy>Jadranka Zelić</cp:lastModifiedBy>
  <cp:lastPrinted>2017-01-18T14:24:00Z</cp:lastPrinted>
  <dcterms:modified xmlns:xsi="http://www.w3.org/2001/XMLSchema-instance" xsi:type="dcterms:W3CDTF">2017-01-18T14:25:00Z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