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16fb4" w14:paraId="9516fb4" w:rsidRDefault="00F82782" w:rsidP="00597F65" w:rsidR="00597F65">
      <w:pPr>
        <w:jc w:val="right"/>
        <w15:collapsed w:val="false"/>
      </w:pPr>
      <w:r>
        <w:t xml:space="preserve">6 </w:t>
      </w:r>
      <w:r w:rsidR="002D77B4">
        <w:t>Broj: St-</w:t>
      </w:r>
      <w:r w:rsidR="00C11EFC">
        <w:t>1</w:t>
      </w:r>
      <w:r w:rsidR="0095167F">
        <w:t>99</w:t>
      </w:r>
      <w:r w:rsidR="00C11EFC">
        <w:t>/18-7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75BB5">
        <w:t xml:space="preserve">RH MF Porezna uprava zastupana po ŽDO Osijek, za otvaranje stečajnog postupka nad dužnikom </w:t>
      </w:r>
      <w:r w:rsidR="0095167F" w:rsidRPr="0095167F">
        <w:rPr>
          <w:b/>
        </w:rPr>
        <w:t>AFRIKA d.o.o. usluge, trgovina i proizvodnja, Đakovo, V. Nazora 11, MBS: 030115985, OIB: 18784182651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C11EFC">
        <w:t>8</w:t>
      </w:r>
      <w:r w:rsidR="002B5C61">
        <w:t>. ožujka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95167F">
        <w:t>AFRIKA d.o.o. usluge, trgovina i proizvodnja, Đakovo, V. Nazora 11, MBS: 030115985, OIB: 18784182651</w:t>
      </w:r>
      <w:r>
        <w:t>.</w:t>
      </w:r>
      <w:r w:rsidR="00C11EFC">
        <w:t xml:space="preserve"> </w:t>
      </w:r>
      <w:r w:rsidR="00C75BB5">
        <w:t xml:space="preserve"> </w:t>
      </w:r>
      <w:r>
        <w:t xml:space="preserve"> </w:t>
      </w:r>
      <w:r w:rsidR="0095167F"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95167F">
        <w:rPr>
          <w:b/>
        </w:rPr>
        <w:t>25</w:t>
      </w:r>
      <w:r w:rsidR="00F82782">
        <w:rPr>
          <w:b/>
        </w:rPr>
        <w:t>. travnja</w:t>
      </w:r>
      <w:r w:rsidRPr="00914EB4">
        <w:rPr>
          <w:b/>
        </w:rPr>
        <w:t xml:space="preserve"> 2018. u </w:t>
      </w:r>
      <w:r w:rsidR="0095167F">
        <w:rPr>
          <w:b/>
        </w:rPr>
        <w:t>11,10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2B5C61" w:rsidR="003768C2" w:rsidRPr="00C11EFC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privremeni stečajni upravitelj u osobi</w:t>
      </w:r>
      <w:r w:rsidR="00C11EFC">
        <w:t xml:space="preserve"> </w:t>
      </w:r>
      <w:r w:rsidR="00C11EFC" w:rsidRPr="00C11EFC">
        <w:rPr>
          <w:b/>
        </w:rPr>
        <w:t xml:space="preserve">Živka </w:t>
      </w:r>
      <w:proofErr w:type="spellStart"/>
      <w:r w:rsidR="00C11EFC" w:rsidRPr="00C11EFC">
        <w:rPr>
          <w:b/>
        </w:rPr>
        <w:t>Posavac</w:t>
      </w:r>
      <w:proofErr w:type="spellEnd"/>
      <w:r w:rsidR="00C11EFC" w:rsidRPr="00C11EFC">
        <w:rPr>
          <w:b/>
        </w:rPr>
        <w:t xml:space="preserve"> dipl. oec. iz Čepina, Risnjačka 10, OIB 99335812289.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C75BB5">
        <w:t xml:space="preserve">RH MF Porezna uprava zastupana po ŽDO Osijek je dana </w:t>
      </w:r>
      <w:r w:rsidR="0095167F">
        <w:t>7. veljače 2018. g.</w:t>
      </w:r>
      <w:r w:rsidR="00C75BB5">
        <w:t xml:space="preserve"> podnijela,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95167F">
        <w:t>AFRIKA d.o.o. usluge, trgovina i proizvodnja, Đakovo, V. Nazora 11, MBS: 030115985, OIB: 18784182651</w:t>
      </w:r>
      <w:r w:rsidR="005173F9">
        <w:rPr>
          <w:b/>
        </w:rPr>
        <w:t>.</w:t>
      </w:r>
      <w:r w:rsidR="005173F9">
        <w:t xml:space="preserve"> </w:t>
      </w:r>
    </w:p>
    <w:p w:rsidRDefault="00C11EFC" w:rsidP="005173F9" w:rsidR="00C11EFC">
      <w:pPr>
        <w:pStyle w:val="Tijeloteksta"/>
      </w:pPr>
    </w:p>
    <w:p w:rsidRDefault="00C11EFC" w:rsidP="005173F9" w:rsidR="00C11EFC">
      <w:pPr>
        <w:pStyle w:val="Tijeloteksta"/>
      </w:pPr>
    </w:p>
    <w:p w:rsidRDefault="005173F9" w:rsidP="005173F9" w:rsidR="005173F9">
      <w:pPr>
        <w:pStyle w:val="Tijeloteksta"/>
      </w:pPr>
    </w:p>
    <w:p w:rsidRDefault="0095167F" w:rsidP="0095167F" w:rsidR="0095167F">
      <w:pPr>
        <w:jc w:val="right"/>
      </w:pPr>
      <w:r>
        <w:lastRenderedPageBreak/>
        <w:t>6 Broj: St-199/18-7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C75BB5" w:rsidP="00C75BB5" w:rsidR="00C75BB5">
      <w:pPr>
        <w:pStyle w:val="Tijeloteksta"/>
        <w:ind w:firstLine="708"/>
      </w:pPr>
      <w:r>
        <w:t xml:space="preserve">U prijedlogu Porezna uprava navodi da prema dužniku na dan </w:t>
      </w:r>
      <w:r w:rsidR="0095167F">
        <w:t>31.1.2018</w:t>
      </w:r>
      <w:r w:rsidR="002B5C61">
        <w:t>. g.</w:t>
      </w:r>
      <w:r>
        <w:t xml:space="preserve"> ima tražbinu u iznosu od </w:t>
      </w:r>
      <w:r w:rsidR="0095167F">
        <w:t>1.421,67</w:t>
      </w:r>
      <w:r>
        <w:t xml:space="preserve"> kn </w:t>
      </w:r>
      <w:r w:rsidR="0095167F">
        <w:t>po osnovi neplaćenih obveza poreza, doprinosa i drugih javnih davanja</w:t>
      </w:r>
      <w:r w:rsidR="002B5C61">
        <w:t xml:space="preserve"> te da kod dužnika postoji stečajni razlog</w:t>
      </w:r>
      <w:r w:rsidR="0095167F">
        <w:t xml:space="preserve"> – nesposobnost za plaćanje</w:t>
      </w:r>
      <w:r w:rsidR="002B5C61">
        <w:t xml:space="preserve"> budući da u Očevidniku redoslijeda osnova za plaćanje koje vodi FINA </w:t>
      </w:r>
      <w:r w:rsidR="0095167F">
        <w:t xml:space="preserve">dužnik je u neprekidnoj blokadi 128 dana. 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C11EFC">
        <w:rPr>
          <w:b/>
        </w:rPr>
        <w:t xml:space="preserve">Živka </w:t>
      </w:r>
      <w:proofErr w:type="spellStart"/>
      <w:r w:rsidR="00C11EFC">
        <w:rPr>
          <w:b/>
        </w:rPr>
        <w:t>Posavac</w:t>
      </w:r>
      <w:proofErr w:type="spellEnd"/>
      <w:r w:rsidR="00C11EFC">
        <w:rPr>
          <w:b/>
        </w:rPr>
        <w:t xml:space="preserve"> iz Čepina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C11EFC">
        <w:t>8</w:t>
      </w:r>
      <w:r w:rsidR="002B5C61">
        <w:t>. ožujka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2B5C61" w:rsidP="003768C2" w:rsidR="002B5C61">
      <w:pPr>
        <w:pStyle w:val="Tijeloteksta"/>
        <w:jc w:val="left"/>
      </w:pPr>
    </w:p>
    <w:p w:rsidRDefault="002B5C61" w:rsidP="005D6CA0" w:rsidR="005D6CA0" w:rsidRPr="002B5C61">
      <w:pPr>
        <w:pStyle w:val="Tijeloteksta"/>
        <w:numPr>
          <w:ilvl w:val="0"/>
          <w:numId w:val="3"/>
        </w:numPr>
        <w:tabs>
          <w:tab w:pos="6195" w:val="left"/>
        </w:tabs>
        <w:jc w:val="left"/>
        <w:rPr>
          <w:b/>
        </w:rPr>
      </w:pPr>
      <w:proofErr w:type="spellStart"/>
      <w:r>
        <w:t>pr</w:t>
      </w:r>
      <w:r w:rsidR="003768C2">
        <w:t>iv</w:t>
      </w:r>
      <w:proofErr w:type="spellEnd"/>
      <w:r w:rsidR="003768C2">
        <w:t xml:space="preserve">. st. </w:t>
      </w:r>
      <w:r w:rsidR="003768C2" w:rsidRPr="00B72723">
        <w:t>upravitelj</w:t>
      </w:r>
      <w:r w:rsidR="005D6CA0">
        <w:t>ica</w:t>
      </w:r>
      <w:r w:rsidR="003768C2" w:rsidRPr="00B72723">
        <w:t xml:space="preserve"> </w:t>
      </w:r>
      <w:r w:rsidR="00C11EFC">
        <w:t xml:space="preserve">Živka </w:t>
      </w:r>
      <w:proofErr w:type="spellStart"/>
      <w:r w:rsidR="00C11EFC">
        <w:t>Posavac</w:t>
      </w:r>
      <w:proofErr w:type="spellEnd"/>
      <w:r w:rsidR="00C11EFC">
        <w:t xml:space="preserve"> dipl. oec. iz Čepina, Risnjačka 10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95167F" w:rsidP="00AE7DAB" w:rsidR="0095167F">
      <w:pPr>
        <w:pStyle w:val="Tijeloteksta"/>
        <w:numPr>
          <w:ilvl w:val="0"/>
          <w:numId w:val="3"/>
        </w:numPr>
        <w:jc w:val="left"/>
      </w:pPr>
      <w:r>
        <w:t>FINA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95167F">
        <w:t>25</w:t>
      </w:r>
      <w:r w:rsidR="00F82782">
        <w:t>.4.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1653" w:rsidR="00AB1653">
      <w:r>
        <w:separator/>
      </w:r>
    </w:p>
  </w:endnote>
  <w:endnote w:id="0" w:type="continuationSeparator">
    <w:p w:rsidRDefault="00AB1653" w:rsidR="00AB16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1653" w:rsidR="00AB1653">
      <w:r>
        <w:separator/>
      </w:r>
    </w:p>
  </w:footnote>
  <w:footnote w:id="0" w:type="continuationSeparator">
    <w:p w:rsidRDefault="00AB1653" w:rsidR="00AB16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6FE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0E7EBF"/>
    <w:multiLevelType w:val="hybridMultilevel"/>
    <w:tmpl w:val="21AE86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8DC1279"/>
    <w:multiLevelType w:val="hybridMultilevel"/>
    <w:tmpl w:val="265E46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2BA6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A6FE5"/>
    <w:rsid w:val="001B5E31"/>
    <w:rsid w:val="001C7099"/>
    <w:rsid w:val="001E75FC"/>
    <w:rsid w:val="002142C7"/>
    <w:rsid w:val="00223C8E"/>
    <w:rsid w:val="00283CDA"/>
    <w:rsid w:val="00291B9C"/>
    <w:rsid w:val="002B5C61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D6CA0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05B7A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371A8"/>
    <w:rsid w:val="00845777"/>
    <w:rsid w:val="00850A85"/>
    <w:rsid w:val="008737C5"/>
    <w:rsid w:val="00891BF4"/>
    <w:rsid w:val="009001D6"/>
    <w:rsid w:val="00906032"/>
    <w:rsid w:val="00914EB4"/>
    <w:rsid w:val="00926DED"/>
    <w:rsid w:val="009337EC"/>
    <w:rsid w:val="00935547"/>
    <w:rsid w:val="009505E8"/>
    <w:rsid w:val="0095167F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70765"/>
    <w:rsid w:val="00A7617B"/>
    <w:rsid w:val="00A87884"/>
    <w:rsid w:val="00AA15BF"/>
    <w:rsid w:val="00AB1653"/>
    <w:rsid w:val="00AB56F9"/>
    <w:rsid w:val="00AE7DAB"/>
    <w:rsid w:val="00AF0E4E"/>
    <w:rsid w:val="00B00E84"/>
    <w:rsid w:val="00B32D98"/>
    <w:rsid w:val="00B72723"/>
    <w:rsid w:val="00B96D02"/>
    <w:rsid w:val="00BC33DE"/>
    <w:rsid w:val="00BF5580"/>
    <w:rsid w:val="00C008D6"/>
    <w:rsid w:val="00C060B0"/>
    <w:rsid w:val="00C11EFC"/>
    <w:rsid w:val="00C12D20"/>
    <w:rsid w:val="00C13254"/>
    <w:rsid w:val="00C15361"/>
    <w:rsid w:val="00C473BD"/>
    <w:rsid w:val="00C75BB5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6F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A6F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F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F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F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6F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A6F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F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F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F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St-199/2018</izvorni_sadrzaj>
    <derivirana_varijabla naziv="DomainObject.Predmet.OznakaBroj_1">St-199/2018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AFRIKA d.o.o. usluge, trgovina i proizvodnja</izvorni_sadrzaj>
    <derivirana_varijabla naziv="DomainObject.Predmet.ProtustrankaFormated_1">  AFRIKA d.o.o. usluge, trgovina i proizvodnja</derivirana_varijabla>
  </DomainObject.Predmet.ProtustrankaFormated>
  <DomainObject.Predmet.ProtustrankaFormatedOIB>
    <izvorni_sadrzaj>  AFRIKA d.o.o. usluge, trgovina i proizvodnja, OIB 18784182651</izvorni_sadrzaj>
    <derivirana_varijabla naziv="DomainObject.Predmet.ProtustrankaFormatedOIB_1">  AFRIKA d.o.o. usluge, trgovina i proizvodnja, OIB 18784182651</derivirana_varijabla>
  </DomainObject.Predmet.ProtustrankaFormatedOIB>
  <DomainObject.Predmet.ProtustrankaFormatedWithAdress>
    <izvorni_sadrzaj> AFRIKA d.o.o. usluge, trgovina i proizvodnja, Vladimira Nazora 11, 31400 Đakovo</izvorni_sadrzaj>
    <derivirana_varijabla naziv="DomainObject.Predmet.ProtustrankaFormatedWithAdress_1"> AFRIKA d.o.o. usluge, trgovina i proizvodnja, Vladimira Nazora 11, 31400 Đakovo</derivirana_varijabla>
  </DomainObject.Predmet.ProtustrankaFormatedWithAdress>
  <DomainObject.Predmet.ProtustrankaFormatedWithAdressOIB>
    <izvorni_sadrzaj> AFRIKA d.o.o. usluge, trgovina i proizvodnja, OIB 18784182651, Vladimira Nazora 11, 31400 Đakovo</izvorni_sadrzaj>
    <derivirana_varijabla naziv="DomainObject.Predmet.ProtustrankaFormatedWithAdressOIB_1"> AFRIKA d.o.o. usluge, trgovina i proizvodnja, OIB 18784182651, Vladimira Nazora 11, 31400 Đakovo</derivirana_varijabla>
  </DomainObject.Predmet.ProtustrankaFormatedWithAdressOIB>
  <DomainObject.Predmet.ProtustrankaWithAdress>
    <izvorni_sadrzaj>AFRIKA d.o.o. usluge, trgovina i proizvodnja Vladimira Nazora 11, 31400 Đakovo</izvorni_sadrzaj>
    <derivirana_varijabla naziv="DomainObject.Predmet.ProtustrankaWithAdress_1">AFRIKA d.o.o. usluge, trgovina i proizvodnja Vladimira Nazora 11, 31400 Đakovo</derivirana_varijabla>
  </DomainObject.Predmet.ProtustrankaWithAdress>
  <DomainObject.Predmet.ProtustrankaWithAdressOIB>
    <izvorni_sadrzaj>AFRIKA d.o.o. usluge, trgovina i proizvodnja, OIB 18784182651, Vladimira Nazora 11, 31400 Đakovo</izvorni_sadrzaj>
    <derivirana_varijabla naziv="DomainObject.Predmet.ProtustrankaWithAdressOIB_1">AFRIKA d.o.o. usluge, trgovina i proizvodnja, OIB 18784182651, Vladimira Nazora 11, 31400 Đakovo</derivirana_varijabla>
  </DomainObject.Predmet.ProtustrankaWithAdressOIB>
  <DomainObject.Predmet.ProtustrankaNazivFormated>
    <izvorni_sadrzaj>AFRIKA d.o.o. usluge, trgovina i proizvodnja</izvorni_sadrzaj>
    <derivirana_varijabla naziv="DomainObject.Predmet.ProtustrankaNazivFormated_1">AFRIKA d.o.o. usluge, trgovina i proizvodnja</derivirana_varijabla>
  </DomainObject.Predmet.ProtustrankaNazivFormated>
  <DomainObject.Predmet.ProtustrankaNazivFormatedOIB>
    <izvorni_sadrzaj>AFRIKA d.o.o. usluge, trgovina i proizvodnja, OIB 18784182651</izvorni_sadrzaj>
    <derivirana_varijabla naziv="DomainObject.Predmet.ProtustrankaNazivFormatedOIB_1">AFRIKA d.o.o. usluge, trgovina i proizvodnja, OIB 18784182651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AFRIKA d.o.o. usluge, trgovina i proizvodnja</item>
    </izvorni_sadrzaj>
    <derivirana_varijabla naziv="DomainObject.Predmet.ProtuStrankaListFormated_1">
      <item>AFRIKA d.o.o. usluge, trgovina i proizvodnja</item>
    </derivirana_varijabla>
  </DomainObject.Predmet.ProtuStrankaListFormated>
  <DomainObject.Predmet.ProtuStrankaListFormatedOIB>
    <izvorni_sadrzaj>
      <item>AFRIKA d.o.o. usluge, trgovina i proizvodnja, OIB 18784182651</item>
    </izvorni_sadrzaj>
    <derivirana_varijabla naziv="DomainObject.Predmet.ProtuStrankaListFormatedOIB_1">
      <item>AFRIKA d.o.o. usluge, trgovina i proizvodnja, OIB 18784182651</item>
    </derivirana_varijabla>
  </DomainObject.Predmet.ProtuStrankaListFormatedOIB>
  <DomainObject.Predmet.ProtuStrankaListFormatedWithAdress>
    <izvorni_sadrzaj>
      <item>AFRIKA d.o.o. usluge, trgovina i proizvodnja, Vladimira Nazora 11, 31400 Đakovo</item>
    </izvorni_sadrzaj>
    <derivirana_varijabla naziv="DomainObject.Predmet.ProtuStrankaListFormatedWithAdress_1">
      <item>AFRIKA d.o.o. usluge, trgovina i proizvodnja, Vladimira Nazora 11, 31400 Đakovo</item>
    </derivirana_varijabla>
  </DomainObject.Predmet.ProtuStrankaListFormatedWithAdress>
  <DomainObject.Predmet.ProtuStrankaListFormatedWithAdressOIB>
    <izvorni_sadrzaj>
      <item>AFRIKA d.o.o. usluge, trgovina i proizvodnja, OIB 18784182651, Vladimira Nazora 11, 31400 Đakovo</item>
    </izvorni_sadrzaj>
    <derivirana_varijabla naziv="DomainObject.Predmet.ProtuStrankaListFormatedWithAdressOIB_1">
      <item>AFRIKA d.o.o. usluge, trgovina i proizvodnja, OIB 18784182651, Vladimira Nazora 11, 31400 Đakovo</item>
    </derivirana_varijabla>
  </DomainObject.Predmet.ProtuStrankaListFormatedWithAdressOIB>
  <DomainObject.Predmet.ProtuStrankaListNazivFormated>
    <izvorni_sadrzaj>
      <item>AFRIKA d.o.o. usluge, trgovina i proizvodnja</item>
    </izvorni_sadrzaj>
    <derivirana_varijabla naziv="DomainObject.Predmet.ProtuStrankaListNazivFormated_1">
      <item>AFRIKA d.o.o. usluge, trgovina i proizvodnja</item>
    </derivirana_varijabla>
  </DomainObject.Predmet.ProtuStrankaListNazivFormated>
  <DomainObject.Predmet.ProtuStrankaListNazivFormatedOIB>
    <izvorni_sadrzaj>
      <item>AFRIKA d.o.o. usluge, trgovina i proizvodnja, OIB 18784182651</item>
    </izvorni_sadrzaj>
    <derivirana_varijabla naziv="DomainObject.Predmet.ProtuStrankaListNazivFormatedOIB_1">
      <item>AFRIKA d.o.o. usluge, trgovina i proizvodnja, OIB 18784182651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AFRIKA d.o.o. usluge, trgovina i proizvodnja</izvorni_sadrzaj>
    <derivirana_varijabla naziv="DomainObject.Predmet.ProtustrankaIDrugi_1">AFRIKA d.o.o. usluge, trgovina i proizvodnja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AFRIKA d.o.o. usluge, trgovina i proizvodnja, OIB 18784182651, Vladimira Nazora 11, 31400 Đakovo</izvorni_sadrzaj>
    <derivirana_varijabla naziv="DomainObject.Predmet.ProtustrankaIDrugiAdressOIB_1">AFRIKA d.o.o. usluge, trgovina i proizvodnja, OIB 18784182651, Vladimira Nazora 11,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AFRIKA d.o.o. usluge, trgovina i proizvodnja</item>
      <item>RH MF Područni ured Osijek</item>
    </izvorni_sadrzaj>
    <derivirana_varijabla naziv="DomainObject.Predmet.SudioniciListNaziv_1">
      <item>AFRIKA d.o.o. usluge, trgovina i proizvodnja</item>
      <item>RH MF Područni ured Osijek</item>
    </derivirana_varijabla>
  </DomainObject.Predmet.SudioniciListNaziv>
  <DomainObject.Predmet.SudioniciListAdressOIB>
    <izvorni_sadrzaj>
      <item>AFRIKA d.o.o. usluge, trgovina i proizvodnja, OIB 18784182651, Vladimira Nazora 11,31400 Đakovo</item>
      <item>RH MF Područni ured Osijek, OIB 18683136487</item>
    </izvorni_sadrzaj>
    <derivirana_varijabla naziv="DomainObject.Predmet.SudioniciListAdressOIB_1">
      <item>AFRIKA d.o.o. usluge, trgovina i proizvodnja, OIB 18784182651, Vladimira Nazora 11,31400 Đakovo</item>
      <item>RH MF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18784182651</item>
      <item>, OIB 18683136487</item>
    </izvorni_sadrzaj>
    <derivirana_varijabla naziv="DomainObject.Predmet.SudioniciListNazivOIB_1">
      <item>, OIB 18784182651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E4D4B2-506C-436A-B776-3A5CBA1FA4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478</properties:Words>
  <properties:Characters>2610</properties:Characters>
  <properties:Lines>106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2018-03-08T07:24:00Z</dcterms:created>
  <dc:creator>hermanj</dc:creator>
  <cp:lastModifiedBy>Danijela Sekulić</cp:lastModifiedBy>
  <cp:lastPrinted>2018-03-08T08:19:00Z</cp:lastPrinted>
  <dcterms:modified xmlns:xsi="http://www.w3.org/2001/XMLSchema-instance" xsi:type="dcterms:W3CDTF">2018-03-08T08:20:00Z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(ŽIVKA PU.docx)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