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f6d5" w14:paraId="e2bf6d5" w:rsidRDefault="001E1410" w:rsidP="001E1410" w:rsidR="001E1410" w:rsidRPr="00372623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Pr="00372623">
        <w:rPr>
          <w:rFonts w:cs="Times New Roman" w:hAnsi="Times New Roman" w:ascii="Times New Roman"/>
          <w:b/>
          <w:sz w:val="24"/>
          <w:szCs w:val="24"/>
        </w:rPr>
        <w:t>1.St-157/2014</w:t>
      </w:r>
    </w:p>
    <w:p w:rsidRDefault="001E1410" w:rsidP="001E1410" w:rsidR="001E1410">
      <w:pPr>
        <w:spacing w:after="140" w:before="260"/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E1410" w:rsidP="001E1410" w:rsidR="001E1410" w:rsidRPr="00372623">
      <w:pPr>
        <w:pStyle w:val="Bezproreda"/>
        <w:rPr>
          <w:rFonts w:cs="Times New Roman" w:eastAsia="Calibri" w:hAnsi="Times New Roman" w:ascii="Times New Roman"/>
          <w:b/>
          <w:sz w:val="24"/>
          <w:szCs w:val="24"/>
        </w:rPr>
      </w:pPr>
      <w:r w:rsidRPr="00372623">
        <w:rPr>
          <w:rFonts w:cs="Times New Roman" w:eastAsia="Calibri" w:hAnsi="Times New Roman" w:ascii="Times New Roman"/>
          <w:b/>
          <w:sz w:val="24"/>
          <w:szCs w:val="24"/>
        </w:rPr>
        <w:t>REPUBLIKA HRVATSKA</w:t>
      </w:r>
    </w:p>
    <w:p w:rsidRDefault="001E1410" w:rsidP="001E1410" w:rsidR="001E1410" w:rsidRPr="00372623">
      <w:pPr>
        <w:pStyle w:val="Bezproreda"/>
        <w:rPr>
          <w:rFonts w:cs="Times New Roman" w:eastAsia="Calibri" w:hAnsi="Times New Roman" w:ascii="Times New Roman"/>
          <w:b/>
          <w:sz w:val="24"/>
          <w:szCs w:val="24"/>
        </w:rPr>
      </w:pPr>
      <w:r w:rsidRPr="00372623">
        <w:rPr>
          <w:rFonts w:cs="Times New Roman" w:eastAsia="Calibri" w:hAnsi="Times New Roman" w:ascii="Times New Roman"/>
          <w:b/>
          <w:sz w:val="24"/>
          <w:szCs w:val="24"/>
        </w:rPr>
        <w:t>TRGOVAČKI SUD U SPLITU</w:t>
      </w:r>
    </w:p>
    <w:p w:rsidRDefault="001E1410" w:rsidP="001E1410" w:rsidR="001E1410" w:rsidRPr="00372623">
      <w:pPr>
        <w:pStyle w:val="Bezproreda"/>
        <w:rPr>
          <w:rFonts w:cs="Times New Roman" w:eastAsia="Calibri" w:hAnsi="Times New Roman" w:ascii="Times New Roman"/>
          <w:b/>
          <w:sz w:val="24"/>
          <w:szCs w:val="24"/>
        </w:rPr>
      </w:pPr>
      <w:r w:rsidRPr="00372623">
        <w:rPr>
          <w:rFonts w:cs="Times New Roman" w:eastAsia="Calibri" w:hAnsi="Times New Roman" w:ascii="Times New Roman"/>
          <w:b/>
          <w:sz w:val="24"/>
          <w:szCs w:val="24"/>
        </w:rPr>
        <w:t>Split, Sukoišanska 6</w:t>
      </w:r>
    </w:p>
    <w:p w:rsidRDefault="001E1410" w:rsidP="001E1410" w:rsidR="001E1410" w:rsidRPr="00372623">
      <w:pPr>
        <w:pStyle w:val="Bezproreda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1E1410" w:rsidP="001E1410" w:rsidR="001E1410" w:rsidRPr="001E1410">
      <w:pPr>
        <w:pStyle w:val="Bezproreda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1E1410" w:rsidP="001E1410" w:rsidR="001E1410" w:rsidRPr="001E1410">
      <w:pPr>
        <w:pStyle w:val="Bezproreda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1E1410">
        <w:rPr>
          <w:rFonts w:cs="Times New Roman" w:eastAsia="Calibri" w:hAnsi="Times New Roman" w:ascii="Times New Roman"/>
          <w:b/>
          <w:sz w:val="24"/>
          <w:szCs w:val="24"/>
        </w:rPr>
        <w:t>R E P U B L I K A  H R V A T S K A</w:t>
      </w:r>
    </w:p>
    <w:p w:rsidRDefault="001E1410" w:rsidP="001E1410" w:rsidR="001E1410" w:rsidRPr="001E1410">
      <w:pPr>
        <w:pStyle w:val="Bezproreda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1E1410" w:rsidP="001E1410" w:rsidR="001E1410">
      <w:pPr>
        <w:pStyle w:val="Bezproreda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1E1410">
        <w:rPr>
          <w:rFonts w:cs="Times New Roman" w:eastAsia="Calibri" w:hAnsi="Times New Roman" w:ascii="Times New Roman"/>
          <w:b/>
          <w:sz w:val="24"/>
          <w:szCs w:val="24"/>
        </w:rPr>
        <w:t>R J E Š E NJ E</w:t>
      </w:r>
    </w:p>
    <w:p w:rsidRDefault="001E1410" w:rsidP="001E1410" w:rsidR="001E1410">
      <w:pPr>
        <w:pStyle w:val="Bezproreda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1E1410" w:rsidP="001E1410" w:rsidR="001E141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Trgovački sud u Splitu, po sucu tog suda Velimiru Vukoviću, kao stečajnom sucu, u stečajnom postupku nad dužnikom </w:t>
      </w:r>
      <w:r w:rsidRPr="000E1CD6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>BRADARIĆ-ŠUMICA d.o.o.u stečaju Split, Put Firula 6</w:t>
      </w:r>
      <w:r w:rsidRPr="000E1CD6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38390088520, nakon održanog posebnog ispitnog ročišta dana 12.travnja 2016.godine, dana 19.prosinca 2016.godine,</w:t>
      </w:r>
    </w:p>
    <w:p w:rsidRDefault="001E1410" w:rsidP="001E1410" w:rsidR="001E14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1410" w:rsidP="001E1410" w:rsidR="001E1410" w:rsidRPr="001E1410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E1410" w:rsidP="001E1410" w:rsidR="001E1410">
      <w:pPr>
        <w:tabs>
          <w:tab w:pos="1318" w:val="left"/>
        </w:tabs>
        <w:spacing w:after="160" w:before="200"/>
        <w:jc w:val="both"/>
      </w:pPr>
      <w:r>
        <w:t>PRVI VIŠI ISPLATNI RED</w:t>
      </w:r>
    </w:p>
    <w:p w:rsidRDefault="001E1410" w:rsidP="001E1410" w:rsidR="001E1410" w:rsidRPr="000E1CD6">
      <w:pPr>
        <w:tabs>
          <w:tab w:pos="1318" w:val="left"/>
        </w:tabs>
        <w:spacing w:after="160" w:before="200"/>
        <w:jc w:val="both"/>
        <w:rPr>
          <w:noProof/>
        </w:rPr>
      </w:pPr>
      <w:r w:rsidRPr="000E1CD6">
        <w:t>II. Utvrđuju se tražbine vjerovnika II. višeg isplatnog:</w:t>
      </w:r>
    </w:p>
    <w:tbl>
      <w:tblPr>
        <w:tblW w:type="pct" w:w="5919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8"/>
        <w:gridCol w:w="3097"/>
        <w:gridCol w:w="1535"/>
        <w:gridCol w:w="1396"/>
        <w:gridCol w:w="1561"/>
        <w:gridCol w:w="1445"/>
        <w:gridCol w:w="1443"/>
      </w:tblGrid>
      <w:tr w:rsidTr="00D71C71" w:rsidR="001E1410" w:rsidRPr="000E1CD6">
        <w:trPr>
          <w:trHeight w:val="1171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R. Br.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Vjerovnik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Osnov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Iznos prijavljene tražbine u kn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Iznos utvrđene tražbine u kn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Iznos osporene tražbine u kn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Osporavatelj</w:t>
            </w:r>
          </w:p>
        </w:tc>
      </w:tr>
      <w:tr w:rsidTr="00D71C71" w:rsidR="001E1410" w:rsidRPr="000E1CD6">
        <w:trPr>
          <w:trHeight w:val="1587"/>
          <w:jc w:val="center"/>
        </w:trPr>
        <w:tc>
          <w:tcPr>
            <w:tcW w:type="pct" w:w="2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color w:val="000000"/>
              </w:rPr>
            </w:pPr>
            <w:r w:rsidRPr="000E1CD6">
              <w:rPr>
                <w:color w:val="000000"/>
              </w:rPr>
              <w:t>1.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RH-Ministarstvo financija</w:t>
            </w:r>
          </w:p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OIB:18683136487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doprinosi i porezi na plaće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19.088,09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19.088,09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</w:pPr>
            <w: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1E1410" w:rsidP="001E1410" w:rsidR="001E1410">
      <w:pPr>
        <w:pStyle w:val="Bezproreda"/>
      </w:pPr>
    </w:p>
    <w:p w:rsidRDefault="001E1410" w:rsidP="001E1410" w:rsidR="001E14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1410" w:rsidP="001E1410" w:rsidR="001E1410">
      <w:pPr>
        <w:tabs>
          <w:tab w:pos="1318" w:val="left"/>
        </w:tabs>
        <w:spacing w:after="160" w:before="200"/>
        <w:jc w:val="both"/>
      </w:pPr>
      <w:r>
        <w:t>DRUGI VIŠI ISPLATNI RED</w:t>
      </w:r>
    </w:p>
    <w:p w:rsidRDefault="001E1410" w:rsidP="001E1410" w:rsidR="001E1410" w:rsidRPr="000E1CD6">
      <w:pPr>
        <w:tabs>
          <w:tab w:pos="1318" w:val="left"/>
        </w:tabs>
        <w:spacing w:after="160" w:before="200"/>
        <w:jc w:val="both"/>
        <w:rPr>
          <w:noProof/>
        </w:rPr>
      </w:pPr>
      <w:r w:rsidRPr="000E1CD6">
        <w:t>II. Utvrđuju se tražbine vjerovnika II. višeg isplatnog:</w:t>
      </w:r>
    </w:p>
    <w:p w:rsidRDefault="001E1410" w:rsidP="001E1410" w:rsidR="001E14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1410" w:rsidP="001E1410" w:rsidR="001E14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919"/>
        <w:jc w:val="center"/>
        <w:tblInd w:type="dxa" w:w="-13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9"/>
        <w:gridCol w:w="3096"/>
        <w:gridCol w:w="1535"/>
        <w:gridCol w:w="1396"/>
        <w:gridCol w:w="1561"/>
        <w:gridCol w:w="1445"/>
        <w:gridCol w:w="1443"/>
      </w:tblGrid>
      <w:tr w:rsidTr="00D71C71" w:rsidR="001E1410" w:rsidRPr="000E1CD6">
        <w:trPr>
          <w:trHeight w:val="1171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R. Br.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Vjerovnik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Osnov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Iznos prijavljene tražbine u kn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Iznos utvrđene tražbine u kn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Iznos osporene tražbine u kn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bCs/>
                <w:color w:val="000000"/>
              </w:rPr>
            </w:pPr>
            <w:r w:rsidRPr="000E1CD6">
              <w:rPr>
                <w:bCs/>
                <w:color w:val="000000"/>
              </w:rPr>
              <w:t>Osporavatelj</w:t>
            </w:r>
          </w:p>
        </w:tc>
      </w:tr>
      <w:tr w:rsidTr="00D71C71" w:rsidR="001E1410" w:rsidRPr="000E1CD6">
        <w:trPr>
          <w:trHeight w:val="1587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1410" w:rsidP="00D71C71" w:rsidR="001E1410" w:rsidRPr="000E1CD6">
            <w:pPr>
              <w:jc w:val="center"/>
              <w:rPr>
                <w:color w:val="000000"/>
              </w:rPr>
            </w:pPr>
            <w:r w:rsidRPr="000E1CD6">
              <w:rPr>
                <w:color w:val="000000"/>
              </w:rPr>
              <w:lastRenderedPageBreak/>
              <w:t>1.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RH-Ministarstvo financija</w:t>
            </w:r>
          </w:p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OIB:18683136487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porezna rješenja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128.083,43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128.083,43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</w:pPr>
            <w: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71C71" w:rsidR="001E1410" w:rsidRPr="000E1CD6">
        <w:trPr>
          <w:trHeight w:val="1587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EURODAUS d.d. </w:t>
            </w:r>
          </w:p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OIB:19212513210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račun za usluge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18.809,68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18.809,68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</w:pPr>
            <w: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71C71" w:rsidR="001E1410" w:rsidRPr="000E1CD6">
        <w:trPr>
          <w:trHeight w:val="1587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BRODOMERKUR d.d.</w:t>
            </w:r>
          </w:p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OIB:33956120458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račun za robu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11.078,21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11.078,21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</w:pPr>
            <w: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71C71" w:rsidR="001E1410" w:rsidRPr="000E1CD6">
        <w:trPr>
          <w:trHeight w:val="1587"/>
          <w:jc w:val="center"/>
        </w:trPr>
        <w:tc>
          <w:tcPr>
            <w:tcW w:type="pct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pct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HRVATSKA RADIO</w:t>
            </w:r>
          </w:p>
          <w:p w:rsidRDefault="001E1410" w:rsidP="00D71C71" w:rsidR="001E14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TELEVIZIJA</w:t>
            </w:r>
          </w:p>
          <w:p w:rsidRDefault="001E1410" w:rsidP="00D71C71" w:rsidR="001E1410" w:rsidRPr="0074313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  <w:lang w:val="en-US"/>
              </w:rPr>
            </w:pPr>
            <w:r>
              <w:rPr>
                <w:rFonts w:cs="Times New Roman" w:hAnsi="Times New Roman" w:ascii="Times New Roman"/>
                <w:sz w:val="24"/>
                <w:szCs w:val="24"/>
                <w:lang w:val="en-US"/>
              </w:rPr>
              <w:t xml:space="preserve">        OIB:38390088520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rtv pristojba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8.026,58</w:t>
            </w: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8.026,58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</w:pPr>
            <w:r>
              <w:t>-</w:t>
            </w:r>
          </w:p>
        </w:tc>
        <w:tc>
          <w:tcPr>
            <w:tcW w:type="pct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E1410" w:rsidP="00D71C71" w:rsidR="001E1410" w:rsidRPr="000E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1E1410" w:rsidP="001E1410" w:rsidR="001E1410">
      <w:pPr>
        <w:pStyle w:val="Bezproreda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372623" w:rsidP="001E1410" w:rsidR="00372623" w:rsidRPr="001E1410">
      <w:pPr>
        <w:pStyle w:val="Bezproreda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372623" w:rsidP="001E1410" w:rsidR="001E1410">
      <w:pPr>
        <w:pStyle w:val="Bezproreda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  <w:t>Obrazloženje</w:t>
      </w:r>
    </w:p>
    <w:p w:rsidRDefault="00841213" w:rsidP="00841213" w:rsidR="00841213">
      <w:pPr>
        <w:spacing w:before="240"/>
        <w:ind w:firstLine="708"/>
        <w:jc w:val="both"/>
      </w:pPr>
      <w:r>
        <w:rPr>
          <w:rFonts w:eastAsia="Calibri"/>
          <w:lang w:eastAsia="en-US"/>
        </w:rPr>
        <w:t xml:space="preserve">Rješenjem ovog suda poslovni broj St-157/2014 od  16. lipnja 2015. godine otvoren je stečajni postupak nad dužnikom </w:t>
      </w:r>
      <w:r>
        <w:rPr>
          <w:bCs/>
        </w:rPr>
        <w:t>BRADARIĆ-ŠUMICA d.o.o.u stečaju Split, Put Firula 6</w:t>
      </w:r>
      <w:r w:rsidRPr="000E1CD6">
        <w:t xml:space="preserve">, OIB: </w:t>
      </w:r>
      <w:r>
        <w:t xml:space="preserve">38390088520. </w:t>
      </w:r>
    </w:p>
    <w:p w:rsidRDefault="00841213" w:rsidP="00841213" w:rsidR="00841213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Navedenim rješenjem za stečajnog upravitelja imenovan je Dean Prelević iz Splita, Požeška 8, OIB: 10098946497.</w:t>
      </w:r>
    </w:p>
    <w:p w:rsidRDefault="00841213" w:rsidP="00841213" w:rsidR="00841213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 posebnom ispitnom ročištu, održanom kod ovog suda dana 12.travnja 2016. godine, ispitane su tražbine stečajnih vjerovnika  I. i II. višeg isplatnog reda, a koje su prijavljene unutar zakonskog roka od  tri mjeseca nakon općeg ispitnog ročišta.  Stečajni upravitelj se na tom ispitnom  ročištu izjasnio da priznaje u cijelosti tražbine svih vjerovnika koje su predmet ispitivanja na tom ročištu. </w:t>
      </w:r>
    </w:p>
    <w:p w:rsidRDefault="00841213" w:rsidP="00841213" w:rsidR="00841213">
      <w:pPr>
        <w:spacing w:before="240"/>
        <w:ind w:firstLine="709"/>
        <w:jc w:val="both"/>
      </w:pPr>
      <w:r>
        <w:rPr>
          <w:rFonts w:eastAsia="Calibri"/>
          <w:lang w:eastAsia="en-US"/>
        </w:rPr>
        <w:t>Prisutni stečajni vjerovnici na posebnom ispitnom ročištu od 12.travnja 2016.godine nisi imali primjedbi na izjašnjenje stečajnog upravitelja o prijavljenim tražbinama koje su ispitane na tom ročištu.</w:t>
      </w:r>
    </w:p>
    <w:p w:rsidRDefault="00841213" w:rsidP="00841213" w:rsidR="00841213">
      <w:pPr>
        <w:pStyle w:val="Bezproreda"/>
      </w:pPr>
    </w:p>
    <w:p w:rsidRDefault="00841213" w:rsidP="00841213" w:rsidR="0084121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177. Stečajnog zakona („Narodne novine“ 44/96, 29/99, 129/00, 123/03, 82/06, 116/10, 25/12, 133/12 i 45/13; dalje SZ) tražbina se smatra utvrđenom ako ju na ispitnom ročištu prizna stečajni upravitelj, a ne ospori koji od stečajnih vjerovnika, odnosno ako izjavljeno osporavanje bude otklonjeno.</w:t>
      </w:r>
    </w:p>
    <w:p w:rsidRDefault="00841213" w:rsidP="00841213" w:rsidR="008412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1213" w:rsidP="00841213" w:rsidR="00841213">
      <w:pPr>
        <w:ind w:firstLine="709"/>
        <w:jc w:val="both"/>
      </w:pPr>
      <w:r>
        <w:rPr>
          <w:rFonts w:eastAsia="Calibri"/>
        </w:rPr>
        <w:t xml:space="preserve"> </w:t>
      </w:r>
    </w:p>
    <w:p w:rsidRDefault="00841213" w:rsidP="00841213" w:rsidR="00841213">
      <w:pPr>
        <w:ind w:firstLine="708"/>
        <w:jc w:val="both"/>
        <w:rPr>
          <w:rFonts w:eastAsia="Calibri"/>
          <w:lang w:eastAsia="en-US"/>
        </w:rPr>
      </w:pPr>
    </w:p>
    <w:p w:rsidRDefault="00841213" w:rsidP="00841213" w:rsidR="0084121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posebnog ispitnog ročišta i prethodno sastavljene  tablice ispitanih tražbina te odredbi čl. 71, 177., SZ-a, odlučeno je kao u izreci ovog rješenja.</w:t>
      </w:r>
      <w:r>
        <w:rPr>
          <w:rFonts w:eastAsia="Calibri"/>
          <w:lang w:eastAsia="en-US"/>
        </w:rPr>
        <w:tab/>
      </w:r>
    </w:p>
    <w:p w:rsidRDefault="00841213" w:rsidP="00372623" w:rsidR="0084121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41213" w:rsidP="00841213" w:rsidR="00841213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19. prosinca 2016.  godine.</w:t>
      </w:r>
    </w:p>
    <w:p w:rsidRDefault="00841213" w:rsidP="00841213" w:rsidR="00841213">
      <w:pPr>
        <w:ind w:firstLine="708" w:left="2124"/>
        <w:rPr>
          <w:rFonts w:eastAsia="Calibri"/>
          <w:lang w:eastAsia="en-US"/>
        </w:rPr>
      </w:pPr>
    </w:p>
    <w:p w:rsidRDefault="00841213" w:rsidP="00841213" w:rsidR="00841213">
      <w:pPr>
        <w:jc w:val="center"/>
        <w:rPr>
          <w:rFonts w:eastAsia="Calibri"/>
          <w:sz w:val="16"/>
          <w:szCs w:val="16"/>
          <w:lang w:eastAsia="en-US"/>
        </w:rPr>
      </w:pPr>
    </w:p>
    <w:p w:rsidRDefault="00841213" w:rsidP="00841213" w:rsidR="0084121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841213" w:rsidP="00841213" w:rsidR="0084121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41213" w:rsidP="00841213" w:rsidR="0084121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841213" w:rsidP="00841213" w:rsidR="00841213">
      <w:pPr>
        <w:jc w:val="both"/>
        <w:rPr>
          <w:rFonts w:eastAsia="Calibri"/>
          <w:lang w:eastAsia="en-US"/>
        </w:rPr>
      </w:pPr>
    </w:p>
    <w:p w:rsidRDefault="00841213" w:rsidP="00841213" w:rsidR="00841213">
      <w:pPr>
        <w:jc w:val="both"/>
        <w:rPr>
          <w:rFonts w:eastAsia="Calibri"/>
          <w:lang w:eastAsia="en-US"/>
        </w:rPr>
      </w:pPr>
    </w:p>
    <w:p w:rsidRDefault="00841213" w:rsidP="00841213" w:rsidR="00841213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841213" w:rsidP="00841213" w:rsidR="0084121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841213" w:rsidP="00841213" w:rsidR="0084121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841213" w:rsidP="00841213" w:rsidR="00841213">
      <w:pPr>
        <w:jc w:val="both"/>
        <w:rPr>
          <w:rFonts w:eastAsia="Calibri"/>
          <w:lang w:eastAsia="en-US"/>
        </w:rPr>
      </w:pPr>
    </w:p>
    <w:p w:rsidRDefault="00841213" w:rsidP="00841213" w:rsidR="0084121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841213" w:rsidP="00841213" w:rsidR="00841213">
      <w:pPr>
        <w:ind w:firstLine="357"/>
        <w:jc w:val="both"/>
      </w:pPr>
      <w:r>
        <w:t>- stečajni upravitelj</w:t>
      </w:r>
    </w:p>
    <w:p w:rsidRDefault="00841213" w:rsidP="00841213" w:rsidR="00841213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</w:t>
      </w:r>
    </w:p>
    <w:p w:rsidRDefault="00841213" w:rsidP="00841213" w:rsidR="00841213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stečajna pisarnica suda</w:t>
      </w:r>
    </w:p>
    <w:p w:rsidRDefault="00841213" w:rsidP="00841213" w:rsidR="00841213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841213" w:rsidP="00841213" w:rsidR="00841213"/>
    <w:p w:rsidRDefault="00841213" w:rsidP="00841213" w:rsidR="00841213"/>
    <w:p w:rsidRDefault="001E1410" w:rsidP="001E1410" w:rsidR="001E1410" w:rsidRPr="001E1410">
      <w:pPr>
        <w:pStyle w:val="Bezproreda"/>
        <w:rPr>
          <w:rFonts w:cs="Times New Roman" w:eastAsia="Calibri" w:hAnsi="Times New Roman" w:ascii="Times New Roman"/>
          <w:sz w:val="24"/>
          <w:szCs w:val="24"/>
        </w:rPr>
      </w:pPr>
    </w:p>
    <w:p w:rsidRDefault="001E1410" w:rsidP="001E1410" w:rsidR="001E1410">
      <w:pPr>
        <w:spacing w:after="140" w:before="260"/>
        <w:jc w:val="center"/>
        <w:rPr>
          <w:rFonts w:eastAsia="Calibri"/>
          <w:lang w:eastAsia="en-US"/>
        </w:rPr>
      </w:pPr>
    </w:p>
    <w:p w:rsidRDefault="001E1410" w:rsidP="001E1410" w:rsidR="001E1410">
      <w:pPr>
        <w:spacing w:after="140" w:before="260"/>
        <w:jc w:val="center"/>
        <w:rPr>
          <w:rFonts w:eastAsia="Calibri"/>
          <w:lang w:eastAsia="en-US"/>
        </w:rPr>
      </w:pPr>
    </w:p>
    <w:p w:rsidRDefault="001E1410" w:rsidP="001E1410" w:rsidR="001E1410">
      <w:pPr>
        <w:spacing w:after="140" w:before="260"/>
        <w:jc w:val="center"/>
        <w:rPr>
          <w:rFonts w:eastAsia="Calibri"/>
          <w:lang w:eastAsia="en-US"/>
        </w:rPr>
      </w:pPr>
    </w:p>
    <w:p w:rsidRDefault="001E1410" w:rsidP="001E1410" w:rsidR="001E1410">
      <w:pPr>
        <w:spacing w:after="140" w:before="260"/>
        <w:jc w:val="center"/>
        <w:rPr>
          <w:rFonts w:eastAsia="Calibri"/>
          <w:lang w:eastAsia="en-US"/>
        </w:rPr>
      </w:pPr>
    </w:p>
    <w:p w:rsidRDefault="001E1410" w:rsidP="001E1410" w:rsidR="001E1410">
      <w:pPr>
        <w:spacing w:after="140" w:before="260"/>
        <w:jc w:val="center"/>
        <w:rPr>
          <w:rFonts w:eastAsia="Calibri"/>
          <w:lang w:eastAsia="en-US"/>
        </w:rPr>
      </w:pPr>
    </w:p>
    <w:sectPr w:rsidSect="00372623" w:rsidR="001E141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480" w:rsidP="00372623" w:rsidR="00C96480">
      <w:r>
        <w:separator/>
      </w:r>
    </w:p>
  </w:endnote>
  <w:endnote w:id="0" w:type="continuationSeparator">
    <w:p w:rsidRDefault="00C96480" w:rsidP="00372623" w:rsidR="00C96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480" w:rsidP="00372623" w:rsidR="00C96480">
      <w:r>
        <w:separator/>
      </w:r>
    </w:p>
  </w:footnote>
  <w:footnote w:id="0" w:type="continuationSeparator">
    <w:p w:rsidRDefault="00C96480" w:rsidP="00372623" w:rsidR="00C96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7665120"/>
      <w:docPartObj>
        <w:docPartGallery w:val="Page Numbers (Top of Page)"/>
        <w:docPartUnique/>
      </w:docPartObj>
    </w:sdtPr>
    <w:sdtEndPr/>
    <w:sdtContent>
      <w:p w:rsidRDefault="00372623" w:rsidR="003726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F21">
          <w:rPr>
            <w:noProof/>
          </w:rPr>
          <w:t>3</w:t>
        </w:r>
        <w:r>
          <w:fldChar w:fldCharType="end"/>
        </w:r>
      </w:p>
      <w:p w:rsidRDefault="00372623" w:rsidR="00372623">
        <w:pPr>
          <w:pStyle w:val="Zaglavlje"/>
          <w:jc w:val="center"/>
        </w:pPr>
        <w:r>
          <w:tab/>
        </w:r>
        <w:r>
          <w:tab/>
        </w:r>
        <w:r w:rsidRPr="00372623">
          <w:rPr>
            <w:b/>
          </w:rPr>
          <w:t>1.St-157/2014</w:t>
        </w:r>
      </w:p>
    </w:sdtContent>
  </w:sdt>
  <w:p w:rsidRDefault="00372623" w:rsidR="0037262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410"/>
    <w:rsid w:val="001E1410"/>
    <w:rsid w:val="00372623"/>
    <w:rsid w:val="00460F21"/>
    <w:rsid w:val="00841213"/>
    <w:rsid w:val="00C9648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41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1410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4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41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726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2623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6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2623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41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1410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4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41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726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2623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6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2623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0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82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6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St-157/2014</izvorni_sadrzaj>
    <derivirana_varijabla naziv="DomainObject.Predmet.OznakaBroj_1">St-157/2014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BRADARIĆ-ŠUMICA društvo s ograničenom odgovornošću za hotelijerstvo, ugostiteljstvo i turizam</izvorni_sadrzaj>
    <derivirana_varijabla naziv="DomainObject.Predmet.ProtustrankaFormated_1">  BRADARIĆ-ŠUMICA društvo s ograničenom odgovornošću za hotelijerstvo, ugostiteljstvo i turizam</derivirana_varijabla>
  </DomainObject.Predmet.ProtustrankaFormated>
  <DomainObject.Predmet.ProtustrankaFormatedOIB>
    <izvorni_sadrzaj>  BRADARIĆ-ŠUMICA društvo s ograničenom odgovornošću za hotelijerstvo, ugostiteljstvo i turizam, OIB 38390088520</izvorni_sadrzaj>
    <derivirana_varijabla naziv="DomainObject.Predmet.ProtustrankaFormatedOIB_1">  BRADARIĆ-ŠUMICA društvo s ograničenom odgovornošću za hotelijerstvo, ugostiteljstvo i turizam, OIB 38390088520</derivirana_varijabla>
  </DomainObject.Predmet.ProtustrankaFormatedOIB>
  <DomainObject.Predmet.ProtustrankaFormatedWithAdress>
    <izvorni_sadrzaj> BRADARIĆ-ŠUMICA društvo s ograničenom odgovornošću za hotelijerstvo, ugostiteljstvo i turizam, Put Firula 6, 21000 Split</izvorni_sadrzaj>
    <derivirana_varijabla naziv="DomainObject.Predmet.ProtustrankaFormatedWithAdress_1"> BRADARIĆ-ŠUMICA društvo s ograničenom odgovornošću za hotelijerstvo, ugostiteljstvo i turizam, Put Firula 6, 21000 Split</derivirana_varijabla>
  </DomainObject.Predmet.ProtustrankaFormatedWithAdress>
  <DomainObject.Predmet.ProtustrankaFormatedWithAdressOIB>
    <izvorni_sadrzaj> BRADARIĆ-ŠUMICA društvo s ograničenom odgovornošću za hotelijerstvo, ugostiteljstvo i turizam, OIB 38390088520, Put Firula 6, 21000 Split</izvorni_sadrzaj>
    <derivirana_varijabla naziv="DomainObject.Predmet.ProtustrankaFormatedWithAdressOIB_1"> BRADARIĆ-ŠUMICA društvo s ograničenom odgovornošću za hotelijerstvo, ugostiteljstvo i turizam, OIB 38390088520, Put Firula 6, 21000 Split</derivirana_varijabla>
  </DomainObject.Predmet.ProtustrankaFormatedWithAdressOIB>
  <DomainObject.Predmet.ProtustrankaWithAdress>
    <izvorni_sadrzaj>BRADARIĆ-ŠUMICA društvo s ograničenom odgovornošću za hotelijerstvo, ugostiteljstvo i turizam Put Firula 6, 21000 Split</izvorni_sadrzaj>
    <derivirana_varijabla naziv="DomainObject.Predmet.ProtustrankaWithAdress_1">BRADARIĆ-ŠUMICA društvo s ograničenom odgovornošću za hotelijerstvo, ugostiteljstvo i turizam Put Firula 6, 21000 Split</derivirana_varijabla>
  </DomainObject.Predmet.ProtustrankaWithAdress>
  <DomainObject.Predmet.ProtustrankaWithAdressOIB>
    <izvorni_sadrzaj>BRADARIĆ-ŠUMICA društvo s ograničenom odgovornošću za hotelijerstvo, ugostiteljstvo i turizam, OIB 38390088520, Put Firula 6, 21000 Split</izvorni_sadrzaj>
    <derivirana_varijabla naziv="DomainObject.Predmet.ProtustrankaWithAdressOIB_1">BRADARIĆ-ŠUMICA društvo s ograničenom odgovornošću za hotelijerstvo, ugostiteljstvo i turizam, OIB 38390088520, Put Firula 6, 21000 Split</derivirana_varijabla>
  </DomainObject.Predmet.ProtustrankaWithAdressOIB>
  <DomainObject.Predmet.ProtustrankaNazivFormated>
    <izvorni_sadrzaj>BRADARIĆ-ŠUMICA društvo s ograničenom odgovornošću za hotelijerstvo, ugostiteljstvo i turizam</izvorni_sadrzaj>
    <derivirana_varijabla naziv="DomainObject.Predmet.ProtustrankaNazivFormated_1">BRADARIĆ-ŠUMICA društvo s ograničenom odgovornošću za hotelijerstvo, ugostiteljstvo i turizam</derivirana_varijabla>
  </DomainObject.Predmet.ProtustrankaNazivFormated>
  <DomainObject.Predmet.ProtustrankaNazivFormatedOIB>
    <izvorni_sadrzaj>BRADARIĆ-ŠUMICA društvo s ograničenom odgovornošću za hotelijerstvo, ugostiteljstvo i turizam, OIB 38390088520</izvorni_sadrzaj>
    <derivirana_varijabla naziv="DomainObject.Predmet.ProtustrankaNazivFormatedOIB_1">BRADARIĆ-ŠUMICA društvo s ograničenom odgovornošću za hotelijerstvo, ugostiteljstvo i turizam, OIB 38390088520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JELAVIĆ -ŠAKO IVICA; Odvjetnik Boro Rajić; ALCA, d.o.o.; ŠPINUT, d.o.o.; VADIS, d.o.o.; P.T.U.U.O. IVICA BABIĆ</izvorni_sadrzaj>
    <derivirana_varijabla naziv="DomainObject.Predmet.StrankaFormated_1">  FINA SPLIT; JELAVIĆ -ŠAKO IVICA; Odvjetnik Boro Rajić; ALCA, d.o.o.; ŠPINUT, d.o.o.; VADIS, d.o.o.; P.T.U.U.O. IVICA BABIĆ</derivirana_varijabla>
  </DomainObject.Predmet.StrankaFormated>
  <DomainObject.Predmet.StrankaFormatedOIB>
    <izvorni_sadrzaj>  FINA SPLIT; JELAVIĆ -ŠAKO IVICA, OIB 26255355420; Odvjetnik Boro Rajić, OIB 81354530135; ALCA, d.o.o., OIB 58353015102; ŠPINUT, d.o.o., OIB 94885207620; VADIS, d.o.o., OIB 56441174666; P.T.U.U.O. IVICA BABIĆ, OIB 76688891305</izvorni_sadrzaj>
    <derivirana_varijabla naziv="DomainObject.Predmet.StrankaFormatedOIB_1">  FINA SPLIT; JELAVIĆ -ŠAKO IVICA, OIB 26255355420; Odvjetnik Boro Rajić, OIB 81354530135; ALCA, d.o.o., OIB 58353015102; ŠPINUT, d.o.o., OIB 94885207620; VADIS, d.o.o., OIB 56441174666; P.T.U.U.O. IVICA BABIĆ, OIB 76688891305</derivirana_varijabla>
  </DomainObject.Predmet.StrankaFormatedOIB>
  <DomainObject.Predmet.StrankaFormatedWithAdress>
    <izvorni_sadrzaj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izvorni_sadrzaj>
    <derivirana_varijabla naziv="DomainObject.Predmet.StrankaFormatedWithAdress_1"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derivirana_varijabla>
  </DomainObject.Predmet.StrankaFormatedWithAdress>
  <DomainObject.Predmet.StrankaFormatedWithAdressOIB>
    <izvorni_sadrzaj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izvorni_sadrzaj>
    <derivirana_varijabla naziv="DomainObject.Predmet.StrankaFormatedWithAdressOIB_1"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derivirana_varijabla>
  </DomainObject.Predmet.StrankaFormatedWithAdressOIB>
  <DomainObject.Predmet.StrankaWithAdress>
    <izvorni_sadrzaj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izvorni_sadrzaj>
    <derivirana_varijabla naziv="DomainObject.Predmet.StrankaWithAdress_1"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derivirana_varijabla>
  </DomainObject.Predmet.StrankaWithAdress>
  <DomainObject.Predmet.StrankaWithAdressOIB>
    <izvorni_sadrzaj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izvorni_sadrzaj>
    <derivirana_varijabla naziv="DomainObject.Predmet.StrankaWithAdressOIB_1"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derivirana_varijabla>
  </DomainObject.Predmet.StrankaWithAdressOIB>
  <DomainObject.Predmet.StrankaNazivFormated>
    <izvorni_sadrzaj>FINA SPLIT,JELAVIĆ -ŠAKO IVICA,Odvjetnik Boro Rajić,ALCA, d.o.o.,ŠPINUT, d.o.o.,VADIS, d.o.o.,P.T.U.U.O. IVICA BABIĆ</izvorni_sadrzaj>
    <derivirana_varijabla naziv="DomainObject.Predmet.StrankaNazivFormated_1">FINA SPLIT,JELAVIĆ -ŠAKO IVICA,Odvjetnik Boro Rajić,ALCA, d.o.o.,ŠPINUT, d.o.o.,VADIS, d.o.o.,P.T.U.U.O. IVICA BABIĆ</derivirana_varijabla>
  </DomainObject.Predmet.StrankaNazivFormated>
  <DomainObject.Predmet.StrankaNazivFormatedOIB>
    <izvorni_sadrzaj>FINA SPLIT,JELAVIĆ -ŠAKO IVICA, OIB 26255355420,Odvjetnik Boro Rajić, OIB 81354530135,ALCA, d.o.o., OIB 58353015102,ŠPINUT, d.o.o., OIB 94885207620,VADIS, d.o.o., OIB 56441174666,P.T.U.U.O. IVICA BABIĆ, OIB 76688891305</izvorni_sadrzaj>
    <derivirana_varijabla naziv="DomainObject.Predmet.StrankaNazivFormatedOIB_1">FINA SPLIT,JELAVIĆ -ŠAKO IVICA, OIB 26255355420,Odvjetnik Boro Rajić, OIB 81354530135,ALCA, d.o.o., OIB 58353015102,ŠPINUT, d.o.o., OIB 94885207620,VADIS, d.o.o., OIB 56441174666,P.T.U.U.O. IVICA BABIĆ, OIB 76688891305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Formated>
  <DomainObject.Predmet.StrankaList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FormatedOIB>
  <DomainObject.Predmet.StrankaListFormatedWithAdress>
    <izvorni_sadrzaj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izvorni_sadrzaj>
    <derivirana_varijabla naziv="DomainObject.Predmet.StrankaListFormatedWithAdress_1"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derivirana_varijabla>
  </DomainObject.Predmet.StrankaListFormatedWithAdress>
  <DomainObject.Predmet.StrankaListFormatedWithAdressOIB>
    <izvorni_sadrzaj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izvorni_sadrzaj>
    <derivirana_varijabla naziv="DomainObject.Predmet.StrankaListFormatedWithAdressOIB_1"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derivirana_varijabla>
  </DomainObject.Predmet.StrankaListFormatedWithAdressOIB>
  <DomainObject.Predmet.StrankaListNaziv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Naziv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NazivFormated>
  <DomainObject.Predmet.StrankaListNaziv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Naziv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NazivFormatedOIB>
  <DomainObject.Predmet.ProtuStrankaListFormated>
    <izvorni_sadrzaj>
      <item>BRADARIĆ-ŠUMICA društvo s ograničenom odgovornošću za hotelijerstvo, ugostiteljstvo i turizam</item>
    </izvorni_sadrzaj>
    <derivirana_varijabla naziv="DomainObject.Predmet.ProtuStrankaListFormated_1">
      <item>BRADARIĆ-ŠUMICA društvo s ograničenom odgovornošću za hotelijerstvo, ugostiteljstvo i turizam</item>
    </derivirana_varijabla>
  </DomainObject.Predmet.ProtuStrankaListFormated>
  <DomainObject.Predmet.ProtuStrankaListFormatedOIB>
    <izvorni_sadrzaj>
      <item>BRADARIĆ-ŠUMICA društvo s ograničenom odgovornošću za hotelijerstvo, ugostiteljstvo i turizam, OIB 38390088520</item>
    </izvorni_sadrzaj>
    <derivirana_varijabla naziv="DomainObject.Predmet.ProtuStrankaListFormatedOIB_1">
      <item>BRADARIĆ-ŠUMICA društvo s ograničenom odgovornošću za hotelijerstvo, ugostiteljstvo i turizam, OIB 38390088520</item>
    </derivirana_varijabla>
  </DomainObject.Predmet.ProtuStrankaListFormatedOIB>
  <DomainObject.Predmet.ProtuStrankaListFormatedWithAdress>
    <izvorni_sadrzaj>
      <item>BRADARIĆ-ŠUMICA društvo s ograničenom odgovornošću za hotelijerstvo, ugostiteljstvo i turizam, Put Firula 6, 21000 Split</item>
    </izvorni_sadrzaj>
    <derivirana_varijabla naziv="DomainObject.Predmet.ProtuStrankaListFormatedWithAdress_1">
      <item>BRADARIĆ-ŠUMICA društvo s ograničenom odgovornošću za hotelijerstvo, ugostiteljstvo i turizam, Put Firula 6, 21000 Split</item>
    </derivirana_varijabla>
  </DomainObject.Predmet.ProtuStrankaListFormatedWithAdress>
  <DomainObject.Predmet.ProtuStrankaListFormatedWithAdressOIB>
    <izvorni_sadrzaj>
      <item>BRADARIĆ-ŠUMICA društvo s ograničenom odgovornošću za hotelijerstvo, ugostiteljstvo i turizam, OIB 38390088520, Put Firula 6, 21000 Split</item>
    </izvorni_sadrzaj>
    <derivirana_varijabla naziv="DomainObject.Predmet.ProtuStrankaListFormatedWithAdressOIB_1">
      <item>BRADARIĆ-ŠUMICA društvo s ograničenom odgovornošću za hotelijerstvo, ugostiteljstvo i turizam, OIB 38390088520, Put Firula 6, 21000 Split</item>
    </derivirana_varijabla>
  </DomainObject.Predmet.ProtuStrankaListFormatedWithAdressOIB>
  <DomainObject.Predmet.ProtuStrankaListNazivFormated>
    <izvorni_sadrzaj>
      <item>BRADARIĆ-ŠUMICA društvo s ograničenom odgovornošću za hotelijerstvo, ugostiteljstvo i turizam</item>
    </izvorni_sadrzaj>
    <derivirana_varijabla naziv="DomainObject.Predmet.ProtuStrankaListNazivFormated_1">
      <item>BRADARIĆ-ŠUMICA društvo s ograničenom odgovornošću za hotelijerstvo, ugostiteljstvo i turizam</item>
    </derivirana_varijabla>
  </DomainObject.Predmet.ProtuStrankaListNazivFormated>
  <DomainObject.Predmet.ProtuStrankaListNazivFormatedOIB>
    <izvorni_sadrzaj>
      <item>BRADARIĆ-ŠUMICA društvo s ograničenom odgovornošću za hotelijerstvo, ugostiteljstvo i turizam, OIB 38390088520</item>
    </izvorni_sadrzaj>
    <derivirana_varijabla naziv="DomainObject.Predmet.ProtuStrankaListNazivFormatedOIB_1">
      <item>BRADARIĆ-ŠUMICA društvo s ograničenom odgovornošću za hotelijerstvo, ugostiteljstvo i turizam, OIB 38390088520</item>
    </derivirana_varijabla>
  </DomainObject.Predmet.ProtuStrankaListNazivFormatedOIB>
  <DomainObject.Predmet.OstaliListFormated>
    <izvorni_sadrzaj>
      <item>Prelević Dean</item>
    </izvorni_sadrzaj>
    <derivirana_varijabla naziv="DomainObject.Predmet.OstaliListFormated_1">
      <item>Prelević Dean</item>
    </derivirana_varijabla>
  </DomainObject.Predmet.OstaliListFormated>
  <DomainObject.Predmet.OstaliListFormatedOIB>
    <izvorni_sadrzaj>
      <item>Prelević Dean, OIB 10098946497</item>
    </izvorni_sadrzaj>
    <derivirana_varijabla naziv="DomainObject.Predmet.OstaliListFormatedOIB_1">
      <item>Prelević Dean, OIB 10098946497</item>
    </derivirana_varijabla>
  </DomainObject.Predmet.OstaliListFormatedOIB>
  <DomainObject.Predmet.OstaliListFormatedWithAdress>
    <izvorni_sadrzaj>
      <item>Prelević Dean, Požeška 8, 21000 Split</item>
    </izvorni_sadrzaj>
    <derivirana_varijabla naziv="DomainObject.Predmet.OstaliListFormatedWithAdress_1">
      <item>Prelević Dean, Požeška 8, 21000 Split</item>
    </derivirana_varijabla>
  </DomainObject.Predmet.OstaliListFormatedWithAdress>
  <DomainObject.Predmet.OstaliListFormatedWithAdressOIB>
    <izvorni_sadrzaj>
      <item>Prelević Dean, OIB 10098946497, Požeška 8, 21000 Split</item>
    </izvorni_sadrzaj>
    <derivirana_varijabla naziv="DomainObject.Predmet.OstaliListFormatedWithAdressOIB_1">
      <item>Prelević Dean, OIB 10098946497, Požeška 8, 21000 Split</item>
    </derivirana_varijabla>
  </DomainObject.Predmet.OstaliListFormatedWithAdressOIB>
  <DomainObject.Predmet.OstaliListNazivFormated>
    <izvorni_sadrzaj>
      <item>Prelević Dean</item>
    </izvorni_sadrzaj>
    <derivirana_varijabla naziv="DomainObject.Predmet.OstaliListNazivFormated_1">
      <item>Prelević Dean</item>
    </derivirana_varijabla>
  </DomainObject.Predmet.OstaliListNazivFormated>
  <DomainObject.Predmet.OstaliListNazivFormatedOIB>
    <izvorni_sadrzaj>
      <item>Prelević Dean, OIB 10098946497</item>
    </izvorni_sadrzaj>
    <derivirana_varijabla naziv="DomainObject.Predmet.OstaliListNazivFormatedOIB_1">
      <item>Prelević Dean,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BRADARIĆ-ŠUMICA društvo s ograničenom odgovornošću za hotelijerstvo, ugostiteljstvo i turizam</izvorni_sadrzaj>
    <derivirana_varijabla naziv="DomainObject.Predmet.ProtustrankaIDrugi_1">BRADARIĆ-ŠUMICA društvo s ograničenom odgovornošću za hotelijerstvo, ugostiteljstvo i turizam</derivirana_varijabla>
  </DomainObject.Predmet.ProtustrankaIDrugi>
  <DomainObject.Predmet.StrankaIDrugiAdressOIB>
    <izvorni_sadrzaj>FINA SPLIT, Mažuranićevo šetalište 24 b, 21000 Split i dr.</izvorni_sadrzaj>
    <derivirana_varijabla naziv="DomainObject.Predmet.StrankaIDrugiAdressOIB_1">FINA SPLIT, Mažuranićevo šetalište 24 b, 21000 Split i dr.</derivirana_varijabla>
  </DomainObject.Predmet.StrankaIDrugiAdressOIB>
  <DomainObject.Predmet.ProtustrankaIDrugiAdressOIB>
    <izvorni_sadrzaj>BRADARIĆ-ŠUMICA društvo s ograničenom odgovornošću za hotelijerstvo, ugostiteljstvo i turizam, OIB 38390088520, Put Firula 6, 21000 Split</izvorni_sadrzaj>
    <derivirana_varijabla naziv="DomainObject.Predmet.ProtustrankaIDrugiAdressOIB_1">BRADARIĆ-ŠUMICA društvo s ograničenom odgovornošću za hotelijerstvo, ugostiteljstvo i turizam, OIB 38390088520,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BRADARIĆ-ŠUMICA društvo s ograničenom odgovornošću za hotelijerstvo, ugostiteljstvo i turizam</item>
      <item>Prelević Dean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udioniciListNaziv_1">
      <item>FINA SPLIT</item>
      <item>BRADARIĆ-ŠUMICA društvo s ograničenom odgovornošću za hotelijerstvo, ugostiteljstvo i turizam</item>
      <item>Prelević Dean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udioniciListNaziv>
  <DomainObject.Predmet.SudioniciListAdressOIB>
    <izvorni_sadrzaj>
      <item>FINA SPLIT, Mažuranićevo šetalište 24 b,21000 Split</item>
      <item>BRADARIĆ-ŠUMICA društvo s ograničenom odgovornošću za hotelijerstvo, ugostiteljstvo i turizam,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izvorni_sadrzaj>
    <derivirana_varijabla naziv="DomainObject.Predmet.SudioniciListAdressOIB_1">
      <item>FINA SPLIT, Mažuranićevo šetalište 24 b,21000 Split</item>
      <item>BRADARIĆ-ŠUMICA društvo s ograničenom odgovornošću za hotelijerstvo, ugostiteljstvo i turizam,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38390088520</item>
      <item>, OIB 10098946497</item>
      <item>, OIB 26255355420</item>
      <item>, OIB 81354530135</item>
      <item>, OIB 58353015102</item>
      <item>, OIB 94885207620</item>
      <item>, OIB 56441174666</item>
      <item>, OIB 76688891305</item>
    </izvorni_sadrzaj>
    <derivirana_varijabla naziv="DomainObject.Predmet.SudioniciListNazivOIB_1">
      <item>, OIB null</item>
      <item>, OIB 38390088520</item>
      <item>, OIB 10098946497</item>
      <item>, OIB 26255355420</item>
      <item>, OIB 81354530135</item>
      <item>, OIB 58353015102</item>
      <item>, OIB 94885207620</item>
      <item>, OIB 56441174666</item>
      <item>, OIB 76688891305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483</properties:Words>
  <properties:Characters>2667</properties:Characters>
  <properties:Lines>157</properties:Lines>
  <properties:Paragraphs>84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2016-12-19T08:52:00Z</dcterms:created>
  <dc:creator>Velimir Vuković</dc:creator>
  <cp:lastModifiedBy>Velimir Vuković</cp:lastModifiedBy>
  <cp:lastPrinted>2016-12-19T09:16:00Z</cp:lastPrinted>
  <dcterms:modified xmlns:xsi="http://www.w3.org/2001/XMLSchema-instance" xsi:type="dcterms:W3CDTF">2016-12-19T09:18:00Z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