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a674" w14:paraId="db1a674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726031">
        <w:rPr>
          <w:rFonts w:hAnsi="Times New Roman" w:ascii="Times New Roman"/>
          <w:sz w:val="24"/>
          <w:szCs w:val="24"/>
        </w:rPr>
        <w:t>765</w:t>
      </w:r>
      <w:r w:rsidRPr="00A076FF">
        <w:rPr>
          <w:rFonts w:hAnsi="Times New Roman" w:ascii="Times New Roman"/>
          <w:sz w:val="24"/>
          <w:szCs w:val="24"/>
        </w:rPr>
        <w:t>/16-</w:t>
      </w:r>
      <w:r w:rsidR="00BB5274">
        <w:rPr>
          <w:rFonts w:hAnsi="Times New Roman" w:ascii="Times New Roman"/>
          <w:sz w:val="24"/>
          <w:szCs w:val="24"/>
        </w:rPr>
        <w:t>11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NoSpacing"/>
        <w:rPr>
          <w:rFonts w:hAnsi="Times New Roman" w:ascii="Times New Roman"/>
          <w:sz w:val="24"/>
          <w:szCs w:val="24"/>
        </w:rPr>
      </w:pPr>
      <w:r w:rsidRPr="00A076FF">
        <w:rPr>
          <w:rStyle w:val="Strong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NoSpacing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NoSpacing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NoSpacing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8E3AF0" w:rsidRPr="008E3AF0">
        <w:rPr>
          <w:rFonts w:hAnsi="Times New Roman" w:ascii="Times New Roman"/>
          <w:b/>
          <w:sz w:val="24"/>
          <w:szCs w:val="24"/>
        </w:rPr>
        <w:t>KRNJAŠ j.d.o.o., Vinkovci, Ivana Vučića 14, OIB: 16061455948, MBS: 030130546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8E3AF0">
        <w:rPr>
          <w:rFonts w:hAnsi="Times New Roman" w:ascii="Times New Roman"/>
          <w:sz w:val="24"/>
          <w:szCs w:val="24"/>
        </w:rPr>
        <w:t>24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296606">
        <w:rPr>
          <w:rFonts w:hAnsi="Times New Roman" w:ascii="Times New Roman"/>
          <w:sz w:val="24"/>
          <w:szCs w:val="24"/>
        </w:rPr>
        <w:t>veljače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2E512B" w:rsidR="0075314D">
      <w:pPr>
        <w:pStyle w:val="Heading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Stečajom upravitelju</w:t>
      </w:r>
      <w:r w:rsidR="00D74722" w:rsidRPr="00A076FF">
        <w:rPr>
          <w:sz w:val="24"/>
          <w:szCs w:val="24"/>
        </w:rPr>
        <w:t xml:space="preserve"> </w:t>
      </w:r>
      <w:r w:rsidR="002E512B" w:rsidRPr="002E512B">
        <w:rPr>
          <w:sz w:val="24"/>
          <w:szCs w:val="24"/>
        </w:rPr>
        <w:t xml:space="preserve"> </w:t>
      </w:r>
      <w:r w:rsidR="00BB5274" w:rsidRPr="00BB5274">
        <w:rPr>
          <w:sz w:val="24"/>
          <w:szCs w:val="24"/>
        </w:rPr>
        <w:t>Ivan</w:t>
      </w:r>
      <w:r w:rsidR="00BB5274">
        <w:rPr>
          <w:sz w:val="24"/>
          <w:szCs w:val="24"/>
        </w:rPr>
        <w:t>i</w:t>
      </w:r>
      <w:r w:rsidR="00BB5274" w:rsidRPr="00BB5274">
        <w:rPr>
          <w:sz w:val="24"/>
          <w:szCs w:val="24"/>
        </w:rPr>
        <w:t xml:space="preserve"> Krstić, Osijek, Županijska 2, OIB 47574637103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8E3AF0" w:rsidRPr="008E3AF0">
        <w:rPr>
          <w:sz w:val="24"/>
          <w:szCs w:val="24"/>
        </w:rPr>
        <w:t>KRNJAŠ j.d.o.o., Vinkovci, Ivana Vučića 14, OIB: 16061455948, MBS: 030130546</w:t>
      </w:r>
      <w:r w:rsidR="00296606" w:rsidRPr="00296606">
        <w:rPr>
          <w:sz w:val="24"/>
          <w:szCs w:val="24"/>
        </w:rPr>
        <w:t>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8E3AF0">
        <w:rPr>
          <w:b w:val="false"/>
          <w:sz w:val="24"/>
          <w:szCs w:val="24"/>
        </w:rPr>
        <w:t>4</w:t>
      </w:r>
      <w:r w:rsidR="00B61963">
        <w:rPr>
          <w:b w:val="false"/>
          <w:sz w:val="24"/>
          <w:szCs w:val="24"/>
        </w:rPr>
        <w:t>.</w:t>
      </w:r>
      <w:r w:rsidR="008E3AF0">
        <w:rPr>
          <w:b w:val="false"/>
          <w:sz w:val="24"/>
          <w:szCs w:val="24"/>
        </w:rPr>
        <w:t>0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</w:t>
      </w:r>
      <w:r w:rsidR="00882170">
        <w:rPr>
          <w:b w:val="false"/>
          <w:sz w:val="24"/>
          <w:szCs w:val="24"/>
        </w:rPr>
        <w:t>.</w:t>
      </w:r>
    </w:p>
    <w:p w:rsidRDefault="000B0C56" w:rsidP="000B0C56" w:rsidR="000B0C56" w:rsidRPr="00A076FF">
      <w:pPr>
        <w:pStyle w:val="Heading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BB5274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 xml:space="preserve">kontovnika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7E3880">
        <w:rPr>
          <w:rFonts w:hAnsi="Times New Roman" w:ascii="Times New Roman"/>
          <w:sz w:val="24"/>
          <w:szCs w:val="24"/>
        </w:rPr>
        <w:t>4</w:t>
      </w:r>
      <w:r w:rsidR="00B61963">
        <w:rPr>
          <w:rFonts w:hAnsi="Times New Roman" w:ascii="Times New Roman"/>
          <w:sz w:val="24"/>
          <w:szCs w:val="24"/>
        </w:rPr>
        <w:t>.</w:t>
      </w:r>
      <w:r w:rsidR="007E3880">
        <w:rPr>
          <w:rFonts w:hAnsi="Times New Roman" w:ascii="Times New Roman"/>
          <w:sz w:val="24"/>
          <w:szCs w:val="24"/>
        </w:rPr>
        <w:t>0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BB5274" w:rsidRPr="00BB5274">
        <w:rPr>
          <w:rFonts w:hAnsi="Times New Roman" w:ascii="Times New Roman"/>
          <w:sz w:val="24"/>
          <w:szCs w:val="24"/>
        </w:rPr>
        <w:t>Ivani Krstić, Osijek, Županijska 2, OIB 47574637103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</w:t>
      </w:r>
      <w:r w:rsidR="00BB5274">
        <w:rPr>
          <w:rFonts w:hAnsi="Times New Roman" w:ascii="Times New Roman"/>
          <w:sz w:val="24"/>
          <w:szCs w:val="24"/>
        </w:rPr>
        <w:t>8723400093101061115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ListParagraph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ListParagraph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8E3AF0">
        <w:rPr>
          <w:rFonts w:hAnsi="Times New Roman" w:ascii="Times New Roman"/>
          <w:sz w:val="24"/>
          <w:szCs w:val="24"/>
        </w:rPr>
        <w:t>765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2E512B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2E512B">
        <w:rPr>
          <w:rFonts w:hAnsi="Times New Roman" w:ascii="Times New Roman"/>
          <w:sz w:val="24"/>
          <w:szCs w:val="24"/>
        </w:rPr>
        <w:t>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8E3AF0" w:rsidRPr="008E3AF0">
        <w:rPr>
          <w:rFonts w:hAnsi="Times New Roman" w:ascii="Times New Roman"/>
          <w:b/>
          <w:sz w:val="24"/>
          <w:szCs w:val="24"/>
        </w:rPr>
        <w:t>KRNJAŠ j.d.o.o., Vinkovci, Ivana Vučića 14, OIB: 16061455948, MBS: 030130546</w:t>
      </w:r>
      <w:r w:rsidR="00B10640" w:rsidRPr="00B10640">
        <w:rPr>
          <w:rFonts w:hAnsi="Times New Roman" w:ascii="Times New Roman"/>
          <w:b/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</w:t>
      </w:r>
    </w:p>
    <w:p w:rsidRDefault="00BB5274" w:rsidP="002E512B" w:rsidR="00BB5274">
      <w:pPr>
        <w:jc w:val="right"/>
        <w:rPr>
          <w:rFonts w:hAnsi="Times New Roman" w:ascii="Times New Roman"/>
          <w:sz w:val="24"/>
          <w:szCs w:val="24"/>
        </w:rPr>
      </w:pPr>
    </w:p>
    <w:p w:rsidRDefault="00BB5274" w:rsidP="002E512B" w:rsidR="00BB5274">
      <w:pPr>
        <w:jc w:val="right"/>
        <w:rPr>
          <w:rFonts w:hAnsi="Times New Roman" w:ascii="Times New Roman"/>
          <w:sz w:val="24"/>
          <w:szCs w:val="24"/>
        </w:rPr>
      </w:pPr>
    </w:p>
    <w:p w:rsidRDefault="009B484B" w:rsidP="002E512B" w:rsidR="009B484B">
      <w:pPr>
        <w:jc w:val="right"/>
        <w:rPr>
          <w:rFonts w:hAnsi="Times New Roman" w:ascii="Times New Roman"/>
          <w:sz w:val="24"/>
          <w:szCs w:val="24"/>
        </w:rPr>
      </w:pPr>
    </w:p>
    <w:p w:rsidRDefault="002E512B" w:rsidP="002E512B" w:rsidR="002E512B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726031">
        <w:rPr>
          <w:rFonts w:hAnsi="Times New Roman" w:ascii="Times New Roman"/>
          <w:sz w:val="24"/>
          <w:szCs w:val="24"/>
        </w:rPr>
        <w:t>765</w:t>
      </w:r>
      <w:r w:rsidRPr="00A076FF">
        <w:rPr>
          <w:rFonts w:hAnsi="Times New Roman" w:ascii="Times New Roman"/>
          <w:sz w:val="24"/>
          <w:szCs w:val="24"/>
        </w:rPr>
        <w:t>/16-</w:t>
      </w:r>
      <w:r w:rsidR="00BB5274">
        <w:rPr>
          <w:rFonts w:hAnsi="Times New Roman" w:ascii="Times New Roman"/>
          <w:sz w:val="24"/>
          <w:szCs w:val="24"/>
        </w:rPr>
        <w:t>11</w:t>
      </w: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32BA" w:rsidP="002E512B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BB5274">
        <w:rPr>
          <w:rFonts w:hAnsi="Times New Roman" w:ascii="Times New Roman"/>
          <w:sz w:val="24"/>
          <w:szCs w:val="24"/>
        </w:rPr>
        <w:t>a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BB5274" w:rsidRPr="00BB5274">
        <w:rPr>
          <w:rFonts w:hAnsi="Times New Roman" w:ascii="Times New Roman"/>
          <w:sz w:val="24"/>
          <w:szCs w:val="24"/>
        </w:rPr>
        <w:t>Ivan</w:t>
      </w:r>
      <w:r w:rsidR="00BB5274">
        <w:rPr>
          <w:rFonts w:hAnsi="Times New Roman" w:ascii="Times New Roman"/>
          <w:sz w:val="24"/>
          <w:szCs w:val="24"/>
        </w:rPr>
        <w:t>a</w:t>
      </w:r>
      <w:r w:rsidR="00BB5274" w:rsidRPr="00BB5274">
        <w:rPr>
          <w:rFonts w:hAnsi="Times New Roman" w:ascii="Times New Roman"/>
          <w:sz w:val="24"/>
          <w:szCs w:val="24"/>
        </w:rPr>
        <w:t xml:space="preserve"> Krstić, Osijek, Županijska 2,</w:t>
      </w:r>
      <w:r w:rsidR="002E512B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NoSpacing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BB5274">
        <w:rPr>
          <w:rFonts w:hAnsi="Times New Roman" w:ascii="Times New Roman"/>
          <w:sz w:val="24"/>
          <w:szCs w:val="24"/>
        </w:rPr>
        <w:t>1</w:t>
      </w:r>
      <w:r w:rsidR="008E3AF0">
        <w:rPr>
          <w:rFonts w:hAnsi="Times New Roman" w:ascii="Times New Roman"/>
          <w:sz w:val="24"/>
          <w:szCs w:val="24"/>
        </w:rPr>
        <w:t>3</w:t>
      </w:r>
      <w:r w:rsidR="00DF013D">
        <w:rPr>
          <w:rFonts w:hAnsi="Times New Roman" w:ascii="Times New Roman"/>
          <w:sz w:val="24"/>
          <w:szCs w:val="24"/>
        </w:rPr>
        <w:t>.</w:t>
      </w:r>
      <w:r w:rsidR="002E512B">
        <w:rPr>
          <w:rFonts w:hAnsi="Times New Roman" w:ascii="Times New Roman"/>
          <w:sz w:val="24"/>
          <w:szCs w:val="24"/>
        </w:rPr>
        <w:t>02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8E3AF0">
        <w:rPr>
          <w:rFonts w:hAnsi="Times New Roman" w:ascii="Times New Roman"/>
          <w:sz w:val="24"/>
          <w:szCs w:val="24"/>
        </w:rPr>
        <w:t>4</w:t>
      </w:r>
      <w:r w:rsidR="002E512B">
        <w:rPr>
          <w:rFonts w:hAnsi="Times New Roman" w:ascii="Times New Roman"/>
          <w:sz w:val="24"/>
          <w:szCs w:val="24"/>
        </w:rPr>
        <w:t>.</w:t>
      </w:r>
      <w:r w:rsidR="008E3AF0">
        <w:rPr>
          <w:rFonts w:hAnsi="Times New Roman" w:ascii="Times New Roman"/>
          <w:sz w:val="24"/>
          <w:szCs w:val="24"/>
        </w:rPr>
        <w:t>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8E3AF0">
        <w:rPr>
          <w:rFonts w:hAnsi="Times New Roman" w:ascii="Times New Roman"/>
          <w:sz w:val="24"/>
          <w:szCs w:val="24"/>
        </w:rPr>
        <w:t>24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B10640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8E3AF0">
        <w:rPr>
          <w:rFonts w:hAnsi="Times New Roman" w:ascii="Times New Roman"/>
          <w:sz w:val="24"/>
          <w:szCs w:val="24"/>
        </w:rPr>
        <w:t>Maja Videnović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8E3AF0">
        <w:rPr>
          <w:rFonts w:hAnsi="Times New Roman" w:ascii="Times New Roman"/>
          <w:sz w:val="24"/>
          <w:szCs w:val="24"/>
        </w:rPr>
        <w:t>24</w:t>
      </w:r>
      <w:r>
        <w:rPr>
          <w:rFonts w:hAnsi="Times New Roman" w:ascii="Times New Roman"/>
          <w:sz w:val="24"/>
          <w:szCs w:val="24"/>
        </w:rPr>
        <w:t>/3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9B484B" w:rsidR="00F132B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AA9" w:rsidP="00F427F2" w:rsidR="00661AA9">
      <w:pPr>
        <w:spacing w:lineRule="auto" w:line="240" w:after="0"/>
      </w:pPr>
      <w:r>
        <w:separator/>
      </w:r>
    </w:p>
  </w:endnote>
  <w:endnote w:id="0" w:type="continuationSeparator">
    <w:p w:rsidRDefault="00661AA9" w:rsidP="00F427F2" w:rsidR="00661A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AA9" w:rsidP="00F427F2" w:rsidR="00661AA9">
      <w:pPr>
        <w:spacing w:lineRule="auto" w:line="240" w:after="0"/>
      </w:pPr>
      <w:r>
        <w:separator/>
      </w:r>
    </w:p>
  </w:footnote>
  <w:footnote w:id="0" w:type="continuationSeparator">
    <w:p w:rsidRDefault="00661AA9" w:rsidP="00F427F2" w:rsidR="00661A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7F2C99">
      <w:rPr>
        <w:noProof/>
      </w:rPr>
      <w:t>2</w:t>
    </w:r>
    <w:r>
      <w:fldChar w:fldCharType="end"/>
    </w:r>
  </w:p>
  <w:p w:rsidRDefault="004F2585" w:rsidP="004F2585" w:rsidR="004F2585">
    <w:pPr>
      <w:pStyle w:val="Header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82D51"/>
    <w:rsid w:val="00594D7A"/>
    <w:rsid w:val="00623BFE"/>
    <w:rsid w:val="00661AA9"/>
    <w:rsid w:val="006C67A8"/>
    <w:rsid w:val="006C6E23"/>
    <w:rsid w:val="006D487D"/>
    <w:rsid w:val="00726031"/>
    <w:rsid w:val="0074086E"/>
    <w:rsid w:val="00752475"/>
    <w:rsid w:val="0075314D"/>
    <w:rsid w:val="00753897"/>
    <w:rsid w:val="00771DA1"/>
    <w:rsid w:val="007919D0"/>
    <w:rsid w:val="007B43BB"/>
    <w:rsid w:val="007B7E29"/>
    <w:rsid w:val="007C0E88"/>
    <w:rsid w:val="007E3880"/>
    <w:rsid w:val="007F2C99"/>
    <w:rsid w:val="00834690"/>
    <w:rsid w:val="00882170"/>
    <w:rsid w:val="00887529"/>
    <w:rsid w:val="008A7EFE"/>
    <w:rsid w:val="008D0610"/>
    <w:rsid w:val="008D6FC8"/>
    <w:rsid w:val="008E3AF0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B484B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B5274"/>
    <w:rsid w:val="00BE0DC1"/>
    <w:rsid w:val="00C21CF9"/>
    <w:rsid w:val="00C50577"/>
    <w:rsid w:val="00CA1194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Heading1" w:type="paragraph">
    <w:name w:val="heading 1"/>
    <w:basedOn w:val="Normal"/>
    <w:link w:val="Heading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DefaultParagraphFont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HeaderChar" w:type="character">
    <w:name w:val="Header Char"/>
    <w:link w:val="Header"/>
    <w:uiPriority w:val="99"/>
    <w:rsid w:val="00F427F2"/>
    <w:rPr>
      <w:sz w:val="22"/>
      <w:szCs w:val="22"/>
      <w:lang w:eastAsia="en-US"/>
    </w:rPr>
  </w:style>
  <w:style w:styleId="Footer" w:type="paragraph">
    <w:name w:val="footer"/>
    <w:basedOn w:val="Normal"/>
    <w:link w:val="Footer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FooterChar" w:type="character">
    <w:name w:val="Footer Char"/>
    <w:link w:val="Footer"/>
    <w:uiPriority w:val="99"/>
    <w:rsid w:val="00F427F2"/>
    <w:rPr>
      <w:sz w:val="22"/>
      <w:szCs w:val="22"/>
      <w:lang w:eastAsia="en-US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ListParagraph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BodyText" w:type="paragraph">
    <w:name w:val="Body Text"/>
    <w:basedOn w:val="Normal"/>
    <w:link w:val="BodyText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BodyTextChar" w:type="character">
    <w:name w:val="Body Text Char"/>
    <w:link w:val="BodyText"/>
    <w:rsid w:val="00923BDA"/>
    <w:rPr>
      <w:rFonts w:eastAsia="Times New Roman" w:hAnsi="Times New Roman" w:ascii="Times New Roman"/>
      <w:sz w:val="24"/>
      <w:szCs w:val="24"/>
    </w:rPr>
  </w:style>
  <w:style w:styleId="Strong" w:type="character">
    <w:name w:val="Strong"/>
    <w:qFormat/>
    <w:rsid w:val="00330438"/>
    <w:rPr>
      <w:b/>
      <w:bCs/>
    </w:rPr>
  </w:style>
  <w:style w:styleId="NoSpacing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Heading1Char" w:type="character">
    <w:name w:val="Heading 1 Char"/>
    <w:link w:val="Heading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PlaceholderText" w:type="character">
    <w:name w:val="Placeholder Text"/>
    <w:basedOn w:val="DefaultParagraphFont"/>
    <w:uiPriority w:val="99"/>
    <w:semiHidden/>
    <w:rsid w:val="00623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623B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623BF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B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B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Heading1" w:type="paragraph">
    <w:name w:val="heading 1"/>
    <w:basedOn w:val="Normal"/>
    <w:link w:val="Heading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DefaultParagraphFont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uiPriority w:val="99"/>
    <w:rsid w:val="00F427F2"/>
    <w:rPr>
      <w:sz w:val="22"/>
      <w:szCs w:val="22"/>
      <w:lang w:eastAsia="en-US"/>
    </w:rPr>
  </w:style>
  <w:style w:styleId="Footer" w:type="paragraph">
    <w:name w:val="footer"/>
    <w:basedOn w:val="Normal"/>
    <w:link w:val="Footer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uiPriority w:val="99"/>
    <w:rsid w:val="00F427F2"/>
    <w:rPr>
      <w:sz w:val="22"/>
      <w:szCs w:val="22"/>
      <w:lang w:eastAsia="en-US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ListParagraph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BodyText" w:type="paragraph">
    <w:name w:val="Body Text"/>
    <w:basedOn w:val="Normal"/>
    <w:link w:val="BodyText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BodyTextChar" w:type="character">
    <w:name w:val="Body Text Char"/>
    <w:link w:val="BodyText"/>
    <w:rsid w:val="00923BDA"/>
    <w:rPr>
      <w:rFonts w:ascii="Times New Roman" w:eastAsia="Times New Roman" w:hAnsi="Times New Roman"/>
      <w:sz w:val="24"/>
      <w:szCs w:val="24"/>
    </w:rPr>
  </w:style>
  <w:style w:styleId="Strong" w:type="character">
    <w:name w:val="Strong"/>
    <w:qFormat/>
    <w:rsid w:val="00330438"/>
    <w:rPr>
      <w:b/>
      <w:bCs/>
    </w:rPr>
  </w:style>
  <w:style w:styleId="NoSpacing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Heading1Char" w:type="character">
    <w:name w:val="Heading 1 Char"/>
    <w:link w:val="Heading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PlaceholderText" w:type="character">
    <w:name w:val="Placeholder Text"/>
    <w:basedOn w:val="DefaultParagraphFont"/>
    <w:uiPriority w:val="99"/>
    <w:semiHidden/>
    <w:rsid w:val="00623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623B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623BF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B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B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St-765/2016-11</izvorni_sadrzaj>
    <derivirana_varijabla naziv="DomainObject.Oznaka_1">St-765/2016-11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KRNJAŠ j.d.o.o. za trgovinu i usluge</izvorni_sadrzaj>
    <derivirana_varijabla naziv="DomainObject.Predmet.ProtustrankaFormated_1">  KRNJAŠ j.d.o.o. za trgovinu i usluge</derivirana_varijabla>
  </DomainObject.Predmet.ProtustrankaFormated>
  <DomainObject.Predmet.ProtustrankaFormatedOIB>
    <izvorni_sadrzaj>  KRNJAŠ j.d.o.o. za trgovinu i usluge, OIB 16061455948</izvorni_sadrzaj>
    <derivirana_varijabla naziv="DomainObject.Predmet.ProtustrankaFormatedOIB_1">  KRNJAŠ j.d.o.o. za trgovinu i usluge, OIB 16061455948</derivirana_varijabla>
  </DomainObject.Predmet.ProtustrankaFormatedOIB>
  <DomainObject.Predmet.ProtustrankaFormatedWithAdress>
    <izvorni_sadrzaj> KRNJAŠ j.d.o.o. za trgovinu i usluge, Ivana Vučića 14 , 32100 Vinkovci</izvorni_sadrzaj>
    <derivirana_varijabla naziv="DomainObject.Predmet.ProtustrankaFormatedWithAdress_1"> KRNJAŠ j.d.o.o. za trgovinu i usluge, Ivana Vučića 14 , 32100 Vinkovci</derivirana_varijabla>
  </DomainObject.Predmet.ProtustrankaFormatedWithAdress>
  <DomainObject.Predmet.ProtustrankaFormatedWithAdressOIB>
    <izvorni_sadrzaj> KRNJAŠ j.d.o.o. za trgovinu i usluge, OIB 16061455948, Ivana Vučića 14 , 32100 Vinkovci</izvorni_sadrzaj>
    <derivirana_varijabla naziv="DomainObject.Predmet.ProtustrankaFormatedWithAdressOIB_1"> KRNJAŠ j.d.o.o. za trgovinu i usluge, OIB 16061455948, Ivana Vučića 14 , 32100 Vinkovci</derivirana_varijabla>
  </DomainObject.Predmet.ProtustrankaFormatedWithAdressOIB>
  <DomainObject.Predmet.ProtustrankaWithAdress>
    <izvorni_sadrzaj>KRNJAŠ j.d.o.o. za trgovinu i usluge Ivana Vučića 14 , 32100 Vinkovci</izvorni_sadrzaj>
    <derivirana_varijabla naziv="DomainObject.Predmet.ProtustrankaWithAdress_1">KRNJAŠ j.d.o.o. za trgovinu i usluge Ivana Vučića 14 , 32100 Vinkovci</derivirana_varijabla>
  </DomainObject.Predmet.ProtustrankaWithAdress>
  <DomainObject.Predmet.ProtustrankaWithAdressOIB>
    <izvorni_sadrzaj>KRNJAŠ j.d.o.o. za trgovinu i usluge, OIB 16061455948, Ivana Vučića 14 , 32100 Vinkovci</izvorni_sadrzaj>
    <derivirana_varijabla naziv="DomainObject.Predmet.ProtustrankaWithAdressOIB_1">KRNJAŠ j.d.o.o. za trgovinu i usluge, OIB 16061455948, Ivana Vučića 14 , 32100 Vinkovci</derivirana_varijabla>
  </DomainObject.Predmet.ProtustrankaWithAdressOIB>
  <DomainObject.Predmet.ProtustrankaNazivFormated>
    <izvorni_sadrzaj>KRNJAŠ j.d.o.o. za trgovinu i usluge</izvorni_sadrzaj>
    <derivirana_varijabla naziv="DomainObject.Predmet.ProtustrankaNazivFormated_1">KRNJAŠ j.d.o.o. za trgovinu i usluge</derivirana_varijabla>
  </DomainObject.Predmet.ProtustrankaNazivFormated>
  <DomainObject.Predmet.ProtustrankaNazivFormatedOIB>
    <izvorni_sadrzaj>KRNJAŠ j.d.o.o. za trgovinu i usluge, OIB 16061455948</izvorni_sadrzaj>
    <derivirana_varijabla naziv="DomainObject.Predmet.ProtustrankaNazivFormatedOIB_1">KRNJAŠ j.d.o.o. za trgovinu i usluge, OIB 16061455948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KRNJAŠ j.d.o.o. za trgovinu i usluge</item>
    </izvorni_sadrzaj>
    <derivirana_varijabla naziv="DomainObject.Predmet.ProtuStrankaListFormated_1">
      <item>KRNJAŠ j.d.o.o. za trgovinu i usluge</item>
    </derivirana_varijabla>
  </DomainObject.Predmet.ProtuStrankaListFormated>
  <DomainObject.Predmet.ProtuStrankaListFormatedOIB>
    <izvorni_sadrzaj>
      <item>KRNJAŠ j.d.o.o. za trgovinu i usluge, OIB 16061455948</item>
    </izvorni_sadrzaj>
    <derivirana_varijabla naziv="DomainObject.Predmet.ProtuStrankaListFormatedOIB_1">
      <item>KRNJAŠ j.d.o.o. za trgovinu i usluge, OIB 16061455948</item>
    </derivirana_varijabla>
  </DomainObject.Predmet.ProtuStrankaListFormatedOIB>
  <DomainObject.Predmet.ProtuStrankaListFormatedWithAdress>
    <izvorni_sadrzaj>
      <item>KRNJAŠ j.d.o.o. za trgovinu i usluge, Ivana Vučića 14 , 32100 Vinkovci</item>
    </izvorni_sadrzaj>
    <derivirana_varijabla naziv="DomainObject.Predmet.ProtuStrankaListFormatedWithAdress_1">
      <item>KRNJAŠ j.d.o.o. za trgovinu i usluge, Ivana Vučića 14 , 32100 Vinkovci</item>
    </derivirana_varijabla>
  </DomainObject.Predmet.ProtuStrankaListFormatedWithAdress>
  <DomainObject.Predmet.ProtuStrankaListFormatedWithAdressOIB>
    <izvorni_sadrzaj>
      <item>KRNJAŠ j.d.o.o. za trgovinu i usluge, OIB 16061455948, Ivana Vučića 14 , 32100 Vinkovci</item>
    </izvorni_sadrzaj>
    <derivirana_varijabla naziv="DomainObject.Predmet.ProtuStrankaListFormatedWithAdressOIB_1">
      <item>KRNJAŠ j.d.o.o. za trgovinu i usluge, OIB 16061455948, Ivana Vučića 14 , 32100 Vinkovci</item>
    </derivirana_varijabla>
  </DomainObject.Predmet.ProtuStrankaListFormatedWithAdressOIB>
  <DomainObject.Predmet.ProtuStrankaListNazivFormated>
    <izvorni_sadrzaj>
      <item>KRNJAŠ j.d.o.o. za trgovinu i usluge</item>
    </izvorni_sadrzaj>
    <derivirana_varijabla naziv="DomainObject.Predmet.ProtuStrankaListNazivFormated_1">
      <item>KRNJAŠ j.d.o.o. za trgovinu i usluge</item>
    </derivirana_varijabla>
  </DomainObject.Predmet.ProtuStrankaListNazivFormated>
  <DomainObject.Predmet.ProtuStrankaListNazivFormatedOIB>
    <izvorni_sadrzaj>
      <item>KRNJAŠ j.d.o.o. za trgovinu i usluge, OIB 16061455948</item>
    </izvorni_sadrzaj>
    <derivirana_varijabla naziv="DomainObject.Predmet.ProtuStrankaListNazivFormatedOIB_1">
      <item>KRNJAŠ j.d.o.o. za trgovinu i usluge, OIB 16061455948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St-765/2016-11</izvorni_sadrzaj>
    <derivirana_varijabla naziv="DomainObject.PoslovniBrojDokumenta_1">St-765/2016-11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KRNJAŠ j.d.o.o. za trgovinu i usluge</izvorni_sadrzaj>
    <derivirana_varijabla naziv="DomainObject.Predmet.ProtustrankaIDrugi_1">KRNJAŠ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KRNJAŠ j.d.o.o. za trgovinu i usluge, OIB 16061455948, Ivana Vučića 14 , 32100 Vinkovci</izvorni_sadrzaj>
    <derivirana_varijabla naziv="DomainObject.Predmet.ProtustrankaIDrugiAdressOIB_1">KRNJAŠ j.d.o.o. za trgovinu i usluge, OIB 16061455948, Ivana Vučića 14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KRNJAŠ j.d.o.o. za trgovinu i usluge</item>
    </izvorni_sadrzaj>
    <derivirana_varijabla naziv="DomainObject.Predmet.SudioniciListNaziv_1">
      <item>FINA RC OSIJEK</item>
      <item>KRNJAŠ j.d.o.o. za trgovinu i usluge</item>
    </derivirana_varijabla>
  </DomainObject.Predmet.SudioniciListNaziv>
  <DomainObject.Predmet.SudioniciListAdressOIB>
    <izvorni_sadrzaj>
      <item>FINA RC OSIJEK, OIB 85821130368</item>
      <item>KRNJAŠ j.d.o.o. za trgovinu i usluge, OIB 16061455948, Ivana Vučića 14 ,32100 Vinkovci</item>
    </izvorni_sadrzaj>
    <derivirana_varijabla naziv="DomainObject.Predmet.SudioniciListAdressOIB_1">
      <item>FINA RC OSIJEK, OIB 85821130368</item>
      <item>KRNJAŠ j.d.o.o. za trgovinu i usluge, OIB 16061455948, Ivana Vučića 14 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16061455948</item>
    </izvorni_sadrzaj>
    <derivirana_varijabla naziv="DomainObject.Predmet.SudioniciListNazivOIB_1">
      <item>, OIB 85821130368</item>
      <item>, OIB 16061455948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97E3C-401C-4DC6-9E34-8C4438CEE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437</properties:Words>
  <properties:Characters>2405</properties:Characters>
  <properties:Lines>84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2017-02-24T07:51:00Z</dcterms:created>
  <dc:creator>Blanka</dc:creator>
  <cp:lastModifiedBy>Maja Videnović</cp:lastModifiedBy>
  <cp:lastPrinted>2017-02-15T10:59:00Z</cp:lastPrinted>
  <dcterms:modified xmlns:xsi="http://www.w3.org/2001/XMLSchema-instance" xsi:type="dcterms:W3CDTF">2017-02-24T09:03:00Z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St-765/2016-11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