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b089" w14:paraId="637b089" w:rsidRDefault="000D37C8" w:rsidP="00910611" w:rsidR="000D37C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7C8" w:rsidP="00910611" w:rsidR="000D37C8" w:rsidRPr="000D37C8">
      <w:pPr>
        <w:rPr>
          <w:rFonts w:hAnsi="Times New Roman" w:ascii="Times New Roman"/>
          <w:b w:val="false"/>
        </w:rPr>
      </w:pPr>
      <w:r w:rsidRPr="000D37C8">
        <w:rPr>
          <w:rFonts w:eastAsia="MS Mincho" w:hAnsi="Times New Roman" w:ascii="Times New Roman"/>
          <w:b w:val="false"/>
        </w:rPr>
        <w:t xml:space="preserve">   REPUBLIKA HRVATSKA</w:t>
      </w:r>
    </w:p>
    <w:p w:rsidRDefault="000D37C8" w:rsidP="00910611" w:rsidR="000D37C8" w:rsidRPr="000D37C8">
      <w:pPr>
        <w:rPr>
          <w:rFonts w:hAnsi="Times New Roman" w:ascii="Times New Roman"/>
          <w:b w:val="false"/>
        </w:rPr>
      </w:pPr>
      <w:r w:rsidRPr="000D37C8">
        <w:rPr>
          <w:rFonts w:eastAsia="MS Mincho" w:hAnsi="Times New Roman" w:ascii="Times New Roman"/>
          <w:b w:val="false"/>
        </w:rPr>
        <w:t>TRGOVAČKI SUD U RIJECI</w:t>
      </w:r>
    </w:p>
    <w:p w:rsidRDefault="000D37C8" w:rsidR="000D37C8" w:rsidRPr="000D37C8">
      <w:pPr>
        <w:rPr>
          <w:rFonts w:eastAsia="MS Mincho" w:hAnsi="Times New Roman" w:ascii="Times New Roman"/>
          <w:b w:val="false"/>
        </w:rPr>
      </w:pPr>
      <w:r w:rsidRPr="000D37C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74FA9" w:rsidRPr="00174FA9">
        <w:rPr>
          <w:rFonts w:hAnsi="Times New Roman" w:ascii="Times New Roman"/>
        </w:rPr>
        <w:t>D.E.H.A. d.o.o. za turizam i ugostiteljstvo, Senj, Pavlinski trg 17, OIB 36124718504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7216CE">
        <w:rPr>
          <w:rFonts w:hAnsi="Times New Roman" w:ascii="Times New Roman"/>
          <w:b w:val="false"/>
        </w:rPr>
        <w:t>19.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74FA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174FA9" w:rsidRPr="00174FA9">
        <w:rPr>
          <w:rFonts w:hAnsi="Times New Roman" w:ascii="Times New Roman"/>
          <w:bCs/>
        </w:rPr>
        <w:t>D.E.H.A. d.o.o. za turizam i ugostiteljstvo, Senj, Pavlinski trg 17, OIB 36124718504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00DC3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8656C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 xml:space="preserve">se </w:t>
      </w:r>
      <w:r w:rsidR="00A7559B" w:rsidRPr="00A7559B">
        <w:rPr>
          <w:rFonts w:hAnsi="Times New Roman" w:ascii="Times New Roman"/>
          <w:b w:val="false"/>
        </w:rPr>
        <w:t>Ante Gabelica iz Splita, R. Boškovića 7/125, OIB 68765596631</w:t>
      </w:r>
      <w:r w:rsidR="00671A96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74FA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74FA9" w:rsidRPr="00174FA9">
        <w:rPr>
          <w:rFonts w:hAnsi="Times New Roman" w:ascii="Times New Roman"/>
          <w:bCs/>
        </w:rPr>
        <w:t>D.E.H.A. d.o.o. za turizam i ugostiteljstvo, Senj, Pavlinski trg 17, OIB 36124718504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656CB">
        <w:rPr>
          <w:rFonts w:hAnsi="Times New Roman" w:ascii="Times New Roman"/>
          <w:b w:val="false"/>
        </w:rPr>
        <w:t>26</w:t>
      </w:r>
      <w:r w:rsidR="00B91EDC">
        <w:rPr>
          <w:rFonts w:hAnsi="Times New Roman" w:ascii="Times New Roman"/>
          <w:b w:val="false"/>
        </w:rPr>
        <w:t>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74FA9" w:rsidRPr="00174FA9">
        <w:rPr>
          <w:rFonts w:hAnsi="Times New Roman" w:ascii="Times New Roman"/>
          <w:b w:val="false"/>
          <w:bCs/>
        </w:rPr>
        <w:t xml:space="preserve">D.E.H.A. d.o.o. za turizam i ugostiteljstvo, Senj, Pavlinski trg 17, OIB 36124718504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671A96">
        <w:rPr>
          <w:rFonts w:hAnsi="Times New Roman" w:ascii="Times New Roman"/>
          <w:b w:val="false"/>
        </w:rPr>
        <w:t>18</w:t>
      </w:r>
      <w:r w:rsidR="007216CE">
        <w:rPr>
          <w:rFonts w:hAnsi="Times New Roman" w:ascii="Times New Roman"/>
          <w:b w:val="false"/>
        </w:rPr>
        <w:t>. travnja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74FA9" w:rsidR="00B8288B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  <w:r w:rsidR="00174FA9"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216CE">
        <w:rPr>
          <w:rFonts w:hAnsi="Times New Roman" w:ascii="Times New Roman"/>
          <w:b w:val="false"/>
          <w:sz w:val="20"/>
          <w:szCs w:val="20"/>
        </w:rPr>
        <w:t>20</w:t>
      </w:r>
      <w:r w:rsidR="00AA27FD">
        <w:rPr>
          <w:rFonts w:hAnsi="Times New Roman" w:ascii="Times New Roman"/>
          <w:b w:val="false"/>
          <w:sz w:val="20"/>
          <w:szCs w:val="20"/>
        </w:rPr>
        <w:t>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216CE">
        <w:rPr>
          <w:rFonts w:hAnsi="Times New Roman" w:ascii="Times New Roman"/>
          <w:b w:val="false"/>
          <w:sz w:val="20"/>
          <w:szCs w:val="20"/>
        </w:rPr>
        <w:t>19</w:t>
      </w:r>
      <w:r w:rsidR="00AA27FD">
        <w:rPr>
          <w:rFonts w:hAnsi="Times New Roman" w:ascii="Times New Roman"/>
          <w:b w:val="false"/>
          <w:sz w:val="20"/>
          <w:szCs w:val="20"/>
        </w:rPr>
        <w:t>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0D37C8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74FA9">
      <w:rPr>
        <w:rFonts w:hAnsi="Times New Roman" w:ascii="Times New Roman"/>
      </w:rPr>
      <w:t>324</w:t>
    </w:r>
    <w:r w:rsidR="007216CE">
      <w:rPr>
        <w:rFonts w:hAnsi="Times New Roman" w:ascii="Times New Roman"/>
      </w:rPr>
      <w:t>/16-</w:t>
    </w:r>
    <w:r w:rsidR="00CF7833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D37C8"/>
    <w:rsid w:val="000E163F"/>
    <w:rsid w:val="00105385"/>
    <w:rsid w:val="0011065F"/>
    <w:rsid w:val="001119BF"/>
    <w:rsid w:val="00112565"/>
    <w:rsid w:val="001165C5"/>
    <w:rsid w:val="001212B4"/>
    <w:rsid w:val="001361A3"/>
    <w:rsid w:val="0014576B"/>
    <w:rsid w:val="00154CF4"/>
    <w:rsid w:val="001632EE"/>
    <w:rsid w:val="00163FCF"/>
    <w:rsid w:val="00174FA9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00DC3"/>
    <w:rsid w:val="00497BFB"/>
    <w:rsid w:val="004B3D8D"/>
    <w:rsid w:val="004B4494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3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7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7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7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7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3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7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7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7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7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St-324/2016</izvorni_sadrzaj>
    <derivirana_varijabla naziv="DomainObject.Predmet.OznakaBroj_1">St-324/2016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D.E.H.A. d.o.o.</izvorni_sadrzaj>
    <derivirana_varijabla naziv="DomainObject.Predmet.ProtustrankaFormated_1">  D.E.H.A. d.o.o.</derivirana_varijabla>
  </DomainObject.Predmet.ProtustrankaFormated>
  <DomainObject.Predmet.ProtustrankaFormatedOIB>
    <izvorni_sadrzaj>  D.E.H.A. d.o.o., OIB 36124718504</izvorni_sadrzaj>
    <derivirana_varijabla naziv="DomainObject.Predmet.ProtustrankaFormatedOIB_1">  D.E.H.A. d.o.o., OIB 36124718504</derivirana_varijabla>
  </DomainObject.Predmet.ProtustrankaFormatedOIB>
  <DomainObject.Predmet.ProtustrankaFormatedWithAdress>
    <izvorni_sadrzaj> D.E.H.A. d.o.o., Pavlinski trg 17, 53270 Senj</izvorni_sadrzaj>
    <derivirana_varijabla naziv="DomainObject.Predmet.ProtustrankaFormatedWithAdress_1"> D.E.H.A. d.o.o., Pavlinski trg 17, 53270 Senj</derivirana_varijabla>
  </DomainObject.Predmet.ProtustrankaFormatedWithAdress>
  <DomainObject.Predmet.ProtustrankaFormatedWithAdressOIB>
    <izvorni_sadrzaj> D.E.H.A. d.o.o., OIB 36124718504, Pavlinski trg 17, 53270 Senj</izvorni_sadrzaj>
    <derivirana_varijabla naziv="DomainObject.Predmet.ProtustrankaFormatedWithAdressOIB_1"> D.E.H.A. d.o.o., OIB 36124718504, Pavlinski trg 17, 53270 Senj</derivirana_varijabla>
  </DomainObject.Predmet.ProtustrankaFormatedWithAdressOIB>
  <DomainObject.Predmet.ProtustrankaWithAdress>
    <izvorni_sadrzaj>D.E.H.A. d.o.o. Pavlinski trg 17, 53270 Senj</izvorni_sadrzaj>
    <derivirana_varijabla naziv="DomainObject.Predmet.ProtustrankaWithAdress_1">D.E.H.A. d.o.o. Pavlinski trg 17, 53270 Senj</derivirana_varijabla>
  </DomainObject.Predmet.ProtustrankaWithAdress>
  <DomainObject.Predmet.ProtustrankaWithAdressOIB>
    <izvorni_sadrzaj>D.E.H.A. d.o.o., OIB 36124718504, Pavlinski trg 17, 53270 Senj</izvorni_sadrzaj>
    <derivirana_varijabla naziv="DomainObject.Predmet.ProtustrankaWithAdressOIB_1">D.E.H.A. d.o.o., OIB 36124718504, Pavlinski trg 17, 53270 Senj</derivirana_varijabla>
  </DomainObject.Predmet.ProtustrankaWithAdressOIB>
  <DomainObject.Predmet.ProtustrankaNazivFormated>
    <izvorni_sadrzaj>D.E.H.A. d.o.o.</izvorni_sadrzaj>
    <derivirana_varijabla naziv="DomainObject.Predmet.ProtustrankaNazivFormated_1">D.E.H.A. d.o.o.</derivirana_varijabla>
  </DomainObject.Predmet.ProtustrankaNazivFormated>
  <DomainObject.Predmet.ProtustrankaNazivFormatedOIB>
    <izvorni_sadrzaj>D.E.H.A. d.o.o., OIB 36124718504</izvorni_sadrzaj>
    <derivirana_varijabla naziv="DomainObject.Predmet.ProtustrankaNazivFormatedOIB_1">D.E.H.A. d.o.o., OIB 36124718504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D.E.H.A. d.o.o.</item>
    </izvorni_sadrzaj>
    <derivirana_varijabla naziv="DomainObject.Predmet.ProtuStrankaListFormated_1">
      <item>D.E.H.A. d.o.o.</item>
    </derivirana_varijabla>
  </DomainObject.Predmet.ProtuStrankaListFormated>
  <DomainObject.Predmet.ProtuStrankaListFormatedOIB>
    <izvorni_sadrzaj>
      <item>D.E.H.A. d.o.o., OIB 36124718504</item>
    </izvorni_sadrzaj>
    <derivirana_varijabla naziv="DomainObject.Predmet.ProtuStrankaListFormatedOIB_1">
      <item>D.E.H.A. d.o.o., OIB 36124718504</item>
    </derivirana_varijabla>
  </DomainObject.Predmet.ProtuStrankaListFormatedOIB>
  <DomainObject.Predmet.ProtuStrankaListFormatedWithAdress>
    <izvorni_sadrzaj>
      <item>D.E.H.A. d.o.o., Pavlinski trg 17, 53270 Senj</item>
    </izvorni_sadrzaj>
    <derivirana_varijabla naziv="DomainObject.Predmet.ProtuStrankaListFormatedWithAdress_1">
      <item>D.E.H.A. d.o.o., Pavlinski trg 17, 53270 Senj</item>
    </derivirana_varijabla>
  </DomainObject.Predmet.ProtuStrankaListFormatedWithAdress>
  <DomainObject.Predmet.ProtuStrankaListFormatedWithAdressOIB>
    <izvorni_sadrzaj>
      <item>D.E.H.A. d.o.o., OIB 36124718504, Pavlinski trg 17, 53270 Senj</item>
    </izvorni_sadrzaj>
    <derivirana_varijabla naziv="DomainObject.Predmet.ProtuStrankaListFormatedWithAdressOIB_1">
      <item>D.E.H.A. d.o.o., OIB 36124718504, Pavlinski trg 17, 53270 Senj</item>
    </derivirana_varijabla>
  </DomainObject.Predmet.ProtuStrankaListFormatedWithAdressOIB>
  <DomainObject.Predmet.ProtuStrankaListNazivFormated>
    <izvorni_sadrzaj>
      <item>D.E.H.A. d.o.o.</item>
    </izvorni_sadrzaj>
    <derivirana_varijabla naziv="DomainObject.Predmet.ProtuStrankaListNazivFormated_1">
      <item>D.E.H.A. d.o.o.</item>
    </derivirana_varijabla>
  </DomainObject.Predmet.ProtuStrankaListNazivFormated>
  <DomainObject.Predmet.ProtuStrankaListNazivFormatedOIB>
    <izvorni_sadrzaj>
      <item>D.E.H.A. d.o.o., OIB 36124718504</item>
    </izvorni_sadrzaj>
    <derivirana_varijabla naziv="DomainObject.Predmet.ProtuStrankaListNazivFormatedOIB_1">
      <item>D.E.H.A. d.o.o., OIB 36124718504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D.E.H.A. d.o.o.</izvorni_sadrzaj>
    <derivirana_varijabla naziv="DomainObject.Predmet.ProtustrankaIDrugi_1">D.E.H.A.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D.E.H.A. d.o.o., OIB 36124718504, Pavlinski trg 17, 53270 Senj</izvorni_sadrzaj>
    <derivirana_varijabla naziv="DomainObject.Predmet.ProtustrankaIDrugiAdressOIB_1">D.E.H.A. d.o.o., OIB 36124718504, Pavlinski trg 17,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D.E.H.A. d.o.o.</item>
    </izvorni_sadrzaj>
    <derivirana_varijabla naziv="DomainObject.Predmet.SudioniciListNaziv_1">
      <item>FINA Rijeka</item>
      <item>D.E.H.A. d.o.o.</item>
    </derivirana_varijabla>
  </DomainObject.Predmet.SudioniciListNaziv>
  <DomainObject.Predmet.SudioniciListAdressOIB>
    <izvorni_sadrzaj>
      <item>FINA Rijeka, OIB 85821130368, Frana Kurelca 8,51000 Rijeka</item>
      <item>D.E.H.A. d.o.o., OIB 36124718504, Pavlinski trg 17,53270 Senj</item>
    </izvorni_sadrzaj>
    <derivirana_varijabla naziv="DomainObject.Predmet.SudioniciListAdressOIB_1">
      <item>FINA Rijeka, OIB 85821130368, Frana Kurelca 8,51000 Rijeka</item>
      <item>D.E.H.A. d.o.o., OIB 36124718504, Pavlinski trg 17,53270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36124718504</item>
    </izvorni_sadrzaj>
    <derivirana_varijabla naziv="DomainObject.Predmet.SudioniciListNazivOIB_1">
      <item>, OIB 85821130368</item>
      <item>, OIB 36124718504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7B0F9-919C-4156-AC7D-6762E0171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2809</properties:Characters>
  <properties:Lines>85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2016-09-19T08:30:00Z</dcterms:created>
  <dc:creator>ksarlija</dc:creator>
  <cp:lastModifiedBy>Jasna Radulović</cp:lastModifiedBy>
  <cp:lastPrinted>2016-09-19T08:32:00Z</cp:lastPrinted>
  <dcterms:modified xmlns:xsi="http://www.w3.org/2001/XMLSchema-instance" xsi:type="dcterms:W3CDTF">2016-09-19T08:34:00Z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