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3752B">
        <w:tc>
          <w:tcPr>
            <w:tcW w:type="dxa" w:w="2985"/>
            <w:shd w:fill="auto" w:color="auto" w:val="clear"/>
          </w:tcPr>
          <w:p w:rsidRDefault="005E1D89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3752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52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30fc0c" w14:paraId="830fc0c" w:rsidRDefault="00B92B86" w:rsidP="0049749B" w:rsidR="00B92B86" w:rsidRPr="00E3752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3752B">
        <w:trPr>
          <w:jc w:val="right"/>
        </w:trPr>
        <w:tc>
          <w:tcPr>
            <w:tcW w:type="dxa" w:w="4320"/>
          </w:tcPr>
          <w:p w:rsidRDefault="002F61DE" w:rsidP="00E331A3" w:rsidR="00340399" w:rsidRPr="00E3752B">
            <w:pPr>
              <w:pStyle w:val="VSVerzija"/>
              <w:jc w:val="right"/>
            </w:pPr>
            <w:r w:rsidRPr="00E3752B">
              <w:t>Poslovni b</w:t>
            </w:r>
            <w:r w:rsidR="0092437B" w:rsidRPr="00E3752B">
              <w:t xml:space="preserve">roj: </w:t>
            </w:r>
            <w:r w:rsidR="002322F7" w:rsidRPr="00E3752B">
              <w:t>1</w:t>
            </w:r>
            <w:r w:rsidR="00514316" w:rsidRPr="00E3752B">
              <w:t>0</w:t>
            </w:r>
            <w:r w:rsidRPr="00E3752B">
              <w:t xml:space="preserve"> </w:t>
            </w:r>
            <w:r w:rsidR="004A29AB" w:rsidRPr="00E3752B">
              <w:t>St</w:t>
            </w:r>
            <w:r w:rsidR="0092437B" w:rsidRPr="00E3752B">
              <w:t>-</w:t>
            </w:r>
            <w:r w:rsidR="00E331A3">
              <w:t>457</w:t>
            </w:r>
            <w:r w:rsidR="00340399" w:rsidRPr="00E3752B">
              <w:t>/</w:t>
            </w:r>
            <w:r w:rsidR="002322F7" w:rsidRPr="00E3752B">
              <w:t>201</w:t>
            </w:r>
            <w:r w:rsidR="001139DB" w:rsidRPr="00E3752B">
              <w:t>8</w:t>
            </w:r>
            <w:r w:rsidR="00340399" w:rsidRPr="00E3752B">
              <w:t>-</w:t>
            </w:r>
            <w:r w:rsidR="00E331A3">
              <w:t>9</w:t>
            </w:r>
          </w:p>
        </w:tc>
      </w:tr>
    </w:tbl>
    <w:p w:rsidRDefault="00340399" w:rsidP="00340399" w:rsidR="00340399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E3752B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90343" w:rsidP="00EE6512" w:rsidR="00590343" w:rsidRPr="00E3752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predmetu povodom prijedloga podnositelja 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Varaždin, zastupanog po Županijskom državnom odvjetništvu u Varaždinu, za pokretanje stečajnog postupka nad dužnikom </w:t>
      </w:r>
      <w:r w:rsidR="00E331A3" w:rsidRPr="00E331A3">
        <w:rPr>
          <w:rFonts w:eastAsia="Times New Roman" w:hAnsi="Times New Roman" w:ascii="Times New Roman"/>
          <w:sz w:val="24"/>
          <w:szCs w:val="24"/>
        </w:rPr>
        <w:t>ATAK j.d.o.o., Varaždin, Dragutina Rakovca 44, OIB: 27472652849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E3752B">
        <w:rPr>
          <w:rFonts w:hAnsi="Times New Roman" w:ascii="Times New Roman"/>
          <w:sz w:val="24"/>
          <w:szCs w:val="24"/>
        </w:rPr>
        <w:t>.</w:t>
      </w:r>
    </w:p>
    <w:p w:rsidRDefault="00590343" w:rsidP="00EE6512" w:rsidR="00590343" w:rsidRPr="00E3752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    </w:t>
      </w: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EE6512" w:rsidR="00590343" w:rsidRPr="00E37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Nalaže se direktoru dužnika</w:t>
      </w:r>
      <w:r w:rsidR="00615E99" w:rsidRPr="00E3752B">
        <w:rPr>
          <w:rFonts w:hAnsi="Times New Roman" w:ascii="Times New Roman"/>
          <w:sz w:val="24"/>
          <w:szCs w:val="24"/>
        </w:rPr>
        <w:t xml:space="preserve"> </w:t>
      </w:r>
      <w:r w:rsidR="00E331A3" w:rsidRPr="00E331A3">
        <w:rPr>
          <w:rFonts w:eastAsia="Times New Roman" w:hAnsi="Times New Roman" w:ascii="Times New Roman"/>
          <w:sz w:val="24"/>
          <w:szCs w:val="24"/>
        </w:rPr>
        <w:t>ATAK</w:t>
      </w:r>
      <w:r w:rsidR="00E331A3">
        <w:rPr>
          <w:rFonts w:eastAsia="Times New Roman" w:hAnsi="Times New Roman" w:ascii="Times New Roman"/>
          <w:sz w:val="24"/>
          <w:szCs w:val="24"/>
        </w:rPr>
        <w:t xml:space="preserve"> j.d.o.o., Varaždin,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Damiru Kralju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iz Varaždina,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Dragutina Rakovca 44</w:t>
      </w:r>
      <w:r w:rsidR="00EE6512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51933657647</w:t>
      </w:r>
      <w:r w:rsid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752B">
        <w:rPr>
          <w:rFonts w:hAnsi="Times New Roman" w:ascii="Times New Roman"/>
          <w:sz w:val="24"/>
          <w:szCs w:val="24"/>
        </w:rPr>
        <w:t xml:space="preserve">da sukladno članku 17. Stečajnog zakona (Narodne novine broj 71/15 i 104/17, u daljnjem tekstu SZ) u roku od 8 dana od dana </w:t>
      </w:r>
      <w:r w:rsidR="00E331A3">
        <w:rPr>
          <w:rFonts w:hAnsi="Times New Roman" w:ascii="Times New Roman"/>
          <w:sz w:val="24"/>
          <w:szCs w:val="24"/>
        </w:rPr>
        <w:t>primitka ovog zaključka, dostavi</w:t>
      </w:r>
      <w:r w:rsidRPr="00E3752B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Varaždin, zastupan po Županijskom državnom odvjetništvu u Varaždinu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podnio je prijedlog za otvaranje stečajnog postupka nad dužnikom </w:t>
      </w:r>
      <w:r w:rsidR="005018E7" w:rsidRPr="00E3752B">
        <w:rPr>
          <w:rFonts w:eastAsia="Times New Roman" w:hAnsi="Times New Roman" w:ascii="Times New Roman"/>
          <w:sz w:val="24"/>
          <w:szCs w:val="24"/>
          <w:lang w:eastAsia="hr-HR"/>
        </w:rPr>
        <w:t>u povodu zahtjeva Financijske agencije za provedbom skraćenog stečajnog postupka.</w:t>
      </w:r>
    </w:p>
    <w:p w:rsidRDefault="005018E7" w:rsidP="00590343" w:rsidR="005018E7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752B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Iz zahtjeva za provedbu skraćenog stečajnog postupka Financijske agencije pak je vidljivo da dužnik na dan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 redoslijeda osnova za plaćanje ima evidentirane neizvršene osnove za plaćanje u neprekinutom razdoblju od 120 dana u ukupnom iznosu od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19.733,96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E3752B" w:rsidP="00590343" w:rsidR="00E3752B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E375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E3752B"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Varaždinu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E3752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E3752B">
        <w:trPr>
          <w:trHeight w:val="2009"/>
        </w:trPr>
        <w:tc>
          <w:tcPr>
            <w:tcW w:type="dxa" w:w="4928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E3752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Denis Krnjak, v.r.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3752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E375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E3752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75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DNA:</w:t>
      </w:r>
    </w:p>
    <w:p w:rsidRDefault="00EE6512" w:rsidP="00590343" w:rsidR="00EE651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1. direktor dužnika:</w:t>
      </w:r>
      <w:r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 xml:space="preserve">Damir Kralj, </w:t>
      </w:r>
      <w:r w:rsidR="00E331A3" w:rsidRPr="00EE6512">
        <w:rPr>
          <w:rFonts w:eastAsia="Times New Roman" w:hAnsi="Times New Roman" w:ascii="Times New Roman"/>
          <w:sz w:val="24"/>
          <w:szCs w:val="24"/>
          <w:lang w:eastAsia="hr-HR"/>
        </w:rPr>
        <w:t xml:space="preserve">Varaždin, </w:t>
      </w:r>
      <w:r w:rsidR="00E331A3">
        <w:rPr>
          <w:rFonts w:eastAsia="Times New Roman" w:hAnsi="Times New Roman" w:ascii="Times New Roman"/>
          <w:sz w:val="24"/>
          <w:szCs w:val="24"/>
          <w:lang w:eastAsia="hr-HR"/>
        </w:rPr>
        <w:t>Dragutina Rakovca 44</w:t>
      </w:r>
    </w:p>
    <w:p w:rsidRDefault="00590343" w:rsidP="00590343" w:rsidR="00590343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752B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E375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22479F" w:rsidR="00DF6C31" w:rsidRPr="00E3752B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41200B" w:rsidRPr="0041200B">
      <w:rPr>
        <w:rFonts w:hAnsi="Times New Roman" w:ascii="Times New Roman"/>
        <w:bCs/>
        <w:noProof/>
        <w:sz w:val="24"/>
        <w:szCs w:val="24"/>
      </w:rPr>
      <w:t>Poslovni broj: 10 St-457/2018-9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1200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2479F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1200B"/>
    <w:rsid w:val="004223DD"/>
    <w:rsid w:val="00441D2F"/>
    <w:rsid w:val="00450291"/>
    <w:rsid w:val="0049749B"/>
    <w:rsid w:val="004A0BD1"/>
    <w:rsid w:val="004A29AB"/>
    <w:rsid w:val="004D5A58"/>
    <w:rsid w:val="004E1C60"/>
    <w:rsid w:val="00501147"/>
    <w:rsid w:val="005018E7"/>
    <w:rsid w:val="00513553"/>
    <w:rsid w:val="00514316"/>
    <w:rsid w:val="005171C0"/>
    <w:rsid w:val="00590343"/>
    <w:rsid w:val="005E1D89"/>
    <w:rsid w:val="005F633B"/>
    <w:rsid w:val="00615E99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66A9D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31A3"/>
    <w:rsid w:val="00E349A5"/>
    <w:rsid w:val="00E3752B"/>
    <w:rsid w:val="00E95E7D"/>
    <w:rsid w:val="00E97599"/>
    <w:rsid w:val="00EC15A5"/>
    <w:rsid w:val="00EC2381"/>
    <w:rsid w:val="00EE6512"/>
    <w:rsid w:val="00F12359"/>
    <w:rsid w:val="00F46F57"/>
    <w:rsid w:val="00F82CD7"/>
    <w:rsid w:val="00F85E94"/>
    <w:rsid w:val="00FC51AD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2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0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2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0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23.10.2018.</izvorni_sadrzaj>
    <derivirana_varijabla naziv="DomainObject.Predmet.Opis_1">Prijedlog vjerovnika za otvaranje st. postupka 23.10.2018.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ATAK jednostavno društvo s ograničenom odgovornošću za projektiranje, građenje i nadzor nad gradnjom</izvorni_sadrzaj>
    <derivirana_varijabla naziv="DomainObject.Predmet.ProtustrankaFormated_1">  ATAK jednostavno društvo s ograničenom odgovornošću za projektiranje, građenje i nadzor nad gradnjom</derivirana_varijabla>
  </DomainObject.Predmet.ProtustrankaFormated>
  <DomainObject.Predmet.ProtustrankaFormatedOIB>
    <izvorni_sadrzaj>  ATAK jednostavno društvo s ograničenom odgovornošću za projektiranje, građenje i nadzor nad gradnjom, OIB 27472652849</izvorni_sadrzaj>
    <derivirana_varijabla naziv="DomainObject.Predmet.ProtustrankaFormatedOIB_1">  ATAK jednostavno društvo s ograničenom odgovornošću za projektiranje, građenje i nadzor nad gradnjom, OIB 27472652849</derivirana_varijabla>
  </DomainObject.Predmet.ProtustrankaFormatedOIB>
  <DomainObject.Predmet.ProtustrankaFormatedWithAdress>
    <izvorni_sadrzaj> ATAK jednostavno društvo s ograničenom odgovornošću za projektiranje, građenje i nadzor nad gradnjom, Dragutina Rakovca 44, 42000 Varaždin</izvorni_sadrzaj>
    <derivirana_varijabla naziv="DomainObject.Predmet.ProtustrankaFormatedWithAdress_1"> ATAK jednostavno društvo s ograničenom odgovornošću za projektiranje, građenje i nadzor nad gradnjom, Dragutina Rakovca 44, 42000 Varaždin</derivirana_varijabla>
  </DomainObject.Predmet.ProtustrankaFormatedWithAdress>
  <DomainObject.Predmet.ProtustrankaFormatedWithAdressOIB>
    <izvorni_sadrzaj> ATAK jednostavno društvo s ograničenom odgovornošću za projektiranje, građenje i nadzor nad gradnjom, OIB 27472652849, Dragutina Rakovca 44, 42000 Varaždin</izvorni_sadrzaj>
    <derivirana_varijabla naziv="DomainObject.Predmet.ProtustrankaFormatedWithAdressOIB_1"> ATAK jednostavno društvo s ograničenom odgovornošću za projektiranje, građenje i nadzor nad gradnjom, OIB 27472652849, Dragutina Rakovca 44, 42000 Varaždin</derivirana_varijabla>
  </DomainObject.Predmet.ProtustrankaFormatedWithAdressOIB>
  <DomainObject.Predmet.ProtustrankaWithAdress>
    <izvorni_sadrzaj>ATAK jednostavno društvo s ograničenom odgovornošću za projektiranje, građenje i nadzor nad gradnjom Dragutina Rakovca 44, 42000 Varaždin</izvorni_sadrzaj>
    <derivirana_varijabla naziv="DomainObject.Predmet.ProtustrankaWithAdress_1">ATAK jednostavno društvo s ograničenom odgovornošću za projektiranje, građenje i nadzor nad gradnjom Dragutina Rakovca 44, 42000 Varaždin</derivirana_varijabla>
  </DomainObject.Predmet.ProtustrankaWithAdress>
  <DomainObject.Predmet.ProtustrankaWithAdressOIB>
    <izvorni_sadrzaj>ATAK jednostavno društvo s ograničenom odgovornošću za projektiranje, građenje i nadzor nad gradnjom, OIB 27472652849, Dragutina Rakovca 44, 42000 Varaždin</izvorni_sadrzaj>
    <derivirana_varijabla naziv="DomainObject.Predmet.ProtustrankaWithAdressOIB_1">ATAK jednostavno društvo s ograničenom odgovornošću za projektiranje, građenje i nadzor nad gradnjom, OIB 27472652849, Dragutina Rakovca 44, 42000 Varaždin</derivirana_varijabla>
  </DomainObject.Predmet.ProtustrankaWithAdressOIB>
  <DomainObject.Predmet.ProtustrankaNazivFormated>
    <izvorni_sadrzaj>ATAK jednostavno društvo s ograničenom odgovornošću za projektiranje, građenje i nadzor nad gradnjom</izvorni_sadrzaj>
    <derivirana_varijabla naziv="DomainObject.Predmet.ProtustrankaNazivFormated_1">ATAK jednostavno društvo s ograničenom odgovornošću za projektiranje, građenje i nadzor nad gradnjom</derivirana_varijabla>
  </DomainObject.Predmet.ProtustrankaNazivFormated>
  <DomainObject.Predmet.ProtustrankaNazivFormatedOIB>
    <izvorni_sadrzaj>ATAK jednostavno društvo s ograničenom odgovornošću za projektiranje, građenje i nadzor nad gradnjom, OIB 27472652849</izvorni_sadrzaj>
    <derivirana_varijabla naziv="DomainObject.Predmet.ProtustrankaNazivFormatedOIB_1">ATAK jednostavno društvo s ograničenom odgovornošću za projektiranje, građenje i nadzor nad gradnjom, OIB 27472652849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15386.86</izvorni_sadrzaj>
    <derivirana_varijabla naziv="DomainObject.Predmet.TrenutnaVrijednost_1">15386.86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ATAK jednostavno društvo s ograničenom odgovornošću za projektiranje, građenje i nadzor nad gradnjom</item>
    </izvorni_sadrzaj>
    <derivirana_varijabla naziv="DomainObject.Predmet.ProtuStrankaListFormated_1">
      <item>ATAK jednostavno društvo s ograničenom odgovornošću za projektiranje, građenje i nadzor nad gradnjom</item>
    </derivirana_varijabla>
  </DomainObject.Predmet.ProtuStrankaListFormated>
  <DomainObject.Predmet.ProtuStrankaListFormatedOIB>
    <izvorni_sadrzaj>
      <item>ATAK jednostavno društvo s ograničenom odgovornošću za projektiranje, građenje i nadzor nad gradnjom, OIB 27472652849</item>
    </izvorni_sadrzaj>
    <derivirana_varijabla naziv="DomainObject.Predmet.ProtuStrankaListFormatedOIB_1">
      <item>ATAK jednostavno društvo s ograničenom odgovornošću za projektiranje, građenje i nadzor nad gradnjom, OIB 27472652849</item>
    </derivirana_varijabla>
  </DomainObject.Predmet.ProtuStrankaListFormatedOIB>
  <DomainObject.Predmet.ProtuStrankaListFormatedWithAdress>
    <izvorni_sadrzaj>
      <item>ATAK jednostavno društvo s ograničenom odgovornošću za projektiranje, građenje i nadzor nad gradnjom, Dragutina Rakovca 44, 42000 Varaždin</item>
    </izvorni_sadrzaj>
    <derivirana_varijabla naziv="DomainObject.Predmet.ProtuStrankaListFormatedWithAdress_1">
      <item>ATAK jednostavno društvo s ograničenom odgovornošću za projektiranje, građenje i nadzor nad gradnjom, Dragutina Rakovca 44, 42000 Varaždin</item>
    </derivirana_varijabla>
  </DomainObject.Predmet.ProtuStrankaListFormatedWithAdress>
  <DomainObject.Predmet.ProtuStrankaListFormatedWithAdressOIB>
    <izvorni_sadrzaj>
      <item>ATAK jednostavno društvo s ograničenom odgovornošću za projektiranje, građenje i nadzor nad gradnjom, OIB 27472652849, Dragutina Rakovca 44, 42000 Varaždin</item>
    </izvorni_sadrzaj>
    <derivirana_varijabla naziv="DomainObject.Predmet.ProtuStrankaListFormatedWithAdressOIB_1">
      <item>ATAK jednostavno društvo s ograničenom odgovornošću za projektiranje, građenje i nadzor nad gradnjom, OIB 27472652849, Dragutina Rakovca 44, 42000 Varaždin</item>
    </derivirana_varijabla>
  </DomainObject.Predmet.ProtuStrankaListFormatedWithAdressOIB>
  <DomainObject.Predmet.ProtuStrankaListNazivFormated>
    <izvorni_sadrzaj>
      <item>ATAK jednostavno društvo s ograničenom odgovornošću za projektiranje, građenje i nadzor nad gradnjom</item>
    </izvorni_sadrzaj>
    <derivirana_varijabla naziv="DomainObject.Predmet.ProtuStrankaListNazivFormated_1">
      <item>ATAK jednostavno društvo s ograničenom odgovornošću za projektiranje, građenje i nadzor nad gradnjom</item>
    </derivirana_varijabla>
  </DomainObject.Predmet.ProtuStrankaListNazivFormated>
  <DomainObject.Predmet.ProtuStrankaListNazivFormatedOIB>
    <izvorni_sadrzaj>
      <item>ATAK jednostavno društvo s ograničenom odgovornošću za projektiranje, građenje i nadzor nad gradnjom, OIB 27472652849</item>
    </izvorni_sadrzaj>
    <derivirana_varijabla naziv="DomainObject.Predmet.ProtuStrankaListNazivFormatedOIB_1">
      <item>ATAK jednostavno društvo s ograničenom odgovornošću za projektiranje, građenje i nadzor nad gradnjom, OIB 27472652849</item>
    </derivirana_varijabla>
  </DomainObject.Predmet.ProtuStrankaListNazivFormatedOIB>
  <DomainObject.Predmet.OstaliListFormated>
    <izvorni_sadrzaj>
      <item>Damir Kralj</item>
      <item>Sudski registar Trgovačkog suda u Varaždinu</item>
      <item>RH Županijsko državno odvjetništvo u Varaždinu</item>
      <item>e-Oglasna</item>
    </izvorni_sadrzaj>
    <derivirana_varijabla naziv="DomainObject.Predmet.OstaliListFormated_1">
      <item>Damir Kralj</item>
      <item>Sudski registar Trgovačkog suda u Varaždinu</item>
      <item>RH Županijsko državno odvjetništvo u Varaždinu</item>
      <item>e-Oglasna</item>
    </derivirana_varijabla>
  </DomainObject.Predmet.OstaliListFormated>
  <DomainObject.Predmet.OstaliListFormatedOIB>
    <izvorni_sadrzaj>
      <item>Damir Kralj, OIB 51933657647</item>
      <item>Sudski registar Trgovačkog suda u Varaždinu</item>
      <item>RH Županijsko državno odvjetništvo u Varaždinu</item>
      <item>e-Oglasna</item>
    </izvorni_sadrzaj>
    <derivirana_varijabla naziv="DomainObject.Predmet.OstaliListFormatedOIB_1">
      <item>Damir Kralj, OIB 51933657647</item>
      <item>Sudski registar Trgovačkog suda u Varaždinu</item>
      <item>RH Županijsko državno odvjetništvo u Varaždinu</item>
      <item>e-Oglasna</item>
    </derivirana_varijabla>
  </DomainObject.Predmet.OstaliListFormatedOIB>
  <DomainObject.Predmet.OstaliListFormatedWithAdress>
    <izvorni_sadrzaj>
      <item>Damir Kralj, Dragutina Rakovca 44, 42000 Varaždin</item>
      <item>Sudski registar Trgovačkog suda u Varaždinu, B.Radića 2, 42000 Varaždin</item>
      <item>RH Županijsko državno odvjetništvo u Varaždinu, B.Radića 2, 42000 Varaždin</item>
      <item>e-Oglasna</item>
    </izvorni_sadrzaj>
    <derivirana_varijabla naziv="DomainObject.Predmet.OstaliListFormatedWithAdress_1">
      <item>Damir Kralj, Dragutina Rakovca 44, 42000 Varaždin</item>
      <item>Sudski registar Trgovačkog suda u Varaždinu, B.Radića 2, 42000 Varaždin</item>
      <item>RH Županijsko državno odvjetništvo u Varaždinu, B.Radića 2, 42000 Varaždin</item>
      <item>e-Oglasna</item>
    </derivirana_varijabla>
  </DomainObject.Predmet.OstaliListFormatedWithAdress>
  <DomainObject.Predmet.OstaliListFormatedWithAdressOIB>
    <izvorni_sadrzaj>
      <item>Damir Kralj, OIB 51933657647, Dragutina Rakovca 44, 42000 Varaždin</item>
      <item>Sudski registar Trgovačkog suda u Varaždinu, B.Radića 2, 42000 Varaždin</item>
      <item>RH Županijsko državno odvjetništvo u Varaždinu, B.Radića 2, 42000 Varaždin</item>
      <item>e-Oglasna</item>
    </izvorni_sadrzaj>
    <derivirana_varijabla naziv="DomainObject.Predmet.OstaliListFormatedWithAdressOIB_1">
      <item>Damir Kralj, OIB 51933657647, Dragutina Rakovca 44, 42000 Varaždin</item>
      <item>Sudski registar Trgovačkog suda u Varaždinu, B.Radića 2, 42000 Varaždin</item>
      <item>RH Županijsko državno odvjetništvo u Varaždinu, B.Radića 2, 42000 Varaždin</item>
      <item>e-Oglasna</item>
    </derivirana_varijabla>
  </DomainObject.Predmet.OstaliListFormatedWithAdressOIB>
  <DomainObject.Predmet.OstaliListNazivFormated>
    <izvorni_sadrzaj>
      <item>Damir Kralj</item>
      <item>Sudski registar Trgovačkog suda u Varaždinu</item>
      <item>RH Županijsko državno odvjetništvo u Varaždinu</item>
      <item>e-Oglasna</item>
    </izvorni_sadrzaj>
    <derivirana_varijabla naziv="DomainObject.Predmet.OstaliListNazivFormated_1">
      <item>Damir Kralj</item>
      <item>Sudski registar Trgovačkog suda u Varaždinu</item>
      <item>RH Županijsko državno odvjetništvo u Varaždinu</item>
      <item>e-Oglasna</item>
    </derivirana_varijabla>
  </DomainObject.Predmet.OstaliListNazivFormated>
  <DomainObject.Predmet.OstaliListNazivFormatedOIB>
    <izvorni_sadrzaj>
      <item>Damir Kralj, OIB 51933657647</item>
      <item>Sudski registar Trgovačkog suda u Varaždinu</item>
      <item>RH Županijsko državno odvjetništvo u Varaždinu</item>
      <item>e-Oglasna</item>
    </izvorni_sadrzaj>
    <derivirana_varijabla naziv="DomainObject.Predmet.OstaliListNazivFormatedOIB_1">
      <item>Damir Kralj, OIB 51933657647</item>
      <item>Sudski registar Trgovačkog suda u Varaždinu</item>
      <item>RH Županijsko državno odvjetništvo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ATAK jednostavno društvo s ograničenom odgovornošću za projektiranje, građenje i nadzor nad gradnjom</izvorni_sadrzaj>
    <derivirana_varijabla naziv="DomainObject.Predmet.ProtustrankaIDrugi_1">ATAK jednostavno društvo s ograničenom odgovornošću za projektiranje, građenje i nadzor nad gradnjom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ATAK jednostavno društvo s ograničenom odgovornošću za projektiranje, građenje i nadzor nad gradnjom, OIB 27472652849, Dragutina Rakovca 44, 42000 Varaždin</izvorni_sadrzaj>
    <derivirana_varijabla naziv="DomainObject.Predmet.ProtustrankaIDrugiAdressOIB_1">ATAK jednostavno društvo s ograničenom odgovornošću za projektiranje, građenje i nadzor nad gradnjom, OIB 27472652849, Dragutina Rakovca 44,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ATAK jednostavno društvo s ograničenom odgovornošću za projektiranje, građenje i nadzor nad gradnjom</item>
      <item>RH Ministarstvo financija - Porezna uprava, Područni ured Varaždin</item>
      <item>Damir Kralj</item>
      <item>Sudski registar Trgovačkog suda u Varaždinu</item>
      <item>RH Županijsko državno odvjetništvo u Varaždinu</item>
      <item>e-Oglasna</item>
    </izvorni_sadrzaj>
    <derivirana_varijabla naziv="DomainObject.Predmet.SudioniciListNaziv_1">
      <item>ATAK jednostavno društvo s ograničenom odgovornošću za projektiranje, građenje i nadzor nad gradnjom</item>
      <item>RH Ministarstvo financija - Porezna uprava, Područni ured Varaždin</item>
      <item>Damir Kralj</item>
      <item>Sudski registar Trgovačkog suda u Varaždinu</item>
      <item>RH Županijsko državno odvjetništvo u Varaždinu</item>
      <item>e-Oglasna</item>
    </derivirana_varijabla>
  </DomainObject.Predmet.SudioniciListNaziv>
  <DomainObject.Predmet.SudioniciListAdressOIB>
    <izvorni_sadrzaj>
      <item>ATAK jednostavno društvo s ograničenom odgovornošću za projektiranje, građenje i nadzor nad gradnjom, OIB 27472652849, Dragutina Rakovca 44,42000 Varaždin</item>
      <item>RH Ministarstvo financija - Porezna uprava, Područni ured Varaždin, OIB 18683136487, Graberje 1,42000 Varaždin</item>
      <item>Damir Kralj, OIB 51933657647, Dragutina Rakovca 44,42000 Varaždin</item>
      <item>Sudski registar Trgovačkog suda u Varaždinu, B.Radića 2,42000 Varaždin</item>
      <item>RH Županijsko državno odvjetništvo u Varaždinu, B.Radića 2,42000 Varaždin</item>
      <item>e-Oglasna</item>
    </izvorni_sadrzaj>
    <derivirana_varijabla naziv="DomainObject.Predmet.SudioniciListAdressOIB_1">
      <item>ATAK jednostavno društvo s ograničenom odgovornošću za projektiranje, građenje i nadzor nad gradnjom, OIB 27472652849, Dragutina Rakovca 44,42000 Varaždin</item>
      <item>RH Ministarstvo financija - Porezna uprava, Područni ured Varaždin, OIB 18683136487, Graberje 1,42000 Varaždin</item>
      <item>Damir Kralj, OIB 51933657647, Dragutina Rakovca 44,42000 Varaždin</item>
      <item>Sudski registar Trgovačkog suda u Varaždinu, B.Radića 2,42000 Varaždin</item>
      <item>RH Županijsko državno odvjetništvo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27472652849</item>
      <item>, OIB 18683136487</item>
      <item>, OIB 51933657647</item>
      <item>, OIB null</item>
      <item>, OIB null</item>
      <item>, OIB null</item>
    </izvorni_sadrzaj>
    <derivirana_varijabla naziv="DomainObject.Predmet.SudioniciListNazivOIB_1">
      <item>, OIB 27472652849</item>
      <item>, OIB 18683136487</item>
      <item>, OIB 51933657647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31B0F-1BA0-45AF-B04B-F96D9397E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2487</properties:Characters>
  <properties:Lines>83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2018-12-05T11:33:00Z</dcterms:created>
  <dc:creator>Mirjana Mlinarić</dc:creator>
  <cp:lastModifiedBy>Nevenka Vuković</cp:lastModifiedBy>
  <cp:lastPrinted>2018-12-05T11:40:00Z</cp:lastPrinted>
  <dcterms:modified xmlns:xsi="http://www.w3.org/2001/XMLSchema-instance" xsi:type="dcterms:W3CDTF">2018-12-05T11:41:00Z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(St-457-18-9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