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be9a" w14:paraId="fafbe9a" w:rsidRDefault="00AE649C" w:rsidP="00FA5B5E" w:rsidR="00AE649C" w:rsidRPr="00B76F3C">
      <w:pPr>
        <w:pStyle w:val="Naslov3"/>
        <w15:collapsed w:val="false"/>
      </w:pPr>
    </w:p>
    <w:p w:rsidRDefault="00783C81" w:rsidP="00783C81" w:rsidR="00783C81" w:rsidRPr="00783C8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83C81" w:rsidP="00783C81" w:rsidR="00783C81" w:rsidRPr="00783C8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83C81" w:rsidP="00783C81" w:rsidR="00783C81" w:rsidRPr="00783C8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83C81" w:rsidP="00783C81" w:rsidR="00783C81" w:rsidRPr="00783C8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83C81" w:rsidP="00783C81" w:rsidR="00783C81" w:rsidRPr="00783C81">
      <w:pPr>
        <w:spacing w:after="0"/>
        <w:ind w:firstLine="708"/>
        <w:rPr>
          <w:rFonts w:cs="Times New Roman" w:eastAsia="Times New Roman"/>
          <w:lang w:eastAsia="hr-HR"/>
        </w:rPr>
      </w:pPr>
      <w:r w:rsidRPr="00783C81">
        <w:rPr>
          <w:rFonts w:cs="Times New Roman" w:eastAsia="Times New Roman"/>
          <w:lang w:eastAsia="hr-HR"/>
        </w:rPr>
        <w:t>REPUBLIKA HRVATSKA</w:t>
      </w:r>
      <w:r w:rsidRPr="00783C81">
        <w:rPr>
          <w:rFonts w:cs="Times New Roman" w:eastAsia="Times New Roman"/>
          <w:lang w:eastAsia="hr-HR"/>
        </w:rPr>
        <w:tab/>
        <w:t xml:space="preserve">                                      Poslovni broj: 3. St-931/2016-3</w:t>
      </w:r>
    </w:p>
    <w:p w:rsidRDefault="00783C81" w:rsidP="00783C81" w:rsidR="00783C81" w:rsidRPr="00783C81">
      <w:pPr>
        <w:spacing w:after="0"/>
        <w:ind w:firstLine="708"/>
        <w:rPr>
          <w:rFonts w:cs="Times New Roman" w:eastAsia="Times New Roman"/>
          <w:lang w:eastAsia="hr-HR"/>
        </w:rPr>
      </w:pPr>
      <w:r w:rsidRPr="00783C81">
        <w:rPr>
          <w:rFonts w:cs="Times New Roman" w:eastAsia="Times New Roman"/>
          <w:lang w:eastAsia="hr-HR"/>
        </w:rPr>
        <w:t>TRGOVAČKI SUD U ZADRU</w:t>
      </w:r>
    </w:p>
    <w:p w:rsidRDefault="00783C81" w:rsidP="00783C81" w:rsidR="00783C81" w:rsidRPr="00783C81">
      <w:pPr>
        <w:spacing w:after="0"/>
        <w:ind w:firstLine="708"/>
        <w:rPr>
          <w:rFonts w:cs="Times New Roman" w:eastAsia="Times New Roman"/>
          <w:lang w:eastAsia="hr-HR"/>
        </w:rPr>
      </w:pPr>
      <w:r w:rsidRPr="00783C81">
        <w:rPr>
          <w:rFonts w:cs="Times New Roman" w:eastAsia="Times New Roman"/>
          <w:lang w:eastAsia="hr-HR"/>
        </w:rPr>
        <w:t>Zadar, Dr. Franje Tuđmana 35</w:t>
      </w:r>
      <w:r w:rsidRPr="00783C81">
        <w:rPr>
          <w:rFonts w:cs="Times New Roman" w:eastAsia="Times New Roman"/>
          <w:lang w:eastAsia="hr-HR"/>
        </w:rPr>
        <w:tab/>
      </w:r>
      <w:r w:rsidRPr="00783C81">
        <w:rPr>
          <w:rFonts w:cs="Times New Roman" w:eastAsia="Times New Roman"/>
          <w:lang w:eastAsia="hr-HR"/>
        </w:rPr>
        <w:tab/>
      </w:r>
      <w:r w:rsidRPr="00783C81">
        <w:rPr>
          <w:rFonts w:cs="Times New Roman" w:eastAsia="Times New Roman"/>
          <w:lang w:eastAsia="hr-HR"/>
        </w:rPr>
        <w:tab/>
      </w:r>
      <w:r w:rsidRPr="00783C81">
        <w:rPr>
          <w:rFonts w:cs="Times New Roman" w:eastAsia="Times New Roman"/>
          <w:lang w:eastAsia="hr-HR"/>
        </w:rPr>
        <w:tab/>
      </w:r>
      <w:r w:rsidRPr="00783C81">
        <w:rPr>
          <w:rFonts w:cs="Times New Roman" w:eastAsia="Times New Roman"/>
          <w:lang w:eastAsia="hr-HR"/>
        </w:rPr>
        <w:tab/>
      </w:r>
      <w:r w:rsidRPr="00783C81">
        <w:rPr>
          <w:rFonts w:cs="Times New Roman" w:eastAsia="Times New Roman"/>
          <w:lang w:eastAsia="hr-HR"/>
        </w:rPr>
        <w:tab/>
        <w:t xml:space="preserve">        </w:t>
      </w:r>
    </w:p>
    <w:p w:rsidRDefault="00783C81" w:rsidP="00783C81" w:rsidR="00783C81" w:rsidRPr="00783C81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783C81" w:rsidP="00783C81" w:rsidR="00783C81" w:rsidRPr="00783C81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783C81" w:rsidP="00783C81" w:rsidR="00783C81" w:rsidRPr="00783C81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783C81" w:rsidP="00783C81" w:rsidR="00783C81" w:rsidRPr="00783C81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783C8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783C81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783C81">
        <w:rPr>
          <w:rFonts w:cs="Times New Roman" w:eastAsia="Times New Roman"/>
          <w:lang w:eastAsia="hr-HR"/>
        </w:rPr>
        <w:t>Regionalni centar Split, Podružnica Zadar</w:t>
      </w:r>
    </w:p>
    <w:p w:rsidRDefault="00783C81" w:rsidP="00783C81" w:rsidR="00783C81" w:rsidRPr="00783C8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83C81" w:rsidP="00783C81" w:rsidR="00783C81" w:rsidRPr="00783C8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83C81" w:rsidP="00783C81" w:rsidR="00783C81" w:rsidRPr="00783C8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783C81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783C81">
        <w:rPr>
          <w:rFonts w:cs="Times New Roman" w:eastAsia="Times New Roman"/>
          <w:lang w:eastAsia="hr-HR"/>
        </w:rPr>
        <w:t>posl</w:t>
      </w:r>
      <w:proofErr w:type="spellEnd"/>
      <w:r w:rsidRPr="00783C81">
        <w:rPr>
          <w:rFonts w:cs="Times New Roman" w:eastAsia="Times New Roman"/>
          <w:lang w:eastAsia="hr-HR"/>
        </w:rPr>
        <w:t xml:space="preserve">. broj gornji od 7. srpnja 2016., pozvani ste na ročišta od  20. rujna 2016. radi očitovanja o prijedlogu i utvrđivanja pretpostavki za otvaranje stečajnog postupka nad pravnom osobom - dužnikom ADRIA GRUPA NEKRETNINE d.o.o. sa sjedištem u </w:t>
      </w:r>
      <w:proofErr w:type="spellStart"/>
      <w:r w:rsidRPr="00783C81">
        <w:rPr>
          <w:rFonts w:cs="Times New Roman" w:eastAsia="Times New Roman"/>
          <w:lang w:eastAsia="hr-HR"/>
        </w:rPr>
        <w:t>Bibinjama</w:t>
      </w:r>
      <w:proofErr w:type="spellEnd"/>
      <w:r w:rsidRPr="00783C81">
        <w:rPr>
          <w:rFonts w:cs="Times New Roman" w:eastAsia="Times New Roman"/>
          <w:lang w:eastAsia="hr-HR"/>
        </w:rPr>
        <w:t xml:space="preserve"> (Općina Bibinje), Punta </w:t>
      </w:r>
      <w:proofErr w:type="spellStart"/>
      <w:r w:rsidRPr="00783C81">
        <w:rPr>
          <w:rFonts w:cs="Times New Roman" w:eastAsia="Times New Roman"/>
          <w:lang w:eastAsia="hr-HR"/>
        </w:rPr>
        <w:t>bb</w:t>
      </w:r>
      <w:proofErr w:type="spellEnd"/>
      <w:r w:rsidRPr="00783C81">
        <w:rPr>
          <w:rFonts w:cs="Times New Roman" w:eastAsia="Times New Roman"/>
          <w:lang w:eastAsia="hr-HR"/>
        </w:rPr>
        <w:t>, OIB: 00936535774.</w:t>
      </w:r>
    </w:p>
    <w:p w:rsidRDefault="00783C81" w:rsidP="00783C81" w:rsidR="00783C81" w:rsidRPr="00783C8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83C81" w:rsidP="00783C81" w:rsidR="00783C81" w:rsidRPr="00783C81">
      <w:pPr>
        <w:spacing w:after="0"/>
        <w:jc w:val="both"/>
        <w:rPr>
          <w:rFonts w:cs="Times New Roman" w:eastAsia="Times New Roman"/>
          <w:lang w:eastAsia="hr-HR"/>
        </w:rPr>
      </w:pPr>
      <w:r w:rsidRPr="00783C81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19.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783C81" w:rsidP="00783C81" w:rsidR="00783C81" w:rsidRPr="00783C81">
      <w:pPr>
        <w:spacing w:after="0"/>
        <w:jc w:val="both"/>
        <w:rPr>
          <w:rFonts w:cs="Times New Roman" w:eastAsia="Times New Roman"/>
          <w:lang w:eastAsia="hr-HR"/>
        </w:rPr>
      </w:pPr>
      <w:r w:rsidRPr="00783C81">
        <w:rPr>
          <w:rFonts w:cs="Times New Roman" w:eastAsia="Times New Roman"/>
          <w:lang w:eastAsia="hr-HR"/>
        </w:rPr>
        <w:t xml:space="preserve"> </w:t>
      </w:r>
    </w:p>
    <w:p w:rsidRDefault="00783C81" w:rsidP="00783C81" w:rsidR="00783C81" w:rsidRPr="00783C81">
      <w:pPr>
        <w:spacing w:after="0"/>
        <w:jc w:val="both"/>
        <w:rPr>
          <w:rFonts w:cs="Times New Roman" w:eastAsia="Times New Roman"/>
          <w:lang w:eastAsia="hr-HR"/>
        </w:rPr>
      </w:pPr>
      <w:r w:rsidRPr="00783C81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783C81">
        <w:rPr>
          <w:rFonts w:cs="Times New Roman" w:eastAsia="Times New Roman"/>
          <w:lang w:eastAsia="hr-HR"/>
        </w:rPr>
        <w:t>faxa</w:t>
      </w:r>
      <w:proofErr w:type="spellEnd"/>
      <w:r w:rsidRPr="00783C81">
        <w:rPr>
          <w:rFonts w:cs="Times New Roman" w:eastAsia="Times New Roman"/>
          <w:lang w:eastAsia="hr-HR"/>
        </w:rPr>
        <w:t xml:space="preserve"> ovog suda broj 023/292-055.</w:t>
      </w:r>
    </w:p>
    <w:p w:rsidRDefault="00783C81" w:rsidP="00783C81" w:rsidR="00783C81" w:rsidRPr="00783C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3C81" w:rsidP="00783C81" w:rsidR="00783C81" w:rsidRPr="00783C81">
      <w:pPr>
        <w:spacing w:after="0"/>
        <w:rPr>
          <w:rFonts w:cs="Times New Roman" w:eastAsia="Times New Roman"/>
          <w:lang w:eastAsia="hr-HR"/>
        </w:rPr>
      </w:pPr>
      <w:r w:rsidRPr="00783C81">
        <w:rPr>
          <w:rFonts w:cs="Times New Roman" w:eastAsia="Times New Roman"/>
          <w:lang w:eastAsia="hr-HR"/>
        </w:rPr>
        <w:tab/>
      </w:r>
      <w:r w:rsidRPr="00783C81">
        <w:rPr>
          <w:rFonts w:cs="Times New Roman" w:eastAsia="Times New Roman"/>
          <w:lang w:eastAsia="hr-HR"/>
        </w:rPr>
        <w:tab/>
      </w:r>
    </w:p>
    <w:p w:rsidRDefault="00783C81" w:rsidP="00783C81" w:rsidR="00783C81" w:rsidRPr="00783C81">
      <w:pPr>
        <w:spacing w:after="0"/>
        <w:jc w:val="center"/>
        <w:rPr>
          <w:rFonts w:cs="Times New Roman" w:eastAsia="Times New Roman"/>
          <w:lang w:eastAsia="hr-HR"/>
        </w:rPr>
      </w:pPr>
      <w:r w:rsidRPr="00783C81">
        <w:rPr>
          <w:rFonts w:cs="Times New Roman" w:eastAsia="Times New Roman"/>
          <w:lang w:eastAsia="hr-HR"/>
        </w:rPr>
        <w:t xml:space="preserve">U Zadru 7. srpnja 2016. </w:t>
      </w:r>
    </w:p>
    <w:p w:rsidRDefault="00783C81" w:rsidP="00783C81" w:rsidR="00783C81" w:rsidRPr="00783C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3C81" w:rsidP="00783C81" w:rsidR="00783C81" w:rsidRPr="00783C81">
      <w:pPr>
        <w:spacing w:after="0"/>
        <w:rPr>
          <w:rFonts w:cs="Times New Roman" w:eastAsia="Times New Roman"/>
          <w:lang w:eastAsia="hr-HR"/>
        </w:rPr>
      </w:pPr>
    </w:p>
    <w:p w:rsidRDefault="00783C81" w:rsidP="00783C81" w:rsidR="00783C81" w:rsidRPr="00783C81">
      <w:pPr>
        <w:spacing w:after="0"/>
        <w:rPr>
          <w:rFonts w:cs="Times New Roman" w:eastAsia="Times New Roman"/>
          <w:lang w:eastAsia="hr-HR"/>
        </w:rPr>
      </w:pPr>
    </w:p>
    <w:p w:rsidRDefault="00783C81" w:rsidP="00783C81" w:rsidR="00783C81" w:rsidRPr="00783C81">
      <w:pPr>
        <w:spacing w:after="0"/>
        <w:jc w:val="right"/>
        <w:rPr>
          <w:rFonts w:cs="Times New Roman" w:eastAsia="Times New Roman"/>
          <w:lang w:eastAsia="hr-HR"/>
        </w:rPr>
      </w:pPr>
      <w:r w:rsidRPr="00783C81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783C81" w:rsidP="00783C81" w:rsidR="00783C81" w:rsidRPr="00783C81">
      <w:pPr>
        <w:spacing w:after="0"/>
        <w:jc w:val="right"/>
        <w:rPr>
          <w:rFonts w:cs="Times New Roman" w:eastAsia="Times New Roman"/>
          <w:lang w:eastAsia="hr-HR"/>
        </w:rPr>
      </w:pPr>
      <w:r w:rsidRPr="00783C81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783C81" w:rsidP="00783C81" w:rsidR="00783C81" w:rsidRPr="00783C81">
      <w:pPr>
        <w:spacing w:after="0"/>
        <w:jc w:val="right"/>
        <w:rPr>
          <w:rFonts w:cs="Times New Roman" w:eastAsia="Times New Roman"/>
          <w:lang w:eastAsia="hr-HR"/>
        </w:rPr>
      </w:pPr>
      <w:r w:rsidRPr="00783C81">
        <w:rPr>
          <w:rFonts w:cs="Times New Roman" w:eastAsia="Times New Roman"/>
          <w:lang w:eastAsia="hr-HR"/>
        </w:rPr>
        <w:t>Tina Grgas</w:t>
      </w:r>
    </w:p>
    <w:p w:rsidRDefault="00783C81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3C81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812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St-931/2016-4</izvorni_sadrzaj>
    <derivirana_varijabla naziv="DomainObject.Oznaka_1">St-931/2016-4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GRUPA NEKRETNINE društvo s ograničenom odgovornošću za poslovne usluge</izvorni_sadrzaj>
    <derivirana_varijabla naziv="DomainObject.Predmet.ProtustrankaFormated_1">  ADRIA GRUPA NEKRETNINE društvo s ograničenom odgovornošću za poslovne usluge</derivirana_varijabla>
  </DomainObject.Predmet.ProtustrankaFormated>
  <DomainObject.Predmet.ProtustrankaFormatedOIB>
    <izvorni_sadrzaj>  ADRIA GRUPA NEKRETNINE društvo s ograničenom odgovornošću za poslovne usluge, OIB 00936535774</izvorni_sadrzaj>
    <derivirana_varijabla naziv="DomainObject.Predmet.ProtustrankaFormatedOIB_1">  ADRIA GRUPA NEKRETNINE društvo s ograničenom odgovornošću za poslovne usluge, OIB 00936535774</derivirana_varijabla>
  </DomainObject.Predmet.ProtustrankaFormatedOIB>
  <DomainObject.Predmet.ProtustrankaFormatedWithAdress>
    <izvorni_sadrzaj> ADRIA GRUPA NEKRETNINE društvo s ograničenom odgovornošću za poslovne usluge, Punta/bb, 23205 Bibinje</izvorni_sadrzaj>
    <derivirana_varijabla naziv="DomainObject.Predmet.ProtustrankaFormatedWithAdress_1"> ADRIA GRUPA NEKRETNINE društvo s ograničenom odgovornošću za poslovne usluge, Punta/bb, 23205 Bibinje</derivirana_varijabla>
  </DomainObject.Predmet.ProtustrankaFormatedWithAdress>
  <DomainObject.Predmet.ProtustrankaFormatedWithAdressOIB>
    <izvorni_sadrzaj> ADRIA GRUPA NEKRETNINE društvo s ograničenom odgovornošću za poslovne usluge, OIB 00936535774, Punta/bb, 23205 Bibinje</izvorni_sadrzaj>
    <derivirana_varijabla naziv="DomainObject.Predmet.ProtustrankaFormatedWithAdressOIB_1"> ADRIA GRUPA NEKRETNINE društvo s ograničenom odgovornošću za poslovne usluge, OIB 00936535774, Punta/bb, 23205 Bibinje</derivirana_varijabla>
  </DomainObject.Predmet.ProtustrankaFormatedWithAdressOIB>
  <DomainObject.Predmet.ProtustrankaWithAdress>
    <izvorni_sadrzaj>ADRIA GRUPA NEKRETNINE društvo s ograničenom odgovornošću za poslovne usluge Punta/bb, 23205 Bibinje</izvorni_sadrzaj>
    <derivirana_varijabla naziv="DomainObject.Predmet.ProtustrankaWithAdress_1">ADRIA GRUPA NEKRETNINE društvo s ograničenom odgovornošću za poslovne usluge Punta/bb, 23205 Bibinje</derivirana_varijabla>
  </DomainObject.Predmet.ProtustrankaWithAdress>
  <DomainObject.Predmet.ProtustrankaWithAdressOIB>
    <izvorni_sadrzaj>ADRIA GRUPA NEKRETNINE društvo s ograničenom odgovornošću za poslovne usluge, OIB 00936535774, Punta/bb, 23205 Bibinje</izvorni_sadrzaj>
    <derivirana_varijabla naziv="DomainObject.Predmet.ProtustrankaWithAdressOIB_1">ADRIA GRUPA NEKRETNINE društvo s ograničenom odgovornošću za poslovne usluge, OIB 00936535774, Punta/bb, 23205 Bibinje</derivirana_varijabla>
  </DomainObject.Predmet.ProtustrankaWithAdressOIB>
  <DomainObject.Predmet.ProtustrankaNazivFormated>
    <izvorni_sadrzaj>ADRIA GRUPA NEKRETNINE društvo s ograničenom odgovornošću za poslovne usluge</izvorni_sadrzaj>
    <derivirana_varijabla naziv="DomainObject.Predmet.ProtustrankaNazivFormated_1">ADRIA GRUPA NEKRETNINE društvo s ograničenom odgovornošću za poslovne usluge</derivirana_varijabla>
  </DomainObject.Predmet.ProtustrankaNazivFormated>
  <DomainObject.Predmet.ProtustrankaNazivFormatedOIB>
    <izvorni_sadrzaj>ADRIA GRUPA NEKRETNINE društvo s ograničenom odgovornošću za poslovne usluge, OIB 00936535774</izvorni_sadrzaj>
    <derivirana_varijabla naziv="DomainObject.Predmet.ProtustrankaNazivFormatedOIB_1">ADRIA GRUPA NEKRETNINE društvo s ograničenom odgovornošću za poslovne usluge, OIB 00936535774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GRUPA NEKRETNINE društvo s ograničenom odgovornošću za poslovne usluge</item>
    </izvorni_sadrzaj>
    <derivirana_varijabla naziv="DomainObject.Predmet.ProtuStrankaListFormated_1">
      <item>ADRIA GRUPA NEKRETNINE društvo s ograničenom odgovornošću za poslovne usluge</item>
    </derivirana_varijabla>
  </DomainObject.Predmet.ProtuStrankaListFormated>
  <DomainObject.Predmet.ProtuStrankaListFormatedOIB>
    <izvorni_sadrzaj>
      <item>ADRIA GRUPA NEKRETNINE društvo s ograničenom odgovornošću za poslovne usluge, OIB 00936535774</item>
    </izvorni_sadrzaj>
    <derivirana_varijabla naziv="DomainObject.Predmet.ProtuStrankaListFormatedOIB_1">
      <item>ADRIA GRUPA NEKRETNINE društvo s ograničenom odgovornošću za poslovne usluge, OIB 00936535774</item>
    </derivirana_varijabla>
  </DomainObject.Predmet.ProtuStrankaListFormatedOIB>
  <DomainObject.Predmet.ProtuStrankaListFormatedWithAdress>
    <izvorni_sadrzaj>
      <item>ADRIA GRUPA NEKRETNINE društvo s ograničenom odgovornošću za poslovne usluge, Punta/bb, 23205 Bibinje</item>
    </izvorni_sadrzaj>
    <derivirana_varijabla naziv="DomainObject.Predmet.ProtuStrankaListFormatedWithAdress_1">
      <item>ADRIA GRUPA NEKRETNINE društvo s ograničenom odgovornošću za poslovne usluge, Punta/bb, 23205 Bibinje</item>
    </derivirana_varijabla>
  </DomainObject.Predmet.ProtuStrankaListFormatedWithAdress>
  <DomainObject.Predmet.ProtuStrankaListFormatedWithAdressOIB>
    <izvorni_sadrzaj>
      <item>ADRIA GRUPA NEKRETNINE društvo s ograničenom odgovornošću za poslovne usluge, OIB 00936535774, Punta/bb, 23205 Bibinje</item>
    </izvorni_sadrzaj>
    <derivirana_varijabla naziv="DomainObject.Predmet.ProtuStrankaListFormatedWithAdressOIB_1">
      <item>ADRIA GRUPA NEKRETNINE društvo s ograničenom odgovornošću za poslovne usluge, OIB 00936535774, Punta/bb, 23205 Bibinje</item>
    </derivirana_varijabla>
  </DomainObject.Predmet.ProtuStrankaListFormatedWithAdressOIB>
  <DomainObject.Predmet.ProtuStrankaListNazivFormated>
    <izvorni_sadrzaj>
      <item>ADRIA GRUPA NEKRETNINE društvo s ograničenom odgovornošću za poslovne usluge</item>
    </izvorni_sadrzaj>
    <derivirana_varijabla naziv="DomainObject.Predmet.ProtuStrankaListNazivFormated_1">
      <item>ADRIA GRUPA NEKRETNINE društvo s ograničenom odgovornošću za poslovne usluge</item>
    </derivirana_varijabla>
  </DomainObject.Predmet.ProtuStrankaListNazivFormated>
  <DomainObject.Predmet.ProtuStrankaListNazivFormatedOIB>
    <izvorni_sadrzaj>
      <item>ADRIA GRUPA NEKRETNINE društvo s ograničenom odgovornošću za poslovne usluge, OIB 00936535774</item>
    </izvorni_sadrzaj>
    <derivirana_varijabla naziv="DomainObject.Predmet.ProtuStrankaListNazivFormatedOIB_1">
      <item>ADRIA GRUPA NEKRETNINE društvo s ograničenom odgovornošću za poslovne usluge, OIB 00936535774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St-931/2016-4</izvorni_sadrzaj>
    <derivirana_varijabla naziv="DomainObject.PoslovniBrojDokumenta_1">St-931/2016-4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GRUPA NEKRETNINE društvo s ograničenom odgovornošću za poslovne usluge</izvorni_sadrzaj>
    <derivirana_varijabla naziv="DomainObject.Predmet.ProtustrankaIDrugi_1">ADRIA GRUPA NEKRETNINE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GRUPA NEKRETNINE društvo s ograničenom odgovornošću za poslovne usluge, OIB 00936535774, Punta/bb, 23205 Bibinje</izvorni_sadrzaj>
    <derivirana_varijabla naziv="DomainObject.Predmet.ProtustrankaIDrugiAdressOIB_1">ADRIA GRUPA NEKRETNINE društvo s ograničenom odgovornošću za poslovne usluge, OIB 00936535774, Punta/bb,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GRUPA NEKRETNINE društvo s ograničenom odgovornošću za poslovne usluge</item>
    </izvorni_sadrzaj>
    <derivirana_varijabla naziv="DomainObject.Predmet.SudioniciListNaziv_1">
      <item>FINA</item>
      <item>ADRIA GRUPA NEKRETNINE društvo s ograničenom odgovornošću za poslovne usluge</item>
    </derivirana_varijabla>
  </DomainObject.Predmet.SudioniciListNaziv>
  <DomainObject.Predmet.SudioniciListAdressOIB>
    <izvorni_sadrzaj>
      <item>FINA, OIB 85821130368</item>
      <item>ADRIA GRUPA NEKRETNINE društvo s ograničenom odgovornošću za poslovne usluge, OIB 00936535774, Punta/bb,23205 Bibinje</item>
    </izvorni_sadrzaj>
    <derivirana_varijabla naziv="DomainObject.Predmet.SudioniciListAdressOIB_1">
      <item>FINA, OIB 85821130368</item>
      <item>ADRIA GRUPA NEKRETNINE društvo s ograničenom odgovornošću za poslovne usluge, OIB 00936535774, Punta/bb,23205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BA7EE-649D-419A-812A-63BF1C6C18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781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2016-07-19T07:06:00Z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