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19fd0" w14:paraId="a819fd0" w:rsidRDefault="006D07F6" w:rsidP="00763A08" w:rsidR="006D07F6" w:rsidRPr="00D92D1F">
      <w:pPr>
        <w15:collapsed w:val="false"/>
      </w:pPr>
      <w:bookmarkStart w:name="_GoBack" w:id="0"/>
      <w:bookmarkEnd w:id="0"/>
      <w:r w:rsidRPr="00D92D1F">
        <w:t xml:space="preserve">           </w:t>
      </w:r>
      <w:r w:rsidRPr="00D92D1F">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D07F6" w:rsidP="00763A08" w:rsidR="006D07F6" w:rsidRPr="00D92D1F">
      <w:pPr>
        <w:spacing w:before="100"/>
      </w:pPr>
      <w:r w:rsidRPr="00D92D1F">
        <w:t>REPUBLIKA HRVATSKA</w:t>
      </w:r>
      <w:r w:rsidRPr="00D92D1F">
        <w:tab/>
      </w:r>
      <w:r w:rsidRPr="00D92D1F">
        <w:tab/>
      </w:r>
      <w:r w:rsidRPr="00D92D1F">
        <w:tab/>
      </w:r>
      <w:r w:rsidRPr="00D92D1F">
        <w:tab/>
      </w:r>
      <w:r w:rsidRPr="00D92D1F">
        <w:tab/>
      </w:r>
      <w:r w:rsidRPr="00D92D1F">
        <w:tab/>
        <w:t xml:space="preserve">      </w:t>
      </w:r>
    </w:p>
    <w:p w:rsidRDefault="006D07F6" w:rsidP="00763A08" w:rsidR="006D07F6" w:rsidRPr="00D92D1F">
      <w:pPr>
        <w:tabs>
          <w:tab w:pos="720" w:val="left"/>
          <w:tab w:pos="1440" w:val="left"/>
          <w:tab w:pos="2160" w:val="left"/>
          <w:tab w:pos="2880" w:val="left"/>
          <w:tab w:pos="3600" w:val="left"/>
          <w:tab w:pos="4320" w:val="center"/>
        </w:tabs>
      </w:pPr>
      <w:r w:rsidRPr="00D92D1F">
        <w:t>TRGOVAČKI SUD U SPLITU</w:t>
      </w:r>
    </w:p>
    <w:p w:rsidRDefault="002C30DA" w:rsidP="00763A08" w:rsidR="002D11DD" w:rsidRPr="00D92D1F">
      <w:pPr>
        <w:jc w:val="both"/>
      </w:pPr>
      <w:r w:rsidRPr="00D92D1F">
        <w:t>Split, Suko</w:t>
      </w:r>
      <w:r w:rsidR="002D11DD" w:rsidRPr="00D92D1F">
        <w:t>išanska 6</w:t>
      </w:r>
      <w:r w:rsidR="002D11DD" w:rsidRPr="00D92D1F">
        <w:tab/>
      </w:r>
      <w:r w:rsidR="002D11DD" w:rsidRPr="00D92D1F">
        <w:tab/>
      </w:r>
      <w:r w:rsidR="002D11DD" w:rsidRPr="00D92D1F">
        <w:tab/>
      </w:r>
      <w:r w:rsidR="002D11DD" w:rsidRPr="00D92D1F">
        <w:tab/>
      </w:r>
      <w:r w:rsidR="002D11DD" w:rsidRPr="00D92D1F">
        <w:tab/>
      </w:r>
      <w:r w:rsidR="002D11DD" w:rsidRPr="00D92D1F">
        <w:tab/>
      </w:r>
    </w:p>
    <w:p w:rsidRDefault="002D11DD" w:rsidP="001F17B0" w:rsidR="002D11DD" w:rsidRPr="00D92D1F">
      <w:pPr>
        <w:spacing w:after="200" w:before="300"/>
        <w:jc w:val="center"/>
      </w:pPr>
      <w:r w:rsidRPr="00D92D1F">
        <w:t xml:space="preserve">R E P U B L I K </w:t>
      </w:r>
      <w:r w:rsidR="005A140C">
        <w:t>A   H R V A T S K A</w:t>
      </w:r>
    </w:p>
    <w:p w:rsidRDefault="00880351" w:rsidP="001F17B0" w:rsidR="0012780D" w:rsidRPr="00D92D1F">
      <w:pPr>
        <w:spacing w:after="200" w:before="300"/>
        <w:jc w:val="center"/>
      </w:pPr>
      <w:r w:rsidRPr="00D92D1F">
        <w:t>R J E Š E N J E</w:t>
      </w:r>
    </w:p>
    <w:p w:rsidRDefault="005A727A" w:rsidP="00763A08" w:rsidR="00314B86" w:rsidRPr="00D92D1F">
      <w:pPr>
        <w:ind w:firstLine="708"/>
        <w:jc w:val="both"/>
      </w:pPr>
      <w:r w:rsidRPr="00D92D1F">
        <w:t>Trgovački sud u Splitu, po s</w:t>
      </w:r>
      <w:r w:rsidR="00B44741" w:rsidRPr="00D92D1F">
        <w:t>utkinji Ani Golub Gruić</w:t>
      </w:r>
      <w:r w:rsidRPr="00D92D1F">
        <w:t xml:space="preserve">, </w:t>
      </w:r>
      <w:r w:rsidR="000E3463">
        <w:t>u stečajnom postupku nad dužnikom</w:t>
      </w:r>
      <w:r w:rsidR="000E3463" w:rsidRPr="000E3463">
        <w:t xml:space="preserve"> </w:t>
      </w:r>
      <w:r w:rsidR="004F50F0" w:rsidRPr="004F50F0">
        <w:t>DAUS TRUCK d.o.o. u stečaju</w:t>
      </w:r>
      <w:r w:rsidR="004F50F0">
        <w:t>,</w:t>
      </w:r>
      <w:r w:rsidR="004F50F0" w:rsidRPr="004F50F0">
        <w:t xml:space="preserve"> OIB: 95174048745</w:t>
      </w:r>
      <w:r w:rsidR="004F50F0" w:rsidRPr="000E3463">
        <w:t>,</w:t>
      </w:r>
      <w:r w:rsidR="004F50F0" w:rsidRPr="00D92D1F">
        <w:t xml:space="preserve"> </w:t>
      </w:r>
      <w:r w:rsidR="004F50F0" w:rsidRPr="004F50F0">
        <w:t xml:space="preserve">Dugopolje, Put Bana 8, </w:t>
      </w:r>
      <w:r w:rsidR="007D0953" w:rsidRPr="00D92D1F">
        <w:t xml:space="preserve">dana </w:t>
      </w:r>
      <w:r w:rsidR="004F50F0">
        <w:t>10. listopada</w:t>
      </w:r>
      <w:r w:rsidR="00D92D1F" w:rsidRPr="00D92D1F">
        <w:t xml:space="preserve"> 2016</w:t>
      </w:r>
      <w:r w:rsidR="00314B86" w:rsidRPr="00D92D1F">
        <w:t>. godine</w:t>
      </w:r>
    </w:p>
    <w:p w:rsidRDefault="00763A08" w:rsidP="001F17B0" w:rsidR="00F71868" w:rsidRPr="00D92D1F">
      <w:pPr>
        <w:pStyle w:val="Tijeloteksta"/>
        <w:tabs>
          <w:tab w:pos="1276" w:val="left"/>
          <w:tab w:pos="4536" w:val="center"/>
          <w:tab w:pos="7800" w:val="left"/>
        </w:tabs>
        <w:spacing w:after="160" w:before="100"/>
        <w:jc w:val="left"/>
      </w:pPr>
      <w:r>
        <w:tab/>
      </w:r>
      <w:r>
        <w:tab/>
      </w:r>
      <w:r w:rsidR="00880351" w:rsidRPr="00D92D1F">
        <w:t>r i j e š</w:t>
      </w:r>
      <w:r w:rsidR="00F71868" w:rsidRPr="00D92D1F">
        <w:t xml:space="preserve"> i o    j e</w:t>
      </w:r>
      <w:r>
        <w:tab/>
      </w:r>
      <w:r>
        <w:tab/>
      </w:r>
    </w:p>
    <w:p w:rsidRDefault="000E3463" w:rsidP="004F50F0" w:rsidR="000E3463" w:rsidRPr="000E3463">
      <w:pPr>
        <w:pStyle w:val="Uvuenotijeloteksta"/>
        <w:ind w:firstLine="708" w:left="0"/>
        <w:jc w:val="both"/>
      </w:pPr>
      <w:r>
        <w:t xml:space="preserve">I. </w:t>
      </w:r>
      <w:r w:rsidRPr="000E3463">
        <w:t>Određuje se prodaja u stečajnom po</w:t>
      </w:r>
      <w:r w:rsidR="00763A08">
        <w:t xml:space="preserve">stupku </w:t>
      </w:r>
      <w:r w:rsidR="004F50F0">
        <w:t xml:space="preserve">dijela imovine stečajnog dužnika i to nekretnine označene kao </w:t>
      </w:r>
      <w:r w:rsidR="004F50F0" w:rsidRPr="004F50F0">
        <w:t>kat. čest. 945/30 Z.U. 696 K.O. Murvica</w:t>
      </w:r>
      <w:r w:rsidR="00EA7FE6">
        <w:t>, u naravi</w:t>
      </w:r>
      <w:r w:rsidR="004F50F0">
        <w:t xml:space="preserve"> neplodno, površine 14.202</w:t>
      </w:r>
      <w:r w:rsidR="004F50F0" w:rsidRPr="004F50F0">
        <w:t xml:space="preserve"> </w:t>
      </w:r>
      <w:r w:rsidR="004F50F0">
        <w:t>m</w:t>
      </w:r>
      <w:r w:rsidR="004F50F0" w:rsidRPr="00EA7FE6">
        <w:rPr>
          <w:vertAlign w:val="superscript"/>
        </w:rPr>
        <w:t>2</w:t>
      </w:r>
      <w:r w:rsidR="001C5239">
        <w:t>,</w:t>
      </w:r>
      <w:r w:rsidR="00C609C0">
        <w:t xml:space="preserve"> </w:t>
      </w:r>
      <w:r w:rsidR="001C5239" w:rsidRPr="001C5239">
        <w:t>uz odgovarajuću primjenu pravila ovršnog</w:t>
      </w:r>
      <w:r w:rsidR="001C5239">
        <w:t xml:space="preserve"> postupka o ovrsi na nekretnini. </w:t>
      </w:r>
      <w:r w:rsidRPr="000E3463">
        <w:t xml:space="preserve">Na </w:t>
      </w:r>
      <w:r w:rsidR="0029216E">
        <w:t>navedenoj nekretnini</w:t>
      </w:r>
      <w:r w:rsidRPr="000E3463">
        <w:t xml:space="preserve"> upisano je razlučno pravo u </w:t>
      </w:r>
      <w:r w:rsidRPr="001F17B0">
        <w:t xml:space="preserve">korist </w:t>
      </w:r>
      <w:r w:rsidR="004F50F0">
        <w:t xml:space="preserve">Zagrebačke banke d.d. Zagreb, </w:t>
      </w:r>
      <w:r w:rsidR="001C5239">
        <w:t>OIB: 92963223473, Paromlinska 2.</w:t>
      </w:r>
    </w:p>
    <w:p w:rsidRDefault="000E3463" w:rsidP="002F6B86" w:rsidR="002F6B86">
      <w:pPr>
        <w:spacing w:before="160"/>
        <w:ind w:firstLine="708"/>
        <w:jc w:val="both"/>
      </w:pPr>
      <w:r>
        <w:t xml:space="preserve"> </w:t>
      </w:r>
      <w:r w:rsidR="00C4646D">
        <w:t>I</w:t>
      </w:r>
      <w:r w:rsidR="001F17B0">
        <w:t xml:space="preserve">I. </w:t>
      </w:r>
      <w:r w:rsidR="002F6B86">
        <w:t>Nalaže se Zemljišnoknjižnom odjelu Općinskog suda u Zadru na nekretnini opisanoj pod točkom I. ovog rješenja u zemljišnoj knjizi za K.O. Murvica izvršiti upis zabilježbe rješenja o prodaji.</w:t>
      </w:r>
    </w:p>
    <w:p w:rsidRDefault="002F6B86" w:rsidP="002F6B86" w:rsidR="002F6B86">
      <w:pPr>
        <w:spacing w:before="160"/>
        <w:ind w:firstLine="708"/>
        <w:jc w:val="both"/>
      </w:pPr>
      <w:r>
        <w:t>III. Zaključkom o prodaji će se utvrditi vrijednost nekretnine, način i uvjeti prodaje.</w:t>
      </w:r>
    </w:p>
    <w:p w:rsidRDefault="00F71868" w:rsidP="002F6B86" w:rsidR="00F71868" w:rsidRPr="002F6B86">
      <w:pPr>
        <w:spacing w:after="160" w:before="240"/>
        <w:jc w:val="center"/>
      </w:pPr>
      <w:r w:rsidRPr="002F6B86">
        <w:t>Obrazloženje</w:t>
      </w:r>
    </w:p>
    <w:p w:rsidRDefault="002F6B86" w:rsidP="004F50F0" w:rsidR="004F50F0">
      <w:pPr>
        <w:ind w:firstLine="708"/>
        <w:jc w:val="both"/>
      </w:pPr>
      <w:r w:rsidRPr="002F6B86">
        <w:t>Rješenjem ovoga suda</w:t>
      </w:r>
      <w:r w:rsidR="001C5239">
        <w:t xml:space="preserve"> poslovni</w:t>
      </w:r>
      <w:r w:rsidRPr="002F6B86">
        <w:t xml:space="preserve"> broj 5. St-109/2014 od 5. rujna 2014. godine otvoren je stečajni postupak nad dužnikom DAUS TRUCK d.o.o.</w:t>
      </w:r>
      <w:r w:rsidR="001C5239">
        <w:t>,</w:t>
      </w:r>
      <w:r w:rsidRPr="002F6B86">
        <w:t xml:space="preserve"> </w:t>
      </w:r>
      <w:r w:rsidR="001C5239" w:rsidRPr="002F6B86">
        <w:t>OIB: 95174048745</w:t>
      </w:r>
      <w:r w:rsidR="001C5239">
        <w:t>, Dugopolje, Put Bana 8.</w:t>
      </w:r>
    </w:p>
    <w:p w:rsidRDefault="002F6B86" w:rsidP="002F6B86" w:rsidR="002F6B86">
      <w:pPr>
        <w:spacing w:before="200"/>
        <w:ind w:firstLine="709"/>
        <w:jc w:val="both"/>
      </w:pPr>
      <w:r>
        <w:t xml:space="preserve">Na izvještajnom ročištu održanom dana 5. studenog 2014. godine skupština vjerovnika prihvatila je prijedlog stečajne upraviteljice </w:t>
      </w:r>
      <w:r w:rsidR="001C5239">
        <w:t xml:space="preserve">Meri Šitić </w:t>
      </w:r>
      <w:r>
        <w:t>da se izvrši procjena vrijednosti nekretnina u Trogiru i Zadru te da se pristupi prodaji javnom dražbom.</w:t>
      </w:r>
    </w:p>
    <w:p w:rsidRDefault="002F6B86" w:rsidP="002F6B86" w:rsidR="002F6B86">
      <w:pPr>
        <w:spacing w:before="200"/>
        <w:ind w:firstLine="709"/>
        <w:jc w:val="both"/>
      </w:pPr>
      <w:r>
        <w:t xml:space="preserve">Dana 20. rujna 2016. godine stečajna upraviteljica dostavila je procjembeni elaborat za nekretninu označenu kao </w:t>
      </w:r>
      <w:r w:rsidRPr="002F6B86">
        <w:t>kat. čest</w:t>
      </w:r>
      <w:r>
        <w:t>. 945/30 Z.U. 696 K.O. Murvica.</w:t>
      </w:r>
    </w:p>
    <w:p w:rsidRDefault="002F6B86" w:rsidP="002F6B86" w:rsidR="002F6B86" w:rsidRPr="002F6B86">
      <w:pPr>
        <w:spacing w:before="200"/>
        <w:ind w:firstLine="709"/>
        <w:jc w:val="both"/>
      </w:pPr>
      <w:r>
        <w:t xml:space="preserve">Predmetna nekretnina opterećena je razlučnim pravom u korist </w:t>
      </w:r>
      <w:r w:rsidRPr="002F6B86">
        <w:t xml:space="preserve">Zagrebačke banke d.d. Zagreb, </w:t>
      </w:r>
      <w:r>
        <w:t>OIB: 9296322</w:t>
      </w:r>
      <w:r w:rsidR="001C5239">
        <w:t>3473, Paromlinska 2, a što</w:t>
      </w:r>
      <w:r>
        <w:t xml:space="preserve"> proizlazi iz izvatka iz zemljišne knjige od 22. svibnja 2015. godine (list 327-330 spisa).</w:t>
      </w:r>
    </w:p>
    <w:p w:rsidRDefault="002F6B86" w:rsidP="002F6B86" w:rsidR="00421DCC">
      <w:pPr>
        <w:spacing w:before="200"/>
        <w:ind w:firstLine="709"/>
        <w:jc w:val="both"/>
      </w:pPr>
      <w:r>
        <w:t>Odredbom</w:t>
      </w:r>
      <w:r w:rsidR="004F50F0" w:rsidRPr="002F6B86">
        <w:t xml:space="preserve"> čl. 247. </w:t>
      </w:r>
      <w:r>
        <w:t>Stečajnog zakona</w:t>
      </w:r>
      <w:r w:rsidRPr="00C64D96">
        <w:t xml:space="preserve"> („Narodne novine“ </w:t>
      </w:r>
      <w:r>
        <w:t xml:space="preserve">71/15; dalje SZ), koja se u ovoj pravnoj stvari primjenjuje temeljem odredbe čl. 441. st. 2. SZ-a, propisano je da se </w:t>
      </w:r>
      <w:r w:rsidR="004F50F0" w:rsidRPr="002F6B86">
        <w:t>nekretnina na kojoj po</w:t>
      </w:r>
      <w:r>
        <w:t>s</w:t>
      </w:r>
      <w:r w:rsidR="004F50F0" w:rsidRPr="002F6B86">
        <w:t>toji</w:t>
      </w:r>
      <w:r>
        <w:t xml:space="preserve"> </w:t>
      </w:r>
      <w:r w:rsidR="004F50F0" w:rsidRPr="002F6B86">
        <w:t>razlučno pravo prodaje u stečajnom postupku na prijedlog stečajnog upravitelja ili razlučnog vjerovnika, uz odgovarajuću primjenu pravila ovršnog</w:t>
      </w:r>
      <w:r w:rsidR="00421DCC">
        <w:t xml:space="preserve"> </w:t>
      </w:r>
      <w:r w:rsidR="004F50F0" w:rsidRPr="002F6B86">
        <w:t xml:space="preserve">postupka o ovrsi na nekretninama, a u zemljišnoj knjizi će se upisati zabilježba rješenja o </w:t>
      </w:r>
      <w:r w:rsidR="004F50F0" w:rsidRPr="002F6B86">
        <w:lastRenderedPageBreak/>
        <w:t xml:space="preserve">prodaji nekretnine. O prodaji nekretnine odlučuje sud rješenjem, a prodaju, nakon što sud zaključkom o prodaji utvrdi cijenu, provodi Financijska agencija elektroničkom javnom dražbom. </w:t>
      </w:r>
    </w:p>
    <w:p w:rsidRDefault="00421DCC" w:rsidP="002F6B86" w:rsidR="00421DCC">
      <w:pPr>
        <w:spacing w:before="200"/>
        <w:ind w:firstLine="709"/>
        <w:jc w:val="both"/>
      </w:pPr>
      <w:r>
        <w:t>Slijedom navedenog, a temeljem odredbe čl. 247. SZ-a, odučeno je kao u izreci ovog rješenja.</w:t>
      </w:r>
    </w:p>
    <w:p w:rsidRDefault="00F24049" w:rsidP="00763A08" w:rsidR="00F71868" w:rsidRPr="00D92D1F">
      <w:pPr>
        <w:pStyle w:val="Tijeloteksta"/>
        <w:tabs>
          <w:tab w:pos="1276" w:val="left"/>
        </w:tabs>
        <w:spacing w:before="200"/>
        <w:jc w:val="center"/>
      </w:pPr>
      <w:r w:rsidRPr="00D92D1F">
        <w:t xml:space="preserve">U Splitu, </w:t>
      </w:r>
      <w:r w:rsidR="00421DCC">
        <w:t>10. listopada</w:t>
      </w:r>
      <w:r w:rsidR="00D92D1F">
        <w:t xml:space="preserve"> 2016</w:t>
      </w:r>
      <w:r w:rsidR="00F71868" w:rsidRPr="00D92D1F">
        <w:t>. godine</w:t>
      </w:r>
    </w:p>
    <w:p w:rsidRDefault="00F71868" w:rsidP="00763A08" w:rsidR="00F71868" w:rsidRPr="00D92D1F">
      <w:pPr>
        <w:pStyle w:val="Tijeloteksta"/>
        <w:tabs>
          <w:tab w:pos="1276" w:val="left"/>
        </w:tabs>
      </w:pPr>
    </w:p>
    <w:p w:rsidRDefault="00F71868" w:rsidP="001F17B0" w:rsidR="00F71868" w:rsidRPr="00D92D1F">
      <w:pPr>
        <w:pStyle w:val="Tijeloteksta"/>
        <w:tabs>
          <w:tab w:pos="1276" w:val="left"/>
        </w:tabs>
        <w:ind w:left="6372"/>
        <w:jc w:val="center"/>
      </w:pPr>
      <w:r w:rsidRPr="00D92D1F">
        <w:t>SUTKINJA</w:t>
      </w:r>
    </w:p>
    <w:p w:rsidRDefault="00F71868" w:rsidP="001F17B0" w:rsidR="00F71868" w:rsidRPr="00D92D1F">
      <w:pPr>
        <w:pStyle w:val="Tijeloteksta"/>
        <w:tabs>
          <w:tab w:pos="1276" w:val="left"/>
        </w:tabs>
        <w:ind w:left="6372"/>
        <w:jc w:val="center"/>
      </w:pPr>
      <w:r w:rsidRPr="00D92D1F">
        <w:t>ANA GOLUB GRUIĆ</w:t>
      </w:r>
    </w:p>
    <w:p w:rsidRDefault="00D1029A" w:rsidP="001F17B0" w:rsidR="00D1029A" w:rsidRPr="00D92D1F">
      <w:pPr>
        <w:pStyle w:val="Tijeloteksta"/>
        <w:jc w:val="center"/>
      </w:pPr>
    </w:p>
    <w:p w:rsidRDefault="001F17B0" w:rsidP="00763A08" w:rsidR="001F17B0">
      <w:pPr>
        <w:pStyle w:val="Tijeloteksta"/>
      </w:pPr>
    </w:p>
    <w:p w:rsidRDefault="00C41898" w:rsidP="00C41898" w:rsidR="00421DCC" w:rsidRPr="00C41898">
      <w:pPr>
        <w:pStyle w:val="Tijeloteksta"/>
      </w:pPr>
      <w:r w:rsidRPr="00C41898">
        <w:t xml:space="preserve">POUKA O PRAVNOM LIJEKU: </w:t>
      </w:r>
      <w:r w:rsidR="00421DCC">
        <w:t>Protiv ovog rješenja pravo na žalbu imaju stečajni upravitelj i razlučni vjerovnici (čl. 247. st. 2. SZ-a).</w:t>
      </w:r>
      <w:r w:rsidR="00421DCC" w:rsidRPr="00421DCC">
        <w:t xml:space="preserve"> </w:t>
      </w:r>
      <w:r w:rsidR="00421DCC" w:rsidRPr="00C41898">
        <w:t>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D1029A" w:rsidP="00763A08" w:rsidR="00D1029A" w:rsidRPr="00D92D1F">
      <w:pPr>
        <w:pStyle w:val="Tijeloteksta"/>
      </w:pPr>
    </w:p>
    <w:p w:rsidRDefault="00421DCC" w:rsidP="00763A08" w:rsidR="00421DCC" w:rsidRPr="00D92D1F">
      <w:pPr>
        <w:pStyle w:val="Tijeloteksta"/>
      </w:pPr>
    </w:p>
    <w:p w:rsidRDefault="00D1029A" w:rsidP="00763A08" w:rsidR="00D1029A" w:rsidRPr="00D92D1F">
      <w:pPr>
        <w:pStyle w:val="Tijeloteksta"/>
      </w:pPr>
      <w:r w:rsidRPr="00D92D1F">
        <w:t>DNA:</w:t>
      </w:r>
    </w:p>
    <w:p w:rsidRDefault="00D1029A" w:rsidP="00763A08" w:rsidR="00D1029A">
      <w:pPr>
        <w:pStyle w:val="Tijeloteksta"/>
      </w:pPr>
      <w:r w:rsidRPr="00D92D1F">
        <w:t>-</w:t>
      </w:r>
      <w:r w:rsidR="00880351" w:rsidRPr="00D92D1F">
        <w:t xml:space="preserve"> </w:t>
      </w:r>
      <w:r w:rsidR="00EA7FE6">
        <w:t>stečajn</w:t>
      </w:r>
      <w:r w:rsidR="00421DCC">
        <w:t>a</w:t>
      </w:r>
      <w:r w:rsidR="00EA7FE6">
        <w:t xml:space="preserve"> upravitelj</w:t>
      </w:r>
      <w:r w:rsidR="00421DCC">
        <w:t>ica</w:t>
      </w:r>
    </w:p>
    <w:p w:rsidRDefault="000E3463" w:rsidP="00763A08" w:rsidR="000E3463">
      <w:pPr>
        <w:pStyle w:val="Tijeloteksta"/>
      </w:pPr>
      <w:r>
        <w:t xml:space="preserve">- </w:t>
      </w:r>
      <w:r w:rsidR="00EA7FE6">
        <w:t xml:space="preserve">Zagrebačka banka d.d. Zagreb </w:t>
      </w:r>
    </w:p>
    <w:p w:rsidRDefault="00EA7FE6" w:rsidP="00763A08" w:rsidR="000E3463">
      <w:pPr>
        <w:pStyle w:val="Tijeloteksta"/>
      </w:pPr>
      <w:r>
        <w:t xml:space="preserve">- </w:t>
      </w:r>
      <w:r w:rsidR="000E3463">
        <w:t>Općinski sud u</w:t>
      </w:r>
      <w:r w:rsidR="00421DCC">
        <w:t xml:space="preserve"> Zadru</w:t>
      </w:r>
      <w:r w:rsidR="000E3463">
        <w:t xml:space="preserve"> – </w:t>
      </w:r>
      <w:r>
        <w:t>Zemljišnoknjižni odjel</w:t>
      </w:r>
    </w:p>
    <w:p w:rsidRDefault="000E3463" w:rsidP="00763A08" w:rsidR="00D92D1F" w:rsidRPr="00D92D1F">
      <w:pPr>
        <w:pStyle w:val="Tijeloteksta"/>
      </w:pPr>
      <w:r>
        <w:t xml:space="preserve">- </w:t>
      </w:r>
      <w:r w:rsidR="00D92D1F">
        <w:t>mrežna</w:t>
      </w:r>
      <w:r w:rsidR="00D92D1F" w:rsidRPr="002F0931">
        <w:t xml:space="preserve"> stra</w:t>
      </w:r>
      <w:r w:rsidR="00D92D1F">
        <w:t>nica e-Oglasna ploča sudova</w:t>
      </w:r>
    </w:p>
    <w:p w:rsidRDefault="00D1029A" w:rsidP="00763A08" w:rsidR="00D1029A" w:rsidRPr="00D92D1F">
      <w:pPr>
        <w:pStyle w:val="Tijeloteksta"/>
      </w:pPr>
      <w:r w:rsidRPr="00D92D1F">
        <w:t>-</w:t>
      </w:r>
      <w:r w:rsidR="00880351" w:rsidRPr="00D92D1F">
        <w:t xml:space="preserve"> </w:t>
      </w:r>
      <w:r w:rsidRPr="00D92D1F">
        <w:t>u spis</w:t>
      </w:r>
    </w:p>
    <w:p w:rsidRDefault="005415CB" w:rsidP="00763A08" w:rsidR="005415CB" w:rsidRPr="00D92D1F">
      <w:pPr>
        <w:pStyle w:val="Tijeloteksta"/>
        <w:tabs>
          <w:tab w:pos="6810" w:val="clear"/>
        </w:tabs>
      </w:pPr>
    </w:p>
    <w:sectPr w:rsidSect="00D92D1F" w:rsidR="005415CB" w:rsidRPr="00D92D1F">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2C4B" w:rsidR="00C62C4B">
      <w:r>
        <w:separator/>
      </w:r>
    </w:p>
  </w:endnote>
  <w:endnote w:id="0" w:type="continuationSeparator">
    <w:p w:rsidRDefault="00C62C4B" w:rsidR="00C62C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2C4B" w:rsidR="00C62C4B">
      <w:r>
        <w:separator/>
      </w:r>
    </w:p>
  </w:footnote>
  <w:footnote w:id="0" w:type="continuationSeparator">
    <w:p w:rsidRDefault="00C62C4B" w:rsidR="00C62C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DCA"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76DCA" w:rsidR="00176D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DCA"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B1A5C">
      <w:rPr>
        <w:rStyle w:val="Brojstranice"/>
        <w:noProof/>
      </w:rPr>
      <w:t>2</w:t>
    </w:r>
    <w:r>
      <w:rPr>
        <w:rStyle w:val="Brojstranice"/>
      </w:rPr>
      <w:fldChar w:fldCharType="end"/>
    </w:r>
  </w:p>
  <w:p w:rsidRDefault="00176DCA" w:rsidP="00B44741" w:rsidR="00B44741">
    <w:pPr>
      <w:pStyle w:val="Zaglavlje"/>
      <w:jc w:val="right"/>
    </w:pPr>
    <w:r>
      <w:tab/>
      <w:t xml:space="preserve">                                                                                                            </w:t>
    </w:r>
    <w:r w:rsidR="00B44741">
      <w:t>11. St</w:t>
    </w:r>
    <w:r w:rsidR="003A3DE3">
      <w:t>-</w:t>
    </w:r>
    <w:r w:rsidR="004F50F0">
      <w:t>109</w:t>
    </w:r>
    <w:r w:rsidR="00CC5BA5">
      <w:t>/2014</w:t>
    </w:r>
  </w:p>
  <w:p w:rsidRDefault="00176DCA" w:rsidR="00176DC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741" w:rsidP="00B44741" w:rsidR="00B44741">
    <w:pPr>
      <w:pStyle w:val="Zaglavlje"/>
      <w:jc w:val="right"/>
    </w:pPr>
    <w:r>
      <w:t>11. St</w:t>
    </w:r>
    <w:r w:rsidR="00C95787">
      <w:t>-</w:t>
    </w:r>
    <w:r w:rsidR="004F50F0">
      <w:t>109</w:t>
    </w:r>
    <w:r w:rsidR="00CC5BA5">
      <w:t>/2014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7D69BE"/>
    <w:multiLevelType w:val="hybridMultilevel"/>
    <w:tmpl w:val="D6BEB68A"/>
    <w:lvl w:tplc="FF448B5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AD65C3A"/>
    <w:multiLevelType w:val="hybridMultilevel"/>
    <w:tmpl w:val="2B2231D8"/>
    <w:lvl w:tplc="012C546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11F10437"/>
    <w:multiLevelType w:val="hybridMultilevel"/>
    <w:tmpl w:val="E07EED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7966275"/>
    <w:multiLevelType w:val="hybridMultilevel"/>
    <w:tmpl w:val="D0CEF162"/>
    <w:lvl w:tplc="9054784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4">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64BF2FC2"/>
    <w:multiLevelType w:val="hybridMultilevel"/>
    <w:tmpl w:val="D5ACCBBC"/>
    <w:lvl w:tplc="4606AE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BE00DD6"/>
    <w:multiLevelType w:val="hybridMultilevel"/>
    <w:tmpl w:val="8ED299B0"/>
    <w:lvl w:tplc="615ECE86"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 w:numId="4">
    <w:abstractNumId w:val="5"/>
  </w:num>
  <w:num w:numId="5">
    <w:abstractNumId w:val="7"/>
  </w:num>
  <w:num w:numId="6">
    <w:abstractNumId w:val="4"/>
  </w:num>
  <w:num w:numId="7">
    <w:abstractNumId w:val="6"/>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4604"/>
    <w:rsid w:val="0000642A"/>
    <w:rsid w:val="0001132B"/>
    <w:rsid w:val="00012274"/>
    <w:rsid w:val="000136AE"/>
    <w:rsid w:val="000329DA"/>
    <w:rsid w:val="000365FF"/>
    <w:rsid w:val="00043E3E"/>
    <w:rsid w:val="00051FCF"/>
    <w:rsid w:val="000565BB"/>
    <w:rsid w:val="00083047"/>
    <w:rsid w:val="000916C1"/>
    <w:rsid w:val="000A4A5D"/>
    <w:rsid w:val="000E09AF"/>
    <w:rsid w:val="000E3463"/>
    <w:rsid w:val="000F4770"/>
    <w:rsid w:val="00103B4D"/>
    <w:rsid w:val="00107221"/>
    <w:rsid w:val="00114D13"/>
    <w:rsid w:val="001173E4"/>
    <w:rsid w:val="0012780D"/>
    <w:rsid w:val="00133EB0"/>
    <w:rsid w:val="00141050"/>
    <w:rsid w:val="001672F7"/>
    <w:rsid w:val="00173B17"/>
    <w:rsid w:val="00175A40"/>
    <w:rsid w:val="00176DCA"/>
    <w:rsid w:val="00177DBC"/>
    <w:rsid w:val="00187565"/>
    <w:rsid w:val="001A4659"/>
    <w:rsid w:val="001B39A4"/>
    <w:rsid w:val="001C25CE"/>
    <w:rsid w:val="001C5239"/>
    <w:rsid w:val="001C7D69"/>
    <w:rsid w:val="001D11BA"/>
    <w:rsid w:val="001D72A1"/>
    <w:rsid w:val="001D7E7A"/>
    <w:rsid w:val="001E0DF9"/>
    <w:rsid w:val="001F17B0"/>
    <w:rsid w:val="00207748"/>
    <w:rsid w:val="00227663"/>
    <w:rsid w:val="00242700"/>
    <w:rsid w:val="002431E2"/>
    <w:rsid w:val="002500A1"/>
    <w:rsid w:val="002502D9"/>
    <w:rsid w:val="002549F7"/>
    <w:rsid w:val="0029216E"/>
    <w:rsid w:val="00295C47"/>
    <w:rsid w:val="002A2AA1"/>
    <w:rsid w:val="002A5BFE"/>
    <w:rsid w:val="002A5F32"/>
    <w:rsid w:val="002C07BD"/>
    <w:rsid w:val="002C30DA"/>
    <w:rsid w:val="002C4651"/>
    <w:rsid w:val="002C5B60"/>
    <w:rsid w:val="002D11DD"/>
    <w:rsid w:val="002E0CDA"/>
    <w:rsid w:val="002E23F3"/>
    <w:rsid w:val="002F6B86"/>
    <w:rsid w:val="0030493C"/>
    <w:rsid w:val="00314B86"/>
    <w:rsid w:val="00326FDF"/>
    <w:rsid w:val="00340E10"/>
    <w:rsid w:val="00346E5A"/>
    <w:rsid w:val="00372D6E"/>
    <w:rsid w:val="00373806"/>
    <w:rsid w:val="00374D46"/>
    <w:rsid w:val="00376C81"/>
    <w:rsid w:val="003829C7"/>
    <w:rsid w:val="00382F1A"/>
    <w:rsid w:val="003A266D"/>
    <w:rsid w:val="003A3DE3"/>
    <w:rsid w:val="003C4338"/>
    <w:rsid w:val="00421DCC"/>
    <w:rsid w:val="004220F0"/>
    <w:rsid w:val="0042424F"/>
    <w:rsid w:val="00425A2C"/>
    <w:rsid w:val="00436248"/>
    <w:rsid w:val="004677B8"/>
    <w:rsid w:val="00471D94"/>
    <w:rsid w:val="00474D4C"/>
    <w:rsid w:val="0049249C"/>
    <w:rsid w:val="00497A87"/>
    <w:rsid w:val="004A21D1"/>
    <w:rsid w:val="004C2DB8"/>
    <w:rsid w:val="004C6D9F"/>
    <w:rsid w:val="004D3812"/>
    <w:rsid w:val="004E573D"/>
    <w:rsid w:val="004E7612"/>
    <w:rsid w:val="004F1A07"/>
    <w:rsid w:val="004F50F0"/>
    <w:rsid w:val="004F6FA7"/>
    <w:rsid w:val="004F7093"/>
    <w:rsid w:val="00531806"/>
    <w:rsid w:val="005415CB"/>
    <w:rsid w:val="00543255"/>
    <w:rsid w:val="00562500"/>
    <w:rsid w:val="00571686"/>
    <w:rsid w:val="00575D67"/>
    <w:rsid w:val="005A140C"/>
    <w:rsid w:val="005A53D5"/>
    <w:rsid w:val="005A727A"/>
    <w:rsid w:val="005B3A85"/>
    <w:rsid w:val="005D05A8"/>
    <w:rsid w:val="005D0D27"/>
    <w:rsid w:val="005E46A6"/>
    <w:rsid w:val="00602641"/>
    <w:rsid w:val="00620BB6"/>
    <w:rsid w:val="00624D4F"/>
    <w:rsid w:val="0062601A"/>
    <w:rsid w:val="0062676D"/>
    <w:rsid w:val="006301ED"/>
    <w:rsid w:val="00640070"/>
    <w:rsid w:val="00647956"/>
    <w:rsid w:val="00647985"/>
    <w:rsid w:val="0066530E"/>
    <w:rsid w:val="00673749"/>
    <w:rsid w:val="00687F85"/>
    <w:rsid w:val="006A13E8"/>
    <w:rsid w:val="006C12BA"/>
    <w:rsid w:val="006D04A5"/>
    <w:rsid w:val="006D054D"/>
    <w:rsid w:val="006D07F6"/>
    <w:rsid w:val="006D5604"/>
    <w:rsid w:val="006E3DD6"/>
    <w:rsid w:val="006E5B1F"/>
    <w:rsid w:val="006F077B"/>
    <w:rsid w:val="007132F6"/>
    <w:rsid w:val="00722DB4"/>
    <w:rsid w:val="00740DA7"/>
    <w:rsid w:val="00757522"/>
    <w:rsid w:val="00763A08"/>
    <w:rsid w:val="00774EA5"/>
    <w:rsid w:val="007772F4"/>
    <w:rsid w:val="00780043"/>
    <w:rsid w:val="007A025F"/>
    <w:rsid w:val="007A25EF"/>
    <w:rsid w:val="007C6DE3"/>
    <w:rsid w:val="007D0953"/>
    <w:rsid w:val="00803E39"/>
    <w:rsid w:val="00804D01"/>
    <w:rsid w:val="008061CB"/>
    <w:rsid w:val="00863D64"/>
    <w:rsid w:val="0086570D"/>
    <w:rsid w:val="00877094"/>
    <w:rsid w:val="00880351"/>
    <w:rsid w:val="00880B6C"/>
    <w:rsid w:val="00881DE5"/>
    <w:rsid w:val="008C4604"/>
    <w:rsid w:val="008D2438"/>
    <w:rsid w:val="008D4611"/>
    <w:rsid w:val="008D52A0"/>
    <w:rsid w:val="008E72F9"/>
    <w:rsid w:val="008F77A7"/>
    <w:rsid w:val="00924D2E"/>
    <w:rsid w:val="00933CA5"/>
    <w:rsid w:val="00934395"/>
    <w:rsid w:val="0094350F"/>
    <w:rsid w:val="00974E05"/>
    <w:rsid w:val="009819D6"/>
    <w:rsid w:val="009825FA"/>
    <w:rsid w:val="009B25AE"/>
    <w:rsid w:val="009B3FF4"/>
    <w:rsid w:val="009F1860"/>
    <w:rsid w:val="009F2454"/>
    <w:rsid w:val="009F48E6"/>
    <w:rsid w:val="00A163F6"/>
    <w:rsid w:val="00A22666"/>
    <w:rsid w:val="00A42456"/>
    <w:rsid w:val="00A43BE7"/>
    <w:rsid w:val="00A57013"/>
    <w:rsid w:val="00A75753"/>
    <w:rsid w:val="00A92770"/>
    <w:rsid w:val="00AB0E69"/>
    <w:rsid w:val="00AE64B6"/>
    <w:rsid w:val="00AE699D"/>
    <w:rsid w:val="00B07C80"/>
    <w:rsid w:val="00B10815"/>
    <w:rsid w:val="00B23EE1"/>
    <w:rsid w:val="00B37D1A"/>
    <w:rsid w:val="00B44741"/>
    <w:rsid w:val="00B65461"/>
    <w:rsid w:val="00B71358"/>
    <w:rsid w:val="00B7547F"/>
    <w:rsid w:val="00B92072"/>
    <w:rsid w:val="00BB15C2"/>
    <w:rsid w:val="00BB625F"/>
    <w:rsid w:val="00BB714A"/>
    <w:rsid w:val="00BC4A1C"/>
    <w:rsid w:val="00BD0E7B"/>
    <w:rsid w:val="00BD2424"/>
    <w:rsid w:val="00BD2BA0"/>
    <w:rsid w:val="00BD3921"/>
    <w:rsid w:val="00BE0583"/>
    <w:rsid w:val="00BE67F7"/>
    <w:rsid w:val="00BF3BD9"/>
    <w:rsid w:val="00BF7668"/>
    <w:rsid w:val="00C029BF"/>
    <w:rsid w:val="00C1420A"/>
    <w:rsid w:val="00C24408"/>
    <w:rsid w:val="00C24C8B"/>
    <w:rsid w:val="00C26A5C"/>
    <w:rsid w:val="00C341DB"/>
    <w:rsid w:val="00C3739E"/>
    <w:rsid w:val="00C375E8"/>
    <w:rsid w:val="00C41898"/>
    <w:rsid w:val="00C42EF3"/>
    <w:rsid w:val="00C4646D"/>
    <w:rsid w:val="00C609C0"/>
    <w:rsid w:val="00C62C4B"/>
    <w:rsid w:val="00C67967"/>
    <w:rsid w:val="00C74F5A"/>
    <w:rsid w:val="00C81934"/>
    <w:rsid w:val="00C81E8E"/>
    <w:rsid w:val="00C86DD8"/>
    <w:rsid w:val="00C95787"/>
    <w:rsid w:val="00C9621F"/>
    <w:rsid w:val="00CC5BA5"/>
    <w:rsid w:val="00CE16ED"/>
    <w:rsid w:val="00CF695A"/>
    <w:rsid w:val="00CF7DCF"/>
    <w:rsid w:val="00D01948"/>
    <w:rsid w:val="00D05EE7"/>
    <w:rsid w:val="00D1029A"/>
    <w:rsid w:val="00D12142"/>
    <w:rsid w:val="00D13DD8"/>
    <w:rsid w:val="00D223B0"/>
    <w:rsid w:val="00D37DCE"/>
    <w:rsid w:val="00D46487"/>
    <w:rsid w:val="00D5058C"/>
    <w:rsid w:val="00D92D1F"/>
    <w:rsid w:val="00D94224"/>
    <w:rsid w:val="00DB1768"/>
    <w:rsid w:val="00DD7113"/>
    <w:rsid w:val="00DE6EEC"/>
    <w:rsid w:val="00E06C2D"/>
    <w:rsid w:val="00E13873"/>
    <w:rsid w:val="00E165CB"/>
    <w:rsid w:val="00E17337"/>
    <w:rsid w:val="00E26225"/>
    <w:rsid w:val="00E32CFE"/>
    <w:rsid w:val="00E449DD"/>
    <w:rsid w:val="00E733AA"/>
    <w:rsid w:val="00E91DCE"/>
    <w:rsid w:val="00E94160"/>
    <w:rsid w:val="00EA7FE6"/>
    <w:rsid w:val="00EC5207"/>
    <w:rsid w:val="00ED52DA"/>
    <w:rsid w:val="00EE06CE"/>
    <w:rsid w:val="00EE24B8"/>
    <w:rsid w:val="00EE6158"/>
    <w:rsid w:val="00EF5966"/>
    <w:rsid w:val="00F011E0"/>
    <w:rsid w:val="00F05A6A"/>
    <w:rsid w:val="00F24049"/>
    <w:rsid w:val="00F346C7"/>
    <w:rsid w:val="00F416D0"/>
    <w:rsid w:val="00F64108"/>
    <w:rsid w:val="00F71868"/>
    <w:rsid w:val="00F81A53"/>
    <w:rsid w:val="00FA3B61"/>
    <w:rsid w:val="00FB1A5C"/>
    <w:rsid w:val="00FC788D"/>
    <w:rsid w:val="00FE2361"/>
    <w:rsid w:val="00FE4A43"/>
    <w:rsid w:val="00FF0B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cs="Tahoma" w:hAnsi="Tahoma" w:asci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styleId="Bezproreda" w:type="paragraph">
    <w:name w:val="No Spacing"/>
    <w:uiPriority w:val="1"/>
    <w:qFormat/>
    <w:rsid w:val="003A3DE3"/>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880351"/>
    <w:rPr>
      <w:sz w:val="24"/>
      <w:szCs w:val="24"/>
    </w:rPr>
  </w:style>
  <w:style w:styleId="Uvuenotijeloteksta" w:type="paragraph">
    <w:name w:val="Body Text Indent"/>
    <w:basedOn w:val="Normal"/>
    <w:link w:val="UvuenotijelotekstaChar"/>
    <w:rsid w:val="000E3463"/>
    <w:pPr>
      <w:spacing w:after="120"/>
      <w:ind w:left="283"/>
    </w:pPr>
  </w:style>
  <w:style w:customStyle="true" w:styleId="UvuenotijelotekstaChar" w:type="character">
    <w:name w:val="Uvučeno tijelo teksta Char"/>
    <w:basedOn w:val="Zadanifontodlomka"/>
    <w:link w:val="Uvuenotijeloteksta"/>
    <w:rsid w:val="000E3463"/>
    <w:rPr>
      <w:sz w:val="24"/>
      <w:szCs w:val="24"/>
    </w:rPr>
  </w:style>
  <w:style w:styleId="Tijeloteksta-uvlaka2" w:type="paragraph">
    <w:name w:val="Body Text Indent 2"/>
    <w:basedOn w:val="Normal"/>
    <w:link w:val="Tijeloteksta-uvlaka2Char"/>
    <w:rsid w:val="000E3463"/>
    <w:pPr>
      <w:spacing w:lineRule="auto" w:line="480" w:after="120"/>
      <w:ind w:left="283"/>
    </w:pPr>
  </w:style>
  <w:style w:customStyle="true" w:styleId="Tijeloteksta-uvlaka2Char" w:type="character">
    <w:name w:val="Tijelo teksta - uvlaka 2 Char"/>
    <w:basedOn w:val="Zadanifontodlomka"/>
    <w:link w:val="Tijeloteksta-uvlaka2"/>
    <w:rsid w:val="000E3463"/>
    <w:rPr>
      <w:sz w:val="24"/>
      <w:szCs w:val="24"/>
    </w:rPr>
  </w:style>
  <w:style w:styleId="Tekstrezerviranogmjesta" w:type="character">
    <w:name w:val="Placeholder Text"/>
    <w:basedOn w:val="Zadanifontodlomka"/>
    <w:uiPriority w:val="99"/>
    <w:semiHidden/>
    <w:rsid w:val="00FB1A5C"/>
    <w:rPr>
      <w:color w:val="808080"/>
      <w:bdr w:space="0" w:sz="0" w:color="auto" w:val="none"/>
      <w:shd w:fill="auto" w:color="auto" w:val="clear"/>
    </w:rPr>
  </w:style>
  <w:style w:customStyle="true" w:styleId="eSPISCCParagraphDefaultFont" w:type="character">
    <w:name w:val="eSPIS_CC_Paragraph Default Font"/>
    <w:basedOn w:val="Zadanifontodlomka"/>
    <w:rsid w:val="00FB1A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1A5C"/>
    <w:rPr>
      <w:bdr w:space="0" w:sz="0" w:color="auto" w:val="none"/>
      <w:shd w:fill="FFFFCC" w:color="auto" w:val="clear"/>
      <w:lang w:val="hr-HR"/>
    </w:rPr>
  </w:style>
  <w:style w:customStyle="true" w:styleId="PozadinaSvijetloCrvena" w:type="character">
    <w:name w:val="Pozadina_SvijetloCrvena"/>
    <w:basedOn w:val="eSPISCCParagraphDefaultFont"/>
    <w:rsid w:val="00FB1A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1A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ascii="Tahoma" w:cs="Tahoma" w:hAns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styleId="Bezproreda" w:type="paragraph">
    <w:name w:val="No Spacing"/>
    <w:uiPriority w:val="1"/>
    <w:qFormat/>
    <w:rsid w:val="003A3DE3"/>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880351"/>
    <w:rPr>
      <w:sz w:val="24"/>
      <w:szCs w:val="24"/>
    </w:rPr>
  </w:style>
  <w:style w:styleId="Uvuenotijeloteksta" w:type="paragraph">
    <w:name w:val="Body Text Indent"/>
    <w:basedOn w:val="Normal"/>
    <w:link w:val="UvuenotijelotekstaChar"/>
    <w:rsid w:val="000E3463"/>
    <w:pPr>
      <w:spacing w:after="120"/>
      <w:ind w:left="283"/>
    </w:pPr>
  </w:style>
  <w:style w:customStyle="1" w:styleId="UvuenotijelotekstaChar" w:type="character">
    <w:name w:val="Uvučeno tijelo teksta Char"/>
    <w:basedOn w:val="Zadanifontodlomka"/>
    <w:link w:val="Uvuenotijeloteksta"/>
    <w:rsid w:val="000E3463"/>
    <w:rPr>
      <w:sz w:val="24"/>
      <w:szCs w:val="24"/>
    </w:rPr>
  </w:style>
  <w:style w:styleId="Tijeloteksta-uvlaka2" w:type="paragraph">
    <w:name w:val="Body Text Indent 2"/>
    <w:basedOn w:val="Normal"/>
    <w:link w:val="Tijeloteksta-uvlaka2Char"/>
    <w:rsid w:val="000E3463"/>
    <w:pPr>
      <w:spacing w:after="120" w:line="480" w:lineRule="auto"/>
      <w:ind w:left="283"/>
    </w:pPr>
  </w:style>
  <w:style w:customStyle="1" w:styleId="Tijeloteksta-uvlaka2Char" w:type="character">
    <w:name w:val="Tijelo teksta - uvlaka 2 Char"/>
    <w:basedOn w:val="Zadanifontodlomka"/>
    <w:link w:val="Tijeloteksta-uvlaka2"/>
    <w:rsid w:val="000E3463"/>
    <w:rPr>
      <w:sz w:val="24"/>
      <w:szCs w:val="24"/>
    </w:rPr>
  </w:style>
  <w:style w:styleId="Tekstrezerviranogmjesta" w:type="character">
    <w:name w:val="Placeholder Text"/>
    <w:basedOn w:val="Zadanifontodlomka"/>
    <w:uiPriority w:val="99"/>
    <w:semiHidden/>
    <w:rsid w:val="00FB1A5C"/>
    <w:rPr>
      <w:color w:val="808080"/>
      <w:bdr w:color="auto" w:space="0" w:sz="0" w:val="none"/>
      <w:shd w:color="auto" w:fill="auto" w:val="clear"/>
    </w:rPr>
  </w:style>
  <w:style w:customStyle="1" w:styleId="eSPISCCParagraphDefaultFont" w:type="character">
    <w:name w:val="eSPIS_CC_Paragraph Default Font"/>
    <w:basedOn w:val="Zadanifontodlomka"/>
    <w:rsid w:val="00FB1A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1A5C"/>
    <w:rPr>
      <w:bdr w:color="auto" w:space="0" w:sz="0" w:val="none"/>
      <w:shd w:color="auto" w:fill="FFFFCC" w:val="clear"/>
      <w:lang w:val="hr-HR"/>
    </w:rPr>
  </w:style>
  <w:style w:customStyle="1" w:styleId="PozadinaSvijetloCrvena" w:type="character">
    <w:name w:val="Pozadina_SvijetloCrvena"/>
    <w:basedOn w:val="eSPISCCParagraphDefaultFont"/>
    <w:rsid w:val="00FB1A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1A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98136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St-109/2014</izvorni_sadrzaj>
    <derivirana_varijabla naziv="DomainObject.Predmet.OznakaBroj_1">St-109/2014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DAUS TRUCK, d.o.o. za trgovinu i servis vozila;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izvorni_sadrzaj>
    <derivirana_varijabla naziv="DomainObject.Predmet.StrankaFormated_1">  DAUS TRUCK, d.o.o. za trgovinu i servis vozila;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derivirana_varijabla>
  </DomainObject.Predmet.StrankaFormated>
  <DomainObject.Predmet.StrankaFormatedOIB>
    <izvorni_sadrzaj>  DAUS TRUCK, d.o.o. za trgovinu i servis vozila,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izvorni_sadrzaj>
    <derivirana_varijabla naziv="DomainObject.Predmet.StrankaFormatedOIB_1">  DAUS TRUCK, d.o.o. za trgovinu i servis vozila,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derivirana_varijabla>
  </DomainObject.Predmet.StrankaFormatedOIB>
  <DomainObject.Predmet.StrankaFormatedWithAdress>
    <izvorni_sadrzaj> DAUS TRUCK, d.o.o. za trgovinu i servis vozila,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izvorni_sadrzaj>
    <derivirana_varijabla naziv="DomainObject.Predmet.StrankaFormatedWithAdress_1"> DAUS TRUCK, d.o.o. za trgovinu i servis vozila,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derivirana_varijabla>
  </DomainObject.Predmet.StrankaFormatedWithAdress>
  <DomainObject.Predmet.StrankaFormatedWithAdressOIB>
    <izvorni_sadrzaj> DAUS TRUCK, d.o.o. za trgovinu i servis vozila,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izvorni_sadrzaj>
    <derivirana_varijabla naziv="DomainObject.Predmet.StrankaFormatedWithAdressOIB_1"> DAUS TRUCK, d.o.o. za trgovinu i servis vozila,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derivirana_varijabla>
  </DomainObject.Predmet.StrankaFormatedWithAdressOIB>
  <DomainObject.Predmet.StrankaWithAdress>
    <izvorni_sadrzaj>DAUS TRUCK, d.o.o. za trgovinu i servis vozila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izvorni_sadrzaj>
    <derivirana_varijabla naziv="DomainObject.Predmet.StrankaWithAdress_1">DAUS TRUCK, d.o.o. za trgovinu i servis vozila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derivirana_varijabla>
  </DomainObject.Predmet.StrankaWithAdress>
  <DomainObject.Predmet.StrankaWithAdressOIB>
    <izvorni_sadrzaj>DAUS TRUCK, d.o.o. za trgovinu i servis vozila,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izvorni_sadrzaj>
    <derivirana_varijabla naziv="DomainObject.Predmet.StrankaWithAdressOIB_1">DAUS TRUCK, d.o.o. za trgovinu i servis vozila,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derivirana_varijabla>
  </DomainObject.Predmet.StrankaWithAdressOIB>
  <DomainObject.Predmet.StrankaNazivFormated>
    <izvorni_sadrzaj>DAUS TRUCK, d.o.o. za trgovinu i servis vozila,Josip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izvorni_sadrzaj>
    <derivirana_varijabla naziv="DomainObject.Predmet.StrankaNazivFormated_1">DAUS TRUCK, d.o.o. za trgovinu i servis vozila,Josip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derivirana_varijabla>
  </DomainObject.Predmet.StrankaNazivFormated>
  <DomainObject.Predmet.StrankaNazivFormatedOIB>
    <izvorni_sadrzaj>DAUS TRUCK, d.o.o. za trgovinu i servis vozila,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izvorni_sadrzaj>
    <derivirana_varijabla naziv="DomainObject.Predmet.StrankaNazivFormatedOIB_1">DAUS TRUCK, d.o.o. za trgovinu i servis vozila,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Formated_1">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Formated>
  <DomainObject.Predmet.StrankaListFormatedOIB>
    <izvorni_sadrzaj>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FormatedOIB_1">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FormatedOIB>
  <DomainObject.Predmet.StrankaListFormatedWithAdress>
    <izvorni_sadrzaj>
      <item>DAUS TRUCK, d.o.o. za trgovinu i servis vozila,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izvorni_sadrzaj>
    <derivirana_varijabla naziv="DomainObject.Predmet.StrankaListFormatedWithAdress_1">
      <item>DAUS TRUCK, d.o.o. za trgovinu i servis vozila,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derivirana_varijabla>
  </DomainObject.Predmet.StrankaListFormatedWithAdress>
  <DomainObject.Predmet.StrankaListFormatedWithAdressOIB>
    <izvorni_sadrzaj>
      <item>DAUS TRUCK, d.o.o. za trgovinu i servis vozila,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izvorni_sadrzaj>
    <derivirana_varijabla naziv="DomainObject.Predmet.StrankaListFormatedWithAdressOIB_1">
      <item>DAUS TRUCK, d.o.o. za trgovinu i servis vozila,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derivirana_varijabla>
  </DomainObject.Predmet.StrankaListFormatedWithAdressOIB>
  <DomainObject.Predmet.StrankaListNazivFormated>
    <izvorni_sadrzaj>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NazivFormated_1">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NazivFormated>
  <DomainObject.Predmet.StrankaListNazivFormatedOIB>
    <izvorni_sadrzaj>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NazivFormatedOIB_1">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OstaliListFormated_1">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item>
    </derivirana_varijabla>
  </DomainObject.Predmet.OstaliListFormated>
  <DomainObject.Predmet.OstaliListFormatedOIB>
    <izvorni_sadrzaj>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 OIB 04323472109</item>
    </izvorni_sadrzaj>
    <derivirana_varijabla naziv="DomainObject.Predmet.OstaliListFormatedOIB_1">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 OIB 04323472109</item>
    </derivirana_varijabla>
  </DomainObject.Predmet.OstaliListFormatedOIB>
  <DomainObject.Predmet.OstaliListFormatedWithAdress>
    <izvorni_sadrzaj>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Frankopanska 11, 10000 Zagreb</item>
    </izvorni_sadrzaj>
    <derivirana_varijabla naziv="DomainObject.Predmet.OstaliListFormatedWithAdress_1">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Frankopanska 11, 10000 Zagreb</item>
    </derivirana_varijabla>
  </DomainObject.Predmet.OstaliListFormatedWithAdress>
  <DomainObject.Predmet.OstaliListFormatedWithAdressOIB>
    <izvorni_sadrzaj>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OIB 04323472109, Frankopanska 11, 10000 Zagreb</item>
    </izvorni_sadrzaj>
    <derivirana_varijabla naziv="DomainObject.Predmet.OstaliListFormatedWithAdressOIB_1">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OIB 04323472109, Frankopanska 11, 10000 Zagreb</item>
    </derivirana_varijabla>
  </DomainObject.Predmet.OstaliListFormatedWithAdressOIB>
  <DomainObject.Predmet.OstaliListNazivFormated>
    <izvorni_sadrzaj>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OstaliListNazivFormated_1">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tem>Agencija za osiguranje radničkih potraživanja u slučaju stečaja poslodavca</item>
    </derivirana_varijabla>
  </DomainObject.Predmet.OstaliListNazivFormated>
  <DomainObject.Predmet.OstaliListNazivFormatedOIB>
    <izvorni_sadrzaj>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tem>Agencija za osiguranje radničkih potraživanja u slučaju stečaja poslodavca, OIB 04323472109</item>
    </izvorni_sadrzaj>
    <derivirana_varijabla naziv="DomainObject.Predmet.OstaliListNazivFormatedOIB_1">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DAUS TRUCK, d.o.o. za trgovinu i servis vozila i dr.</izvorni_sadrzaj>
    <derivirana_varijabla naziv="DomainObject.Predmet.StrankaIDrugi_1">DAUS TRUCK, d.o.o. za trgovinu i servis vozila i dr.</derivirana_varijabla>
  </DomainObject.Predmet.StrankaIDrugi>
  <DomainObject.Predmet.ProtustrankaIDrugi>
    <izvorni_sadrzaj/>
    <derivirana_varijabla naziv="DomainObject.Predmet.ProtustrankaIDrugi_1"/>
  </DomainObject.Predmet.ProtustrankaIDrugi>
  <DomainObject.Predmet.StrankaIDrugiAdressOIB>
    <izvorni_sadrzaj>DAUS TRUCK, d.o.o. za trgovinu i servis vozila, OIB 95174048745, Put Bana 8, 21204 Dugopolje i dr.</izvorni_sadrzaj>
    <derivirana_varijabla naziv="DomainObject.Predmet.StrankaIDrugiAdressOIB_1">DAUS TRUCK, d.o.o. za trgovinu i servis vozila, OIB 95174048745, Put Bana 8, 21204 Dugopolje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DAUS TRUCK, d.o.o. za trgovinu i servis vozila</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SudioniciListNaziv_1">
      <item>DAUS TRUCK, d.o.o. za trgovinu i servis vozila</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tem>Agencija za osiguranje radničkih potraživanja u slučaju stečaja poslodavca</item>
    </derivirana_varijabla>
  </DomainObject.Predmet.SudioniciListNaziv>
  <DomainObject.Predmet.SudioniciListAdressOIB>
    <izvorni_sadrzaj>
      <item>DAUS TRUCK, d.o.o. za trgovinu i servis vozila,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tem>Agencija za osiguranje radničkih potraživanja u slučaju stečaja poslodavca, OIB 04323472109, Frankopanska 11,10000 Zagreb</item>
    </izvorni_sadrzaj>
    <derivirana_varijabla naziv="DomainObject.Predmet.SudioniciListAdressOIB_1">
      <item>DAUS TRUCK, d.o.o. za trgovinu i servis vozila,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tem>, OIB 04323472109</item>
    </izvorni_sadrzaj>
    <derivirana_varijabla naziv="DomainObject.Predmet.SudioniciListNazivOIB_1">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69F725-1E54-4977-A01B-D4B3889BBB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2</properties:Pages>
  <properties:Words>500</properties:Words>
  <properties:Characters>2684</properties:Characters>
  <properties:Lines>61</properties:Lines>
  <properties:Paragraphs>27</properties:Paragraphs>
  <properties:TotalTime>225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2015-04-27T06:52:00Z</dcterms:created>
  <dc:creator>Trgovački sud Split</dc:creator>
  <cp:lastModifiedBy>Ana Golub Gruić</cp:lastModifiedBy>
  <cp:lastPrinted>2016-10-10T07:55:00Z</cp:lastPrinted>
  <dcterms:modified xmlns:xsi="http://www.w3.org/2001/XMLSchema-instance" xsi:type="dcterms:W3CDTF">2016-10-10T07:58:00Z</dcterms:modified>
  <cp:revision>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