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284" w14:paraId="d24c284" w:rsidRDefault="007F164F" w:rsidP="007F164F" w:rsidR="007F164F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F164F" w:rsidP="005167F9" w:rsidR="007F164F" w:rsidRPr="005167F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167F9">
        <w:rPr>
          <w:rFonts w:hAnsi="Times New Roman" w:ascii="Times New Roman"/>
          <w:sz w:val="24"/>
          <w:szCs w:val="24"/>
        </w:rPr>
        <w:t xml:space="preserve">U stečajnom  postupku  br. St – </w:t>
      </w:r>
      <w:r w:rsidR="005167F9" w:rsidRPr="005167F9">
        <w:rPr>
          <w:rFonts w:hAnsi="Times New Roman" w:ascii="Times New Roman"/>
          <w:sz w:val="24"/>
          <w:szCs w:val="24"/>
        </w:rPr>
        <w:t>114/15</w:t>
      </w:r>
      <w:r w:rsidRPr="005167F9">
        <w:rPr>
          <w:rFonts w:hAnsi="Times New Roman" w:ascii="Times New Roman"/>
          <w:sz w:val="24"/>
          <w:szCs w:val="24"/>
        </w:rPr>
        <w:t xml:space="preserve">  koji se vodi nad dužnikom </w:t>
      </w:r>
      <w:r w:rsidR="005167F9" w:rsidRPr="005167F9">
        <w:rPr>
          <w:rFonts w:hAnsi="Times New Roman" w:ascii="Times New Roman"/>
          <w:sz w:val="24"/>
          <w:szCs w:val="24"/>
        </w:rPr>
        <w:t>pojedincem DRAGUTIN CVRTILA, vlasnik TECNIPLAST-INST uslužno proizvodni obrt - u stečaju, OIB: 02402558977, Zagreb, Marijane Radev 8</w:t>
      </w:r>
      <w:r w:rsidRPr="005167F9">
        <w:rPr>
          <w:rFonts w:hAnsi="Times New Roman" w:ascii="Times New Roman"/>
          <w:sz w:val="24"/>
          <w:szCs w:val="24"/>
        </w:rPr>
        <w:t xml:space="preserve"> objavljuje se</w:t>
      </w:r>
      <w:r w:rsidR="00C35229">
        <w:rPr>
          <w:rFonts w:hAnsi="Times New Roman" w:ascii="Times New Roman"/>
          <w:sz w:val="24"/>
          <w:szCs w:val="24"/>
        </w:rPr>
        <w:t xml:space="preserve"> 2</w:t>
      </w:r>
      <w:r w:rsidR="005167F9" w:rsidRPr="005167F9">
        <w:rPr>
          <w:rFonts w:hAnsi="Times New Roman" w:ascii="Times New Roman"/>
          <w:sz w:val="24"/>
          <w:szCs w:val="24"/>
        </w:rPr>
        <w:t>.</w:t>
      </w:r>
      <w:r w:rsidR="00C35229">
        <w:rPr>
          <w:rFonts w:hAnsi="Times New Roman" w:ascii="Times New Roman"/>
          <w:sz w:val="24"/>
          <w:szCs w:val="24"/>
        </w:rPr>
        <w:t xml:space="preserve"> </w:t>
      </w:r>
      <w:r w:rsidRPr="005167F9">
        <w:rPr>
          <w:rFonts w:hAnsi="Times New Roman" w:ascii="Times New Roman"/>
          <w:sz w:val="24"/>
          <w:szCs w:val="24"/>
        </w:rPr>
        <w:t>dioba.</w:t>
      </w:r>
    </w:p>
    <w:p w:rsidRDefault="005167F9" w:rsidP="005167F9" w:rsidR="005167F9" w:rsidRPr="005167F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90D60" w:rsidP="00E96C29" w:rsidR="00790D6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Ovom diobom ne predviđa se namirenje vjerovnika 1. višeg isplatnog reda obzirom da je njihovo namirenje u cijelosti predviđeno 1. Djelomičnom diobom.</w:t>
      </w:r>
    </w:p>
    <w:p w:rsidRDefault="007F164F" w:rsidP="00E96C29" w:rsidR="007F164F" w:rsidRPr="005167F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167F9">
        <w:rPr>
          <w:rFonts w:hAnsi="Times New Roman" w:ascii="Times New Roman"/>
          <w:sz w:val="24"/>
          <w:szCs w:val="24"/>
        </w:rPr>
        <w:t xml:space="preserve">Pri </w:t>
      </w:r>
      <w:r w:rsidR="00790D60">
        <w:rPr>
          <w:rFonts w:hAnsi="Times New Roman" w:ascii="Times New Roman"/>
          <w:sz w:val="24"/>
          <w:szCs w:val="24"/>
        </w:rPr>
        <w:t xml:space="preserve">ovoj </w:t>
      </w:r>
      <w:r w:rsidRPr="005167F9">
        <w:rPr>
          <w:rFonts w:hAnsi="Times New Roman" w:ascii="Times New Roman"/>
          <w:sz w:val="24"/>
          <w:szCs w:val="24"/>
        </w:rPr>
        <w:t xml:space="preserve">diobi se uzimaju u obzir </w:t>
      </w:r>
      <w:r w:rsidR="005167F9" w:rsidRPr="005167F9">
        <w:rPr>
          <w:rFonts w:hAnsi="Times New Roman" w:ascii="Times New Roman"/>
          <w:sz w:val="24"/>
          <w:szCs w:val="24"/>
        </w:rPr>
        <w:t xml:space="preserve">utvrđene </w:t>
      </w:r>
      <w:r w:rsidRPr="005167F9">
        <w:rPr>
          <w:rFonts w:hAnsi="Times New Roman" w:ascii="Times New Roman"/>
          <w:sz w:val="24"/>
          <w:szCs w:val="24"/>
        </w:rPr>
        <w:t xml:space="preserve">tražbine </w:t>
      </w:r>
      <w:r w:rsidR="005167F9" w:rsidRPr="005167F9">
        <w:rPr>
          <w:rFonts w:hAnsi="Times New Roman" w:ascii="Times New Roman"/>
          <w:sz w:val="24"/>
          <w:szCs w:val="24"/>
        </w:rPr>
        <w:t xml:space="preserve">2. višeg isplatnog reda u utvrđenom iznosu od </w:t>
      </w:r>
      <w:r w:rsidR="00E96C29" w:rsidRPr="00E96C29">
        <w:rPr>
          <w:rFonts w:hAnsi="Times New Roman" w:ascii="Times New Roman"/>
          <w:sz w:val="24"/>
          <w:szCs w:val="24"/>
        </w:rPr>
        <w:t xml:space="preserve">     275.303,16</w:t>
      </w:r>
      <w:r w:rsidR="00E96C29">
        <w:rPr>
          <w:rFonts w:hAnsi="Times New Roman" w:ascii="Times New Roman"/>
          <w:sz w:val="24"/>
          <w:szCs w:val="24"/>
        </w:rPr>
        <w:t xml:space="preserve"> kn</w:t>
      </w:r>
      <w:r w:rsidR="00C35229">
        <w:rPr>
          <w:rFonts w:hAnsi="Times New Roman" w:ascii="Times New Roman"/>
          <w:sz w:val="24"/>
          <w:szCs w:val="24"/>
        </w:rPr>
        <w:t>.</w:t>
      </w:r>
      <w:r w:rsidR="00E96C29">
        <w:rPr>
          <w:rFonts w:hAnsi="Times New Roman" w:ascii="Times New Roman"/>
          <w:sz w:val="24"/>
          <w:szCs w:val="24"/>
        </w:rPr>
        <w:t xml:space="preserve"> </w:t>
      </w:r>
    </w:p>
    <w:p w:rsidRDefault="007F164F" w:rsidP="005167F9" w:rsidR="007F164F" w:rsidRPr="005C47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167F9">
        <w:rPr>
          <w:rFonts w:hAnsi="Times New Roman" w:ascii="Times New Roman"/>
          <w:sz w:val="24"/>
          <w:szCs w:val="24"/>
        </w:rPr>
        <w:t xml:space="preserve">Raspoloživi iznos iz stečajne mase koji će se raspodijeliti :   </w:t>
      </w:r>
      <w:r w:rsidR="00C35229">
        <w:rPr>
          <w:rFonts w:hAnsi="Times New Roman" w:ascii="Times New Roman"/>
          <w:sz w:val="24"/>
          <w:szCs w:val="24"/>
        </w:rPr>
        <w:t>81.007,63</w:t>
      </w:r>
      <w:r w:rsidRPr="005C47BE">
        <w:rPr>
          <w:rFonts w:hAnsi="Times New Roman" w:ascii="Times New Roman"/>
          <w:sz w:val="24"/>
          <w:szCs w:val="24"/>
        </w:rPr>
        <w:t xml:space="preserve"> kn     </w:t>
      </w:r>
    </w:p>
    <w:p w:rsidRDefault="005167F9" w:rsidP="005167F9" w:rsidR="005167F9" w:rsidRPr="005167F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167F9">
        <w:rPr>
          <w:rFonts w:hAnsi="Times New Roman" w:ascii="Times New Roman"/>
          <w:sz w:val="24"/>
          <w:szCs w:val="24"/>
        </w:rPr>
        <w:t xml:space="preserve">Ovom </w:t>
      </w:r>
      <w:r w:rsidR="00C35229">
        <w:rPr>
          <w:rFonts w:hAnsi="Times New Roman" w:ascii="Times New Roman"/>
          <w:sz w:val="24"/>
          <w:szCs w:val="24"/>
        </w:rPr>
        <w:t>2</w:t>
      </w:r>
      <w:r w:rsidRPr="005167F9">
        <w:rPr>
          <w:rFonts w:hAnsi="Times New Roman" w:ascii="Times New Roman"/>
          <w:sz w:val="24"/>
          <w:szCs w:val="24"/>
        </w:rPr>
        <w:t xml:space="preserve">. </w:t>
      </w:r>
      <w:r w:rsidR="00C35229">
        <w:rPr>
          <w:rFonts w:hAnsi="Times New Roman" w:ascii="Times New Roman"/>
          <w:sz w:val="24"/>
          <w:szCs w:val="24"/>
        </w:rPr>
        <w:t>d</w:t>
      </w:r>
      <w:r w:rsidRPr="005167F9">
        <w:rPr>
          <w:rFonts w:hAnsi="Times New Roman" w:ascii="Times New Roman"/>
          <w:sz w:val="24"/>
          <w:szCs w:val="24"/>
        </w:rPr>
        <w:t xml:space="preserve">iobom namirile </w:t>
      </w:r>
      <w:r w:rsidR="00C35229">
        <w:rPr>
          <w:rFonts w:hAnsi="Times New Roman" w:ascii="Times New Roman"/>
          <w:sz w:val="24"/>
          <w:szCs w:val="24"/>
        </w:rPr>
        <w:t xml:space="preserve">bi se </w:t>
      </w:r>
      <w:r w:rsidRPr="005167F9">
        <w:rPr>
          <w:rFonts w:hAnsi="Times New Roman" w:ascii="Times New Roman"/>
          <w:sz w:val="24"/>
          <w:szCs w:val="24"/>
        </w:rPr>
        <w:t xml:space="preserve">utvrđene tražbine stečajnih vjerovnika 2. višeg  isplatnog  reda </w:t>
      </w:r>
      <w:r w:rsidR="00790D60">
        <w:rPr>
          <w:rFonts w:hAnsi="Times New Roman" w:ascii="Times New Roman"/>
          <w:sz w:val="24"/>
          <w:szCs w:val="24"/>
        </w:rPr>
        <w:t xml:space="preserve"> u preostalih 29,4249%  </w:t>
      </w:r>
      <w:r w:rsidRPr="005C47BE">
        <w:rPr>
          <w:rFonts w:hAnsi="Times New Roman" w:ascii="Times New Roman"/>
          <w:sz w:val="24"/>
          <w:szCs w:val="24"/>
        </w:rPr>
        <w:t>utvrđen</w:t>
      </w:r>
      <w:r w:rsidR="00790D60">
        <w:rPr>
          <w:rFonts w:hAnsi="Times New Roman" w:ascii="Times New Roman"/>
          <w:sz w:val="24"/>
          <w:szCs w:val="24"/>
        </w:rPr>
        <w:t>ih</w:t>
      </w:r>
      <w:r w:rsidRPr="005C47BE">
        <w:rPr>
          <w:rFonts w:hAnsi="Times New Roman" w:ascii="Times New Roman"/>
          <w:sz w:val="24"/>
          <w:szCs w:val="24"/>
        </w:rPr>
        <w:t xml:space="preserve"> </w:t>
      </w:r>
      <w:r w:rsidRPr="005167F9">
        <w:rPr>
          <w:rFonts w:hAnsi="Times New Roman" w:ascii="Times New Roman"/>
          <w:sz w:val="24"/>
          <w:szCs w:val="24"/>
        </w:rPr>
        <w:t>tražbin</w:t>
      </w:r>
      <w:r w:rsidR="00790D60">
        <w:rPr>
          <w:rFonts w:hAnsi="Times New Roman" w:ascii="Times New Roman"/>
          <w:sz w:val="24"/>
          <w:szCs w:val="24"/>
        </w:rPr>
        <w:t>a 2.višeg isplatnog reda</w:t>
      </w:r>
      <w:r w:rsidRPr="005167F9">
        <w:rPr>
          <w:rFonts w:hAnsi="Times New Roman" w:ascii="Times New Roman"/>
          <w:sz w:val="24"/>
          <w:szCs w:val="24"/>
        </w:rPr>
        <w:t>.</w:t>
      </w:r>
    </w:p>
    <w:p w:rsidRDefault="005167F9" w:rsidP="005167F9" w:rsidR="005167F9" w:rsidRPr="00790D6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0D60">
        <w:rPr>
          <w:rFonts w:hAnsi="Times New Roman" w:ascii="Times New Roman"/>
          <w:sz w:val="24"/>
          <w:szCs w:val="24"/>
        </w:rPr>
        <w:t>Vjerovnici mogu stečajnom s</w:t>
      </w:r>
      <w:r w:rsidR="00790D60" w:rsidRPr="00790D60">
        <w:rPr>
          <w:rFonts w:hAnsi="Times New Roman" w:ascii="Times New Roman"/>
          <w:sz w:val="24"/>
          <w:szCs w:val="24"/>
        </w:rPr>
        <w:t>ucu podnijeti prigovor na popis u zakonskom roku.</w:t>
      </w:r>
    </w:p>
    <w:p w:rsidRDefault="007F164F" w:rsidP="005167F9" w:rsidR="007F164F" w:rsidRPr="005167F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60617A" w:rsidP="0060617A" w:rsidR="0060617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DIOBNI POPIS</w:t>
      </w:r>
    </w:p>
    <w:p w:rsidRDefault="00C35229" w:rsidP="0060617A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(prijedlog 2</w:t>
      </w:r>
      <w:r w:rsidR="0060617A">
        <w:rPr>
          <w:rFonts w:hAnsi="Times New Roman" w:ascii="Times New Roman"/>
          <w:b/>
          <w:sz w:val="24"/>
          <w:szCs w:val="24"/>
        </w:rPr>
        <w:t>. diobe)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D9095B" w:rsidP="00D9095B" w:rsidR="00D9095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9095B">
        <w:rPr>
          <w:rFonts w:hAnsi="Times New Roman" w:ascii="Times New Roman"/>
          <w:b/>
          <w:sz w:val="24"/>
          <w:szCs w:val="24"/>
        </w:rPr>
        <w:t>I.</w:t>
      </w:r>
      <w:r>
        <w:rPr>
          <w:rFonts w:hAnsi="Times New Roman" w:ascii="Times New Roman"/>
          <w:b/>
          <w:sz w:val="24"/>
          <w:szCs w:val="24"/>
        </w:rPr>
        <w:t xml:space="preserve"> (prvi) viši isplatni red</w:t>
      </w:r>
    </w:p>
    <w:p w:rsidRDefault="00D9095B" w:rsidP="00D9095B" w:rsidR="00D9095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301" w:horzAnchor="margin" w:vertAnchor="text" w:rightFromText="180" w:leftFromText="180"/>
        <w:tblOverlap w:val="never"/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3401"/>
        <w:gridCol w:w="1559"/>
        <w:gridCol w:w="1561"/>
        <w:gridCol w:w="1700"/>
      </w:tblGrid>
      <w:tr w:rsidTr="005167F9" w:rsidR="005167F9" w:rsidRPr="00B40BEB">
        <w:tc>
          <w:tcPr>
            <w:tcW w:type="pct" w:w="591"/>
            <w:vAlign w:val="center"/>
          </w:tcPr>
          <w:p w:rsidRDefault="005167F9" w:rsidP="002B772A" w:rsidR="005167F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prijav. tražb.</w:t>
            </w:r>
          </w:p>
          <w:p w:rsidRDefault="005167F9" w:rsidP="002B772A" w:rsidR="005167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  <w:vAlign w:val="center"/>
          </w:tcPr>
          <w:p w:rsidRDefault="005167F9" w:rsidP="005167F9" w:rsidR="005167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jerovnik</w:t>
            </w:r>
          </w:p>
        </w:tc>
        <w:tc>
          <w:tcPr>
            <w:tcW w:type="pct" w:w="836"/>
            <w:vAlign w:val="center"/>
          </w:tcPr>
          <w:p w:rsidRDefault="005167F9" w:rsidP="00E04E28" w:rsidR="005167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E04E28">
              <w:rPr>
                <w:rFonts w:hAnsi="Times New Roman" w:ascii="Times New Roman"/>
                <w:sz w:val="24"/>
                <w:szCs w:val="24"/>
              </w:rPr>
              <w:t>utvrđene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37"/>
            <w:vAlign w:val="center"/>
          </w:tcPr>
          <w:p w:rsidRDefault="005167F9" w:rsidP="002B772A" w:rsidR="005167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Prijedlog 1. </w:t>
            </w:r>
            <w:r w:rsidR="00790D60">
              <w:rPr>
                <w:rFonts w:hAnsi="Times New Roman" w:ascii="Times New Roman"/>
                <w:sz w:val="24"/>
                <w:szCs w:val="24"/>
              </w:rPr>
              <w:t>d</w:t>
            </w:r>
            <w:r>
              <w:rPr>
                <w:rFonts w:hAnsi="Times New Roman" w:ascii="Times New Roman"/>
                <w:sz w:val="24"/>
                <w:szCs w:val="24"/>
              </w:rPr>
              <w:t>jel. diobe</w:t>
            </w:r>
          </w:p>
          <w:p w:rsidRDefault="005167F9" w:rsidP="002B772A" w:rsidR="005167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12"/>
          </w:tcPr>
          <w:p w:rsidRDefault="005167F9" w:rsidP="002B772A" w:rsidR="005167F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90D60" w:rsidP="002B772A" w:rsidR="005167F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PRIJEDLOG OVE 2.DIOBE (kn)</w:t>
            </w:r>
          </w:p>
        </w:tc>
      </w:tr>
      <w:tr w:rsidTr="005167F9" w:rsidR="005167F9" w:rsidRPr="00B40BE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824"/>
          </w:tcPr>
          <w:p w:rsidRDefault="005167F9" w:rsidP="005167F9" w:rsidR="005167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MARKO KELLER,  Slatina, N.Š. Zrinskog 1, OIB: 38102745213,  </w:t>
            </w:r>
          </w:p>
        </w:tc>
        <w:tc>
          <w:tcPr>
            <w:tcW w:type="pct" w:w="836"/>
          </w:tcPr>
          <w:p w:rsidRDefault="005167F9" w:rsidP="00726EFD" w:rsidR="005167F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  <w:p w:rsidRDefault="005167F9" w:rsidP="00726EFD" w:rsidR="005167F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7"/>
          </w:tcPr>
          <w:p w:rsidRDefault="005167F9" w:rsidP="00726EFD" w:rsidR="005167F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  <w:p w:rsidRDefault="005167F9" w:rsidP="00726EFD" w:rsidR="005167F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E04E28" w:rsidP="00726EFD" w:rsidR="00726E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E04E28" w:rsidP="00726EFD" w:rsidR="00E04E2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B40BE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SIROVEC, Sv.Križ Začretje, Švaljkovec 61, OIB: 12687249878</w:t>
            </w:r>
          </w:p>
        </w:tc>
        <w:tc>
          <w:tcPr>
            <w:tcW w:type="pct" w:w="836"/>
          </w:tcPr>
          <w:p w:rsidRDefault="005167F9" w:rsidP="00726EFD" w:rsidR="005167F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837"/>
          </w:tcPr>
          <w:p w:rsidRDefault="005167F9" w:rsidP="00726EFD" w:rsidR="005167F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  <w:p w:rsidRDefault="005167F9" w:rsidP="00726EFD" w:rsidR="005167F9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E04E28" w:rsidP="00726EFD" w:rsidR="00726E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5167F9" w:rsidP="00726EFD" w:rsidR="005167F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39384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5167F9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RENATA CVRTILA Zagreb, Marijane Radev 8, OIB: 20281417251</w:t>
            </w:r>
          </w:p>
        </w:tc>
        <w:tc>
          <w:tcPr>
            <w:tcW w:type="pct" w:w="836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837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E04E28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39384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HRVOJE SVOBODA KURKA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Zagreb, Gervaisova 21, OIB: 11445061944</w:t>
            </w:r>
          </w:p>
        </w:tc>
        <w:tc>
          <w:tcPr>
            <w:tcW w:type="pct" w:w="836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837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912"/>
          </w:tcPr>
          <w:p w:rsidRDefault="00E04E28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39384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SLAVEN SMOLČIĆ Slatina, Kozice 13, OIB: 15275619406</w:t>
            </w:r>
          </w:p>
        </w:tc>
        <w:tc>
          <w:tcPr>
            <w:tcW w:type="pct" w:w="836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837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t xml:space="preserve">294,91 </w:t>
            </w:r>
          </w:p>
        </w:tc>
        <w:tc>
          <w:tcPr>
            <w:tcW w:type="pct" w:w="912"/>
          </w:tcPr>
          <w:p w:rsidRDefault="00E04E28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39384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DANIJEL PAVLIĆ Brezovica, Desprimska, III. odvojak bb, OIB: 77671154336</w:t>
            </w:r>
          </w:p>
        </w:tc>
        <w:tc>
          <w:tcPr>
            <w:tcW w:type="pct" w:w="836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1.473,41</w:t>
            </w:r>
            <w:r w:rsidRPr="0039384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37"/>
          </w:tcPr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1.473,41</w:t>
            </w:r>
            <w:r w:rsidRPr="0039384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E04E28" w:rsidP="00726EFD" w:rsidR="00726E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t xml:space="preserve">0,00 </w:t>
            </w:r>
          </w:p>
          <w:p w:rsidRDefault="005167F9" w:rsidP="00726EFD" w:rsidR="005167F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B40BE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 w:rsidRPr="003938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FILIP ŠTROK Zagreb, Jarušćica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7, OIB: 08583868257</w:t>
            </w:r>
          </w:p>
        </w:tc>
        <w:tc>
          <w:tcPr>
            <w:tcW w:type="pct" w:w="836"/>
          </w:tcPr>
          <w:p w:rsidRDefault="005167F9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294,91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7"/>
          </w:tcPr>
          <w:p w:rsidRDefault="005167F9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84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294,91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E04E28" w:rsidP="00726EFD" w:rsidR="00726EFD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04E28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0,00 </w:t>
            </w:r>
          </w:p>
          <w:p w:rsidRDefault="005167F9" w:rsidP="00726EFD" w:rsidR="005167F9" w:rsidRPr="0039384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167F9" w:rsidR="005167F9" w:rsidRPr="00B40BEB">
        <w:tc>
          <w:tcPr>
            <w:tcW w:type="pct" w:w="591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167F9" w:rsidP="002B772A" w:rsidR="005167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5167F9" w:rsidP="002B772A" w:rsidR="005167F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F960E2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  <w:p w:rsidRDefault="005167F9" w:rsidP="002B772A" w:rsidR="005167F9" w:rsidRPr="00F960E2">
            <w:pPr>
              <w:pStyle w:val="Bezproreda"/>
              <w:ind w:left="36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I.viši isplatni red</w:t>
            </w:r>
          </w:p>
        </w:tc>
        <w:tc>
          <w:tcPr>
            <w:tcW w:type="pct" w:w="836"/>
          </w:tcPr>
          <w:p w:rsidRDefault="005167F9" w:rsidP="00726EFD" w:rsidR="00726EFD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960E2">
              <w:rPr>
                <w:rFonts w:hAnsi="Times New Roman" w:ascii="Times New Roman"/>
                <w:b/>
                <w:sz w:val="24"/>
                <w:szCs w:val="24"/>
              </w:rPr>
              <w:t xml:space="preserve">3.242,87 </w:t>
            </w:r>
          </w:p>
          <w:p w:rsidRDefault="005167F9" w:rsidP="00726EFD" w:rsidR="005167F9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837"/>
          </w:tcPr>
          <w:p w:rsidRDefault="005167F9" w:rsidP="00726EFD" w:rsidR="00726EFD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F960E2">
              <w:rPr>
                <w:rFonts w:hAnsi="Times New Roman" w:ascii="Times New Roman"/>
                <w:b/>
                <w:sz w:val="24"/>
                <w:szCs w:val="24"/>
              </w:rPr>
              <w:t xml:space="preserve">3.242,87 </w:t>
            </w:r>
          </w:p>
          <w:p w:rsidRDefault="005167F9" w:rsidP="00726EFD" w:rsidR="005167F9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E04E28" w:rsidP="00726EFD" w:rsidR="00726EFD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04E28">
              <w:rPr>
                <w:rFonts w:hAnsi="Times New Roman" w:ascii="Times New Roman"/>
                <w:b/>
                <w:sz w:val="24"/>
                <w:szCs w:val="24"/>
              </w:rPr>
              <w:t xml:space="preserve">0,00 </w:t>
            </w:r>
          </w:p>
          <w:p w:rsidRDefault="005167F9" w:rsidP="00726EFD" w:rsidR="005167F9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D9095B" w:rsidP="00D9095B" w:rsidR="00D9095B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9095B" w:rsidP="00D9095B" w:rsidR="00D9095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9095B">
        <w:rPr>
          <w:rFonts w:hAnsi="Times New Roman" w:ascii="Times New Roman"/>
          <w:b/>
          <w:sz w:val="24"/>
          <w:szCs w:val="24"/>
        </w:rPr>
        <w:t>I</w:t>
      </w:r>
      <w:r>
        <w:rPr>
          <w:rFonts w:hAnsi="Times New Roman" w:ascii="Times New Roman"/>
          <w:b/>
          <w:sz w:val="24"/>
          <w:szCs w:val="24"/>
        </w:rPr>
        <w:t>I</w:t>
      </w:r>
      <w:r w:rsidRPr="00D9095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(drugi) viši isplatni red</w:t>
      </w:r>
    </w:p>
    <w:tbl>
      <w:tblPr>
        <w:tblW w:type="dxa" w:w="93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3401"/>
        <w:gridCol w:w="1559"/>
        <w:gridCol w:w="1561"/>
        <w:gridCol w:w="1700"/>
      </w:tblGrid>
      <w:tr w:rsidTr="00652702" w:rsidR="00044BC5" w:rsidRPr="00B40BEB">
        <w:trPr>
          <w:jc w:val="center"/>
        </w:trPr>
        <w:tc>
          <w:tcPr>
            <w:tcW w:type="pct" w:w="591"/>
            <w:vAlign w:val="center"/>
          </w:tcPr>
          <w:p w:rsidRDefault="00044BC5" w:rsidP="00652702" w:rsidR="00044BC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prijavtražb.</w:t>
            </w:r>
          </w:p>
        </w:tc>
        <w:tc>
          <w:tcPr>
            <w:tcW w:type="pct" w:w="1824"/>
            <w:vAlign w:val="center"/>
          </w:tcPr>
          <w:p w:rsidRDefault="00044BC5" w:rsidP="00652702" w:rsidR="00044BC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836"/>
            <w:vAlign w:val="center"/>
          </w:tcPr>
          <w:p w:rsidRDefault="00044BC5" w:rsidP="00652702" w:rsidR="00044BC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utvrđene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37"/>
            <w:vAlign w:val="center"/>
          </w:tcPr>
          <w:p w:rsidRDefault="00044BC5" w:rsidP="00652702" w:rsidR="00044BC5" w:rsidRP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BC5">
              <w:rPr>
                <w:rFonts w:hAnsi="Times New Roman" w:ascii="Times New Roman"/>
                <w:sz w:val="24"/>
                <w:szCs w:val="24"/>
              </w:rPr>
              <w:t>Prijedlog 1. Djel. diobe</w:t>
            </w:r>
          </w:p>
          <w:p w:rsidRDefault="00044BC5" w:rsidP="00652702" w:rsidR="00044BC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BC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12"/>
          </w:tcPr>
          <w:p w:rsidRDefault="00044BC5" w:rsidP="00652702" w:rsid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90D60" w:rsidP="00652702" w:rsidR="00044BC5" w:rsidRP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90D60">
              <w:rPr>
                <w:rFonts w:hAnsi="Times New Roman" w:ascii="Times New Roman"/>
                <w:sz w:val="24"/>
                <w:szCs w:val="24"/>
              </w:rPr>
              <w:t>PRIJEDLOG OVE 2.DIOBE (kn)</w:t>
            </w:r>
          </w:p>
        </w:tc>
      </w:tr>
      <w:tr w:rsidTr="00652702" w:rsidR="00652702" w:rsidRPr="00B40BEB">
        <w:trPr>
          <w:jc w:val="center"/>
        </w:trPr>
        <w:tc>
          <w:tcPr>
            <w:tcW w:type="pct" w:w="591"/>
          </w:tcPr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 - pravna osoba za upravlj. vodama,  Zagreb, Ulica grada Vukovara 220, OIB: 28921383001</w:t>
            </w:r>
          </w:p>
        </w:tc>
        <w:tc>
          <w:tcPr>
            <w:tcW w:type="pct" w:w="836"/>
          </w:tcPr>
          <w:p w:rsidRDefault="00652702" w:rsidP="00652702" w:rsidR="0065270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40,48 </w:t>
            </w:r>
          </w:p>
        </w:tc>
        <w:tc>
          <w:tcPr>
            <w:tcW w:type="pct" w:w="837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28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58</w:t>
            </w:r>
          </w:p>
        </w:tc>
        <w:tc>
          <w:tcPr>
            <w:tcW w:type="pct" w:w="912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11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652702" w:rsidR="00652702" w:rsidRPr="00B40BEB">
        <w:trPr>
          <w:jc w:val="center"/>
        </w:trPr>
        <w:tc>
          <w:tcPr>
            <w:tcW w:type="pct" w:w="591"/>
          </w:tcPr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ZAGREB,  Zagreb, Trg S.Radića 1, OIB: 61817894937</w:t>
            </w:r>
          </w:p>
        </w:tc>
        <w:tc>
          <w:tcPr>
            <w:tcW w:type="pct" w:w="836"/>
          </w:tcPr>
          <w:p w:rsidRDefault="00652702" w:rsidP="00652702" w:rsidR="0065270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298,42</w:t>
            </w:r>
          </w:p>
        </w:tc>
        <w:tc>
          <w:tcPr>
            <w:tcW w:type="pct" w:w="837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210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pct" w:w="912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87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8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652702" w:rsidR="00652702" w:rsidRPr="00B40BEB">
        <w:trPr>
          <w:jc w:val="center"/>
        </w:trPr>
        <w:tc>
          <w:tcPr>
            <w:tcW w:type="pct" w:w="591"/>
          </w:tcPr>
          <w:p w:rsidRDefault="00652702" w:rsidP="00652702" w:rsidR="006527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1824"/>
          </w:tcPr>
          <w:p w:rsidRDefault="00652702" w:rsidP="00652702" w:rsidR="0065270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pct" w:w="836"/>
          </w:tcPr>
          <w:p w:rsidRDefault="00652702" w:rsidP="00652702" w:rsidR="0065270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44BC5">
              <w:rPr>
                <w:rFonts w:hAnsi="Times New Roman" w:ascii="Times New Roman"/>
                <w:sz w:val="24"/>
                <w:szCs w:val="24"/>
              </w:rPr>
              <w:t>274.964,26</w:t>
            </w:r>
          </w:p>
        </w:tc>
        <w:tc>
          <w:tcPr>
            <w:tcW w:type="pct" w:w="837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194.056,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pct" w:w="912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80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907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93</w:t>
            </w:r>
          </w:p>
        </w:tc>
      </w:tr>
      <w:tr w:rsidTr="00652702" w:rsidR="00652702" w:rsidRPr="00B40BEB">
        <w:trPr>
          <w:jc w:val="center"/>
        </w:trPr>
        <w:tc>
          <w:tcPr>
            <w:tcW w:type="pct" w:w="591"/>
          </w:tcPr>
          <w:p w:rsidRDefault="00652702" w:rsidP="00652702" w:rsidR="006527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52702" w:rsidP="00652702" w:rsidR="006527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24"/>
          </w:tcPr>
          <w:p w:rsidRDefault="00652702" w:rsidP="00652702" w:rsidR="0065270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F960E2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  <w:p w:rsidRDefault="00652702" w:rsidP="00652702" w:rsidR="00652702" w:rsidRPr="00F960E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II.viši isplatni red</w:t>
            </w:r>
          </w:p>
        </w:tc>
        <w:tc>
          <w:tcPr>
            <w:tcW w:type="pct" w:w="836"/>
          </w:tcPr>
          <w:p w:rsidRDefault="00652702" w:rsidP="00652702" w:rsidR="00652702" w:rsidRPr="00F960E2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44BC5">
              <w:rPr>
                <w:rFonts w:hAnsi="Times New Roman" w:ascii="Times New Roman"/>
                <w:b/>
                <w:sz w:val="24"/>
                <w:szCs w:val="24"/>
              </w:rPr>
              <w:t>275.303,16</w:t>
            </w:r>
          </w:p>
        </w:tc>
        <w:tc>
          <w:tcPr>
            <w:tcW w:type="pct" w:w="837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194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295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pct" w:w="912"/>
          </w:tcPr>
          <w:p w:rsidRDefault="00652702" w:rsidP="00652702" w:rsidR="00652702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81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007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63</w:t>
            </w:r>
          </w:p>
        </w:tc>
      </w:tr>
    </w:tbl>
    <w:p w:rsidRDefault="002B772A" w:rsidP="00726EFD" w:rsidR="002B772A">
      <w:pPr>
        <w:rPr>
          <w:rFonts w:hAnsi="Times New Roman" w:ascii="Times New Roman"/>
          <w:b/>
          <w:sz w:val="24"/>
        </w:rPr>
      </w:pPr>
    </w:p>
    <w:tbl>
      <w:tblPr>
        <w:tblpPr w:tblpY="121" w:horzAnchor="margin" w:vertAnchor="text" w:rightFromText="180" w:leftFromText="180"/>
        <w:tblW w:type="dxa" w:w="9464"/>
        <w:tblLayout w:type="fixed"/>
        <w:tblLook w:val="0000" w:noVBand="0" w:noHBand="0" w:lastColumn="0" w:firstColumn="0" w:lastRow="0" w:firstRow="0"/>
      </w:tblPr>
      <w:tblGrid>
        <w:gridCol w:w="1164"/>
        <w:gridCol w:w="3339"/>
        <w:gridCol w:w="1984"/>
        <w:gridCol w:w="2977"/>
      </w:tblGrid>
      <w:tr w:rsidTr="00726EFD" w:rsidR="00877365" w:rsidRPr="00971F8E">
        <w:trPr>
          <w:trHeight w:val="509"/>
        </w:trPr>
        <w:tc>
          <w:tcPr>
            <w:tcW w:type="dxa" w:w="9464"/>
            <w:gridSpan w:val="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77365" w:rsidP="00726EFD" w:rsidR="00877365" w:rsidRPr="00971F8E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 xml:space="preserve">Rekapitulacija </w:t>
            </w:r>
            <w:r w:rsidR="00726EFD">
              <w:rPr>
                <w:rFonts w:cs="Times New Roman" w:hAnsi="Times New Roman" w:ascii="Times New Roman"/>
              </w:rPr>
              <w:t>1. Djelomične diobe</w:t>
            </w:r>
          </w:p>
        </w:tc>
      </w:tr>
      <w:tr w:rsidTr="00790D60" w:rsidR="00044BC5" w:rsidRPr="00971F8E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 w:rsidRPr="00971F8E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>Isplatni red</w:t>
            </w:r>
          </w:p>
        </w:tc>
        <w:tc>
          <w:tcPr>
            <w:tcW w:type="dxa" w:w="33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 w:rsidRPr="00971F8E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Utvrđeno</w:t>
            </w:r>
            <w:r w:rsidRPr="00971F8E">
              <w:rPr>
                <w:rFonts w:cs="Times New Roman" w:hAnsi="Times New Roman" w:ascii="Times New Roman"/>
              </w:rPr>
              <w:t xml:space="preserve"> (kn)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044BC5" w:rsidP="00044BC5" w:rsidR="00044BC5" w:rsidRP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BC5">
              <w:rPr>
                <w:rFonts w:hAnsi="Times New Roman" w:ascii="Times New Roman"/>
                <w:sz w:val="24"/>
                <w:szCs w:val="24"/>
              </w:rPr>
              <w:t>Prijedlog 1. Djel. diobe</w:t>
            </w:r>
          </w:p>
          <w:p w:rsidRDefault="00044BC5" w:rsidP="00044BC5" w:rsidR="00044BC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4BC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9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90D60" w:rsidP="00044BC5" w:rsidR="00044BC5" w:rsidRPr="00044BC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90D60">
              <w:rPr>
                <w:rFonts w:hAnsi="Times New Roman" w:ascii="Times New Roman"/>
                <w:sz w:val="24"/>
                <w:szCs w:val="24"/>
              </w:rPr>
              <w:t>PRIJEDLOG OVE 2.DIOBE (kn)</w:t>
            </w:r>
          </w:p>
        </w:tc>
      </w:tr>
      <w:tr w:rsidTr="00790D60" w:rsidR="00044BC5" w:rsidRPr="00971F8E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 w:rsidRPr="00971F8E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>I. viši</w:t>
            </w:r>
          </w:p>
        </w:tc>
        <w:tc>
          <w:tcPr>
            <w:tcW w:type="dxa" w:w="33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044BC5" w:rsidP="00044BC5" w:rsidR="00044BC5" w:rsidRPr="00971F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71F8E">
              <w:rPr>
                <w:rFonts w:hAnsi="Times New Roman" w:ascii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044BC5" w:rsidP="00044BC5" w:rsidR="00044BC5" w:rsidRPr="00971F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71F8E">
              <w:rPr>
                <w:rFonts w:hAnsi="Times New Roman" w:ascii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type="dxa" w:w="29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 w:rsidRPr="00971F8E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790D60" w:rsidR="00726EFD" w:rsidRPr="00971F8E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26EFD" w:rsidP="00044BC5" w:rsidR="00726EFD" w:rsidRPr="00971F8E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>II. viši</w:t>
            </w:r>
          </w:p>
        </w:tc>
        <w:tc>
          <w:tcPr>
            <w:tcW w:type="dxa" w:w="33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726EFD" w:rsidP="00044BC5" w:rsidR="00726EFD" w:rsidRPr="00971F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71F8E">
              <w:rPr>
                <w:rFonts w:hAnsi="Times New Roman" w:ascii="Times New Roman"/>
                <w:sz w:val="24"/>
                <w:szCs w:val="24"/>
              </w:rPr>
              <w:t xml:space="preserve">     275.</w:t>
            </w:r>
            <w:r>
              <w:rPr>
                <w:rFonts w:hAnsi="Times New Roman" w:ascii="Times New Roman"/>
                <w:sz w:val="24"/>
                <w:szCs w:val="24"/>
              </w:rPr>
              <w:t>303,16</w:t>
            </w:r>
            <w:r w:rsidRPr="00971F8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26EFD" w:rsidP="008C52E5" w:rsidR="00726EFD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194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295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29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26EFD" w:rsidP="008C52E5" w:rsidR="00726EFD" w:rsidRPr="0065270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52702">
              <w:rPr>
                <w:rFonts w:hAnsi="Times New Roman" w:ascii="Times New Roman"/>
                <w:sz w:val="24"/>
                <w:szCs w:val="24"/>
              </w:rPr>
              <w:t>81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007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52702">
              <w:rPr>
                <w:rFonts w:hAnsi="Times New Roman" w:ascii="Times New Roman"/>
                <w:sz w:val="24"/>
                <w:szCs w:val="24"/>
              </w:rPr>
              <w:t>63</w:t>
            </w:r>
          </w:p>
        </w:tc>
      </w:tr>
      <w:tr w:rsidTr="00790D60" w:rsidR="00044BC5" w:rsidRPr="00971F8E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44BC5" w:rsidP="00044BC5" w:rsidR="00044BC5" w:rsidRPr="00971F8E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971F8E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333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044BC5" w:rsidP="00044BC5" w:rsidR="00044BC5" w:rsidRPr="00971F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71F8E">
              <w:rPr>
                <w:rFonts w:hAnsi="Times New Roman" w:ascii="Times New Roman"/>
                <w:sz w:val="24"/>
                <w:szCs w:val="24"/>
              </w:rPr>
              <w:t xml:space="preserve">     278.</w:t>
            </w:r>
            <w:r>
              <w:rPr>
                <w:rFonts w:hAnsi="Times New Roman" w:ascii="Times New Roman"/>
                <w:sz w:val="24"/>
                <w:szCs w:val="24"/>
              </w:rPr>
              <w:t>546,03</w:t>
            </w:r>
            <w:r w:rsidRPr="00971F8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726EFD" w:rsidP="00726EFD" w:rsidR="00044BC5" w:rsidRPr="00971F8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26EFD">
              <w:rPr>
                <w:rFonts w:hAnsi="Times New Roman" w:ascii="Times New Roman"/>
                <w:sz w:val="24"/>
                <w:szCs w:val="24"/>
              </w:rPr>
              <w:t xml:space="preserve">197.538,38      </w:t>
            </w:r>
          </w:p>
        </w:tc>
        <w:tc>
          <w:tcPr>
            <w:tcW w:type="dxa" w:w="297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26EFD" w:rsidP="00044BC5" w:rsidR="00044BC5" w:rsidRPr="00971F8E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26EFD">
              <w:rPr>
                <w:rFonts w:cs="Times New Roman" w:hAnsi="Times New Roman" w:ascii="Times New Roman"/>
              </w:rPr>
              <w:t>81.007,63</w:t>
            </w:r>
          </w:p>
        </w:tc>
      </w:tr>
    </w:tbl>
    <w:p w:rsidRDefault="00877365" w:rsidP="00702487" w:rsidR="00877365">
      <w:pPr>
        <w:jc w:val="center"/>
        <w:rPr>
          <w:rFonts w:hAnsi="Times New Roman" w:ascii="Times New Roman"/>
          <w:b/>
          <w:sz w:val="24"/>
        </w:rPr>
      </w:pPr>
    </w:p>
    <w:p w:rsidRDefault="00877365" w:rsidP="00702487" w:rsidR="00877365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60617A" w:rsidP="00702487" w:rsidR="0060617A" w:rsidRPr="003726DD">
      <w:pPr>
        <w:rPr>
          <w:rFonts w:hAnsi="Times New Roman" w:ascii="Times New Roman"/>
          <w:sz w:val="24"/>
        </w:rPr>
      </w:pPr>
    </w:p>
    <w:p w:rsidRDefault="00F46D49" w:rsidR="00C61F72">
      <w:r>
        <w:rPr>
          <w:rFonts w:hAnsi="Times New Roman" w:ascii="Times New Roman"/>
          <w:sz w:val="24"/>
        </w:rPr>
        <w:t xml:space="preserve">ZAGREB, </w:t>
      </w:r>
      <w:r w:rsidR="0060617A">
        <w:rPr>
          <w:rFonts w:hAnsi="Times New Roman" w:ascii="Times New Roman"/>
          <w:sz w:val="24"/>
        </w:rPr>
        <w:t>20.0</w:t>
      </w:r>
      <w:r w:rsidR="00790D60">
        <w:rPr>
          <w:rFonts w:hAnsi="Times New Roman" w:ascii="Times New Roman"/>
          <w:sz w:val="24"/>
        </w:rPr>
        <w:t>4</w:t>
      </w:r>
      <w:r w:rsidR="0060617A">
        <w:rPr>
          <w:rFonts w:hAnsi="Times New Roman" w:ascii="Times New Roman"/>
          <w:sz w:val="24"/>
        </w:rPr>
        <w:t>.2017</w:t>
      </w:r>
      <w:r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</w:t>
      </w:r>
      <w:r w:rsidR="0060617A">
        <w:rPr>
          <w:rFonts w:hAnsi="Times New Roman" w:ascii="Times New Roman"/>
          <w:sz w:val="24"/>
        </w:rPr>
        <w:t>______________________</w:t>
      </w:r>
    </w:p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672" w:rsidP="00702487" w:rsidR="008A4672">
      <w:pPr>
        <w:spacing w:after="0"/>
      </w:pPr>
      <w:r>
        <w:separator/>
      </w:r>
    </w:p>
  </w:endnote>
  <w:endnote w:id="0" w:type="continuationSeparator">
    <w:p w:rsidRDefault="008A4672" w:rsidP="00702487" w:rsidR="008A46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672" w:rsidP="00702487" w:rsidR="008A4672">
      <w:pPr>
        <w:spacing w:after="0"/>
      </w:pPr>
      <w:r>
        <w:separator/>
      </w:r>
    </w:p>
  </w:footnote>
  <w:footnote w:id="0" w:type="continuationSeparator">
    <w:p w:rsidRDefault="008A4672" w:rsidP="00702487" w:rsidR="008A467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903890"/>
    <w:multiLevelType w:val="hybridMultilevel"/>
    <w:tmpl w:val="C83425A6"/>
    <w:lvl w:tplc="B35C6C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1E4F26"/>
    <w:multiLevelType w:val="hybridMultilevel"/>
    <w:tmpl w:val="80C215D2"/>
    <w:lvl w:tplc="DDBE57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1354"/>
    <w:rsid w:val="00044BC5"/>
    <w:rsid w:val="000453C4"/>
    <w:rsid w:val="00084814"/>
    <w:rsid w:val="000A166B"/>
    <w:rsid w:val="000F3D4B"/>
    <w:rsid w:val="001C38B1"/>
    <w:rsid w:val="002B772A"/>
    <w:rsid w:val="00307D90"/>
    <w:rsid w:val="0039384B"/>
    <w:rsid w:val="003A37B3"/>
    <w:rsid w:val="004745AC"/>
    <w:rsid w:val="00510E09"/>
    <w:rsid w:val="00511008"/>
    <w:rsid w:val="005167F9"/>
    <w:rsid w:val="00520ABD"/>
    <w:rsid w:val="00585CCA"/>
    <w:rsid w:val="0059525F"/>
    <w:rsid w:val="005C47BE"/>
    <w:rsid w:val="0060617A"/>
    <w:rsid w:val="00610D3C"/>
    <w:rsid w:val="0062640B"/>
    <w:rsid w:val="006426E9"/>
    <w:rsid w:val="00652702"/>
    <w:rsid w:val="006D0AAB"/>
    <w:rsid w:val="00702487"/>
    <w:rsid w:val="00726EFD"/>
    <w:rsid w:val="00744A0A"/>
    <w:rsid w:val="00790D60"/>
    <w:rsid w:val="007F164F"/>
    <w:rsid w:val="00806AAC"/>
    <w:rsid w:val="00812910"/>
    <w:rsid w:val="008512FB"/>
    <w:rsid w:val="00852A9E"/>
    <w:rsid w:val="00860746"/>
    <w:rsid w:val="00877365"/>
    <w:rsid w:val="008A4672"/>
    <w:rsid w:val="008F315F"/>
    <w:rsid w:val="009128F7"/>
    <w:rsid w:val="009144D6"/>
    <w:rsid w:val="00927E38"/>
    <w:rsid w:val="00975591"/>
    <w:rsid w:val="009F75C4"/>
    <w:rsid w:val="00A43048"/>
    <w:rsid w:val="00A54F39"/>
    <w:rsid w:val="00BD60E3"/>
    <w:rsid w:val="00BE0BAC"/>
    <w:rsid w:val="00C35229"/>
    <w:rsid w:val="00C36255"/>
    <w:rsid w:val="00C61F72"/>
    <w:rsid w:val="00CB6170"/>
    <w:rsid w:val="00D24BA3"/>
    <w:rsid w:val="00D85B35"/>
    <w:rsid w:val="00D9095B"/>
    <w:rsid w:val="00E04E28"/>
    <w:rsid w:val="00E24B91"/>
    <w:rsid w:val="00E302B2"/>
    <w:rsid w:val="00E81A3B"/>
    <w:rsid w:val="00E96C29"/>
    <w:rsid w:val="00EE30F6"/>
    <w:rsid w:val="00F14A9B"/>
    <w:rsid w:val="00F32B30"/>
    <w:rsid w:val="00F46D49"/>
    <w:rsid w:val="00F9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095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5952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77365"/>
    <w:pPr>
      <w:tabs>
        <w:tab w:pos="4536" w:val="center"/>
        <w:tab w:pos="9072" w:val="right"/>
      </w:tabs>
      <w:spacing w:after="0"/>
    </w:pPr>
    <w:rPr>
      <w:rFonts w:cstheme="minorBidi" w:eastAsiaTheme="minorEastAsia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77365"/>
    <w:rPr>
      <w:rFonts w:hAnsi="Calibri" w:ascii="Calibri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0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00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00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00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095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5952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77365"/>
    <w:pPr>
      <w:tabs>
        <w:tab w:pos="4536" w:val="center"/>
        <w:tab w:pos="9072" w:val="right"/>
      </w:tabs>
      <w:spacing w:after="0"/>
    </w:pPr>
    <w:rPr>
      <w:rFonts w:cstheme="minorBidi" w:eastAsiaTheme="minorEastAsia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77365"/>
    <w:rPr>
      <w:rFonts w:ascii="Calibri" w:hAnsi="Calibri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0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00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00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00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2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4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9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St-114/2015-51</izvorni_sadrzaj>
    <derivirana_varijabla naziv="DomainObject.Oznaka_1">St-114/2015-51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355</properties:Words>
  <properties:Characters>2106</properties:Characters>
  <properties:Lines>187</properties:Lines>
  <properties:Paragraphs>103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2017-05-09T12:54:00Z</dcterms:created>
  <dc:creator>ADMINIBM</dc:creator>
  <cp:lastModifiedBy>Kristina Švajger</cp:lastModifiedBy>
  <cp:lastPrinted>2017-04-21T15:54:00Z</cp:lastPrinted>
  <dcterms:modified xmlns:xsi="http://www.w3.org/2001/XMLSchema-instance" xsi:type="dcterms:W3CDTF">2017-05-09T12:55:00Z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St-114/2015-51 / Podnesak - Prijedlog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