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4b89" w14:paraId="d994b89" w:rsidRDefault="006402A3" w:rsidP="006402A3" w:rsidR="006402A3" w:rsidRPr="003A2AE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86D" w:rsidR="006402A3" w:rsidRPr="003A2AE3">
        <w:tc>
          <w:tcPr>
            <w:tcW w:type="dxa" w:w="3060"/>
          </w:tcPr>
          <w:p w:rsidRDefault="006402A3" w:rsidP="00AA186D" w:rsidR="006402A3" w:rsidRPr="003A2AE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3A2AE3">
              <w:rPr>
                <w:b w:val="false"/>
                <w:bCs w:val="false"/>
                <w:sz w:val="24"/>
              </w:rPr>
              <w:t>REPUBLIKA HRVATSKA</w:t>
            </w:r>
          </w:p>
          <w:p w:rsidRDefault="006402A3" w:rsidP="00AA186D" w:rsidR="006402A3" w:rsidRPr="003A2AE3">
            <w:pPr>
              <w:rPr>
                <w:sz w:val="24"/>
                <w:szCs w:val="24"/>
              </w:rPr>
            </w:pPr>
            <w:r w:rsidRPr="003A2AE3">
              <w:rPr>
                <w:sz w:val="24"/>
                <w:szCs w:val="24"/>
              </w:rPr>
              <w:t xml:space="preserve">  Trgovački sud u Zagrebu</w:t>
            </w:r>
          </w:p>
          <w:p w:rsidRDefault="006402A3" w:rsidP="00AA186D" w:rsidR="006402A3" w:rsidRPr="003A2AE3">
            <w:pPr>
              <w:rPr>
                <w:sz w:val="24"/>
                <w:szCs w:val="24"/>
              </w:rPr>
            </w:pPr>
            <w:r w:rsidRPr="003A2AE3">
              <w:rPr>
                <w:sz w:val="24"/>
                <w:szCs w:val="24"/>
              </w:rPr>
              <w:t xml:space="preserve">    Zagreb, </w:t>
            </w:r>
            <w:proofErr w:type="spellStart"/>
            <w:r w:rsidRPr="003A2AE3">
              <w:rPr>
                <w:sz w:val="24"/>
                <w:szCs w:val="24"/>
              </w:rPr>
              <w:t>Amruševa</w:t>
            </w:r>
            <w:proofErr w:type="spellEnd"/>
            <w:r w:rsidRPr="003A2AE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402A3" w:rsidP="006402A3" w:rsidR="006402A3" w:rsidRPr="003A2AE3">
      <w:pPr>
        <w:rPr>
          <w:sz w:val="24"/>
          <w:szCs w:val="24"/>
        </w:rPr>
      </w:pP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</w:r>
      <w:r w:rsidRPr="003A2AE3">
        <w:rPr>
          <w:b/>
          <w:sz w:val="24"/>
          <w:szCs w:val="24"/>
        </w:rPr>
        <w:tab/>
        <w:t xml:space="preserve">    </w:t>
      </w:r>
      <w:r w:rsidRPr="003A2AE3">
        <w:rPr>
          <w:sz w:val="24"/>
          <w:szCs w:val="24"/>
        </w:rPr>
        <w:t xml:space="preserve">           </w:t>
      </w:r>
      <w:r w:rsidR="003A2AE3" w:rsidRPr="003A2AE3">
        <w:rPr>
          <w:sz w:val="24"/>
          <w:szCs w:val="24"/>
        </w:rPr>
        <w:t>46</w:t>
      </w:r>
      <w:r w:rsidRPr="003A2AE3">
        <w:rPr>
          <w:sz w:val="24"/>
          <w:szCs w:val="24"/>
        </w:rPr>
        <w:t>.</w:t>
      </w:r>
      <w:r w:rsidRPr="003A2AE3">
        <w:rPr>
          <w:b/>
          <w:sz w:val="24"/>
          <w:szCs w:val="24"/>
        </w:rPr>
        <w:t xml:space="preserve"> </w:t>
      </w:r>
      <w:r w:rsidRPr="003A2AE3">
        <w:rPr>
          <w:sz w:val="24"/>
          <w:szCs w:val="24"/>
        </w:rPr>
        <w:t>St-</w:t>
      </w:r>
      <w:r w:rsidR="003A2AE3">
        <w:rPr>
          <w:sz w:val="24"/>
          <w:szCs w:val="24"/>
        </w:rPr>
        <w:t>2663</w:t>
      </w:r>
      <w:r w:rsidRPr="003A2AE3">
        <w:rPr>
          <w:sz w:val="24"/>
          <w:szCs w:val="24"/>
        </w:rPr>
        <w:t>/1</w:t>
      </w:r>
      <w:r w:rsidR="003A2AE3">
        <w:rPr>
          <w:sz w:val="24"/>
          <w:szCs w:val="24"/>
        </w:rPr>
        <w:t>8</w:t>
      </w:r>
      <w:r w:rsidR="00FB4ECC">
        <w:rPr>
          <w:sz w:val="24"/>
          <w:szCs w:val="24"/>
        </w:rPr>
        <w:t>-25</w:t>
      </w:r>
    </w:p>
    <w:p w:rsidRDefault="006402A3" w:rsidP="006402A3" w:rsidR="006402A3" w:rsidRPr="003A2AE3">
      <w:pPr>
        <w:jc w:val="center"/>
        <w:rPr>
          <w:sz w:val="24"/>
          <w:szCs w:val="24"/>
        </w:rPr>
      </w:pPr>
    </w:p>
    <w:p w:rsidRDefault="006402A3" w:rsidP="006402A3" w:rsidR="006402A3" w:rsidRPr="003A2AE3">
      <w:pPr>
        <w:jc w:val="center"/>
        <w:rPr>
          <w:sz w:val="24"/>
          <w:szCs w:val="24"/>
        </w:rPr>
      </w:pPr>
      <w:r w:rsidRPr="003A2AE3">
        <w:rPr>
          <w:sz w:val="24"/>
          <w:szCs w:val="24"/>
        </w:rPr>
        <w:t>R E P U B L I K A   H R V A T S K A</w:t>
      </w:r>
    </w:p>
    <w:p w:rsidRDefault="006402A3" w:rsidP="006402A3" w:rsidR="006402A3" w:rsidRPr="003A2AE3">
      <w:pPr>
        <w:ind w:hanging="2880" w:left="2880"/>
        <w:jc w:val="center"/>
        <w:rPr>
          <w:sz w:val="24"/>
          <w:szCs w:val="24"/>
        </w:rPr>
      </w:pPr>
    </w:p>
    <w:p w:rsidRDefault="006402A3" w:rsidP="006402A3" w:rsidR="006402A3" w:rsidRPr="00F15ACC">
      <w:pPr>
        <w:ind w:hanging="2880" w:left="2880"/>
        <w:jc w:val="center"/>
        <w:rPr>
          <w:sz w:val="24"/>
          <w:szCs w:val="24"/>
        </w:rPr>
      </w:pPr>
      <w:r w:rsidRPr="00F15ACC">
        <w:rPr>
          <w:sz w:val="24"/>
          <w:szCs w:val="24"/>
        </w:rPr>
        <w:t>Z A K LJ U Č A K</w:t>
      </w:r>
    </w:p>
    <w:p w:rsidRDefault="006402A3" w:rsidP="006402A3" w:rsidR="006402A3" w:rsidRPr="00F15ACC">
      <w:pPr>
        <w:ind w:hanging="2880" w:left="2880"/>
        <w:jc w:val="center"/>
        <w:rPr>
          <w:sz w:val="24"/>
          <w:szCs w:val="24"/>
        </w:rPr>
      </w:pPr>
    </w:p>
    <w:p w:rsidRDefault="003A2AE3" w:rsidP="003A2AE3" w:rsidR="003A2AE3" w:rsidRPr="00F15ACC">
      <w:pPr>
        <w:jc w:val="both"/>
        <w:rPr>
          <w:b/>
          <w:sz w:val="24"/>
          <w:szCs w:val="24"/>
        </w:rPr>
      </w:pPr>
    </w:p>
    <w:p w:rsidRDefault="003A2AE3" w:rsidP="003A2AE3" w:rsidR="003A2AE3" w:rsidRPr="00F15ACC">
      <w:pPr>
        <w:ind w:firstLine="708"/>
        <w:jc w:val="both"/>
        <w:rPr>
          <w:sz w:val="24"/>
          <w:szCs w:val="24"/>
        </w:rPr>
      </w:pPr>
      <w:r w:rsidRPr="00F15ACC">
        <w:rPr>
          <w:sz w:val="24"/>
          <w:szCs w:val="24"/>
        </w:rPr>
        <w:t xml:space="preserve">Trgovački sud u Zagrebu, po sutkinji Maji Praljak, u stečajnom postupku u povodu prijedloga predlagatelja 1. </w:t>
      </w:r>
      <w:proofErr w:type="spellStart"/>
      <w:r w:rsidRPr="00F15ACC">
        <w:rPr>
          <w:sz w:val="24"/>
          <w:szCs w:val="24"/>
        </w:rPr>
        <w:t>Svetlana</w:t>
      </w:r>
      <w:proofErr w:type="spellEnd"/>
      <w:r w:rsidRPr="00F15ACC">
        <w:rPr>
          <w:sz w:val="24"/>
          <w:szCs w:val="24"/>
        </w:rPr>
        <w:t xml:space="preserve"> Lončar, Rijeka, Bulevar oslobođenja 25, OIB: 61996683202, koju zastupaju punomoćnici, odvjetnici u Odvjetničkom društvu Bošković i partneri, Rijeka Frana Supila 13, 2. HRVATSKA BANKA ZA OBNOVU I RAZVITAK, Zagreb, Strossmayerov trg 9, OIB: 26702280390 i 3. OTEZA s.r.o. </w:t>
      </w:r>
      <w:proofErr w:type="spellStart"/>
      <w:r w:rsidRPr="00F15ACC">
        <w:rPr>
          <w:sz w:val="24"/>
          <w:szCs w:val="24"/>
        </w:rPr>
        <w:t>Robotnička</w:t>
      </w:r>
      <w:proofErr w:type="spellEnd"/>
      <w:r w:rsidRPr="00F15ACC">
        <w:rPr>
          <w:sz w:val="24"/>
          <w:szCs w:val="24"/>
        </w:rPr>
        <w:t xml:space="preserve"> 14/9856 036 01 Martin, </w:t>
      </w:r>
      <w:proofErr w:type="spellStart"/>
      <w:r w:rsidRPr="00F15ACC">
        <w:rPr>
          <w:sz w:val="24"/>
          <w:szCs w:val="24"/>
        </w:rPr>
        <w:t>Slovcačka</w:t>
      </w:r>
      <w:proofErr w:type="spellEnd"/>
      <w:r w:rsidRPr="00F15ACC">
        <w:rPr>
          <w:sz w:val="24"/>
          <w:szCs w:val="24"/>
        </w:rPr>
        <w:t xml:space="preserve">, kojeg zastupa punomoćnik Hrvoje </w:t>
      </w:r>
      <w:proofErr w:type="spellStart"/>
      <w:r w:rsidRPr="00F15ACC">
        <w:rPr>
          <w:sz w:val="24"/>
          <w:szCs w:val="24"/>
        </w:rPr>
        <w:t>Kraljičković</w:t>
      </w:r>
      <w:proofErr w:type="spellEnd"/>
      <w:r w:rsidRPr="00F15ACC">
        <w:rPr>
          <w:sz w:val="24"/>
          <w:szCs w:val="24"/>
        </w:rPr>
        <w:t xml:space="preserve">, odvjetnik u Zagrebu, Kninski trg 13, nad dužnikom </w:t>
      </w:r>
      <w:r w:rsidRPr="00F15ACC">
        <w:rPr>
          <w:rFonts w:cstheme="majorBidi" w:hAnsiTheme="majorBidi" w:asciiTheme="majorBidi"/>
          <w:sz w:val="24"/>
          <w:szCs w:val="24"/>
        </w:rPr>
        <w:t xml:space="preserve">MEBU d.o.o., Rijeka (Grad Rijeka), Josipa </w:t>
      </w:r>
      <w:proofErr w:type="spellStart"/>
      <w:r w:rsidRPr="00F15ACC">
        <w:rPr>
          <w:rFonts w:cstheme="majorBidi" w:hAnsiTheme="majorBidi" w:asciiTheme="majorBidi"/>
          <w:sz w:val="24"/>
          <w:szCs w:val="24"/>
        </w:rPr>
        <w:t>Završnika</w:t>
      </w:r>
      <w:proofErr w:type="spellEnd"/>
      <w:r w:rsidRPr="00F15ACC">
        <w:rPr>
          <w:rFonts w:cstheme="majorBidi" w:hAnsiTheme="majorBidi" w:asciiTheme="majorBidi"/>
          <w:sz w:val="24"/>
          <w:szCs w:val="24"/>
        </w:rPr>
        <w:t xml:space="preserve"> 7, OIB: 06939724713</w:t>
      </w:r>
      <w:r w:rsidRPr="00F15ACC">
        <w:rPr>
          <w:sz w:val="24"/>
          <w:szCs w:val="24"/>
        </w:rPr>
        <w:t>, dana 1. veljače 2019.,</w:t>
      </w:r>
    </w:p>
    <w:p w:rsidRDefault="006402A3" w:rsidP="006402A3" w:rsidR="006402A3" w:rsidRPr="00F15ACC">
      <w:pPr>
        <w:jc w:val="center"/>
        <w:rPr>
          <w:sz w:val="24"/>
          <w:szCs w:val="24"/>
        </w:rPr>
      </w:pPr>
    </w:p>
    <w:p w:rsidRDefault="006402A3" w:rsidP="006402A3" w:rsidR="006402A3" w:rsidRPr="00F15ACC">
      <w:pPr>
        <w:jc w:val="center"/>
        <w:rPr>
          <w:sz w:val="24"/>
          <w:szCs w:val="24"/>
        </w:rPr>
      </w:pPr>
      <w:r w:rsidRPr="00F15ACC">
        <w:rPr>
          <w:sz w:val="24"/>
          <w:szCs w:val="24"/>
        </w:rPr>
        <w:t xml:space="preserve">z a k </w:t>
      </w:r>
      <w:proofErr w:type="spellStart"/>
      <w:r w:rsidRPr="00F15ACC">
        <w:rPr>
          <w:sz w:val="24"/>
          <w:szCs w:val="24"/>
        </w:rPr>
        <w:t>lj</w:t>
      </w:r>
      <w:proofErr w:type="spellEnd"/>
      <w:r w:rsidRPr="00F15ACC">
        <w:rPr>
          <w:sz w:val="24"/>
          <w:szCs w:val="24"/>
        </w:rPr>
        <w:t xml:space="preserve"> u č i o   j e </w:t>
      </w:r>
    </w:p>
    <w:p w:rsidRDefault="006402A3" w:rsidP="006402A3" w:rsidR="006402A3" w:rsidRPr="00F15ACC">
      <w:pPr>
        <w:jc w:val="center"/>
        <w:rPr>
          <w:sz w:val="24"/>
          <w:szCs w:val="24"/>
        </w:rPr>
      </w:pPr>
    </w:p>
    <w:p w:rsidRDefault="006402A3" w:rsidP="006402A3" w:rsidR="006402A3" w:rsidRPr="00F15ACC">
      <w:pPr>
        <w:ind w:firstLine="555"/>
        <w:jc w:val="both"/>
        <w:rPr>
          <w:sz w:val="24"/>
          <w:szCs w:val="24"/>
        </w:rPr>
      </w:pPr>
      <w:r w:rsidRPr="00F15ACC">
        <w:rPr>
          <w:sz w:val="24"/>
          <w:szCs w:val="24"/>
        </w:rPr>
        <w:t xml:space="preserve">I. Neće se održati ročište </w:t>
      </w:r>
      <w:r w:rsidR="00A47980" w:rsidRPr="00F15ACC">
        <w:rPr>
          <w:sz w:val="24"/>
          <w:szCs w:val="24"/>
        </w:rPr>
        <w:t xml:space="preserve">radi izjašnjenja o prijedlogu za otvaranje stečajnog postupka </w:t>
      </w:r>
      <w:r w:rsidRPr="00F15ACC">
        <w:rPr>
          <w:sz w:val="24"/>
          <w:szCs w:val="24"/>
        </w:rPr>
        <w:t xml:space="preserve">nad </w:t>
      </w:r>
      <w:r w:rsidRPr="00F15ACC">
        <w:rPr>
          <w:sz w:val="24"/>
          <w:szCs w:val="24"/>
          <w:lang w:val="pt-BR"/>
        </w:rPr>
        <w:t xml:space="preserve">dužnikom </w:t>
      </w:r>
      <w:r w:rsidR="00A47980" w:rsidRPr="00F15ACC">
        <w:rPr>
          <w:rFonts w:cstheme="majorBidi" w:hAnsiTheme="majorBidi" w:asciiTheme="majorBidi"/>
          <w:sz w:val="24"/>
          <w:szCs w:val="24"/>
        </w:rPr>
        <w:t xml:space="preserve">MEBU d.o.o., Rijeka (Grad Rijeka), Josipa </w:t>
      </w:r>
      <w:proofErr w:type="spellStart"/>
      <w:r w:rsidR="00A47980" w:rsidRPr="00F15ACC">
        <w:rPr>
          <w:rFonts w:cstheme="majorBidi" w:hAnsiTheme="majorBidi" w:asciiTheme="majorBidi"/>
          <w:sz w:val="24"/>
          <w:szCs w:val="24"/>
        </w:rPr>
        <w:t>Završnika</w:t>
      </w:r>
      <w:proofErr w:type="spellEnd"/>
      <w:r w:rsidR="00A47980" w:rsidRPr="00F15ACC">
        <w:rPr>
          <w:rFonts w:cstheme="majorBidi" w:hAnsiTheme="majorBidi" w:asciiTheme="majorBidi"/>
          <w:sz w:val="24"/>
          <w:szCs w:val="24"/>
        </w:rPr>
        <w:t xml:space="preserve"> 7, OIB: 06939724713</w:t>
      </w:r>
      <w:r w:rsidR="00A47980" w:rsidRPr="00F15ACC">
        <w:rPr>
          <w:sz w:val="24"/>
          <w:szCs w:val="24"/>
        </w:rPr>
        <w:t xml:space="preserve">, </w:t>
      </w:r>
      <w:r w:rsidRPr="00F15ACC">
        <w:rPr>
          <w:sz w:val="24"/>
          <w:szCs w:val="24"/>
        </w:rPr>
        <w:t>određeno</w:t>
      </w:r>
      <w:r w:rsidR="00A47980" w:rsidRPr="00F15ACC">
        <w:rPr>
          <w:sz w:val="24"/>
          <w:szCs w:val="24"/>
        </w:rPr>
        <w:t xml:space="preserve"> za 8. veljače 2019. u 11:30 sati, </w:t>
      </w:r>
      <w:r w:rsidRPr="00F15ACC">
        <w:rPr>
          <w:sz w:val="24"/>
          <w:szCs w:val="24"/>
        </w:rPr>
        <w:t xml:space="preserve">u zgradi Trgovačkog suda u Zagrebu, Petrinjska 8, </w:t>
      </w:r>
      <w:r w:rsidR="00A47980" w:rsidRPr="00F15ACC">
        <w:rPr>
          <w:sz w:val="24"/>
          <w:szCs w:val="24"/>
        </w:rPr>
        <w:t>68/III dvorišna zgrada,</w:t>
      </w:r>
      <w:r w:rsidRPr="00F15ACC">
        <w:rPr>
          <w:sz w:val="24"/>
          <w:szCs w:val="24"/>
        </w:rPr>
        <w:t xml:space="preserve"> zbog spriječenosti likvidatora.   </w:t>
      </w:r>
    </w:p>
    <w:p w:rsidRDefault="00A47980" w:rsidP="00A47980" w:rsidR="00A47980" w:rsidRPr="00F15ACC">
      <w:pPr>
        <w:jc w:val="both"/>
        <w:rPr>
          <w:sz w:val="24"/>
          <w:szCs w:val="24"/>
        </w:rPr>
      </w:pPr>
    </w:p>
    <w:p w:rsidRDefault="006402A3" w:rsidP="00A47980" w:rsidR="006402A3" w:rsidRPr="003A2AE3">
      <w:pPr>
        <w:ind w:firstLine="708"/>
        <w:jc w:val="both"/>
        <w:rPr>
          <w:sz w:val="24"/>
          <w:szCs w:val="24"/>
          <w:highlight w:val="lightGray"/>
        </w:rPr>
      </w:pPr>
      <w:r w:rsidRPr="00F15ACC">
        <w:rPr>
          <w:sz w:val="24"/>
          <w:szCs w:val="24"/>
        </w:rPr>
        <w:t xml:space="preserve">II. Novo ročište radi </w:t>
      </w:r>
      <w:r w:rsidR="00A47980" w:rsidRPr="00F15ACC">
        <w:rPr>
          <w:sz w:val="24"/>
          <w:szCs w:val="24"/>
        </w:rPr>
        <w:t xml:space="preserve">izjašnjenja o prijedlogu za otvaranje stečajnog postupka nad </w:t>
      </w:r>
      <w:r w:rsidR="00A47980" w:rsidRPr="00F15ACC">
        <w:rPr>
          <w:sz w:val="24"/>
          <w:szCs w:val="24"/>
          <w:lang w:val="pt-BR"/>
        </w:rPr>
        <w:t>dužnikom</w:t>
      </w:r>
      <w:r w:rsidR="00A47980" w:rsidRPr="00F15ACC">
        <w:rPr>
          <w:sz w:val="24"/>
          <w:szCs w:val="24"/>
        </w:rPr>
        <w:t xml:space="preserve">, </w:t>
      </w:r>
      <w:r w:rsidR="00A47980" w:rsidRPr="00F15ACC">
        <w:rPr>
          <w:rFonts w:cstheme="majorBidi" w:hAnsiTheme="majorBidi" w:asciiTheme="majorBidi"/>
          <w:sz w:val="24"/>
          <w:szCs w:val="24"/>
        </w:rPr>
        <w:t xml:space="preserve">MEBU d.o.o., Rijeka (Grad Rijeka), Josipa </w:t>
      </w:r>
      <w:proofErr w:type="spellStart"/>
      <w:r w:rsidR="00A47980" w:rsidRPr="00F15ACC">
        <w:rPr>
          <w:rFonts w:cstheme="majorBidi" w:hAnsiTheme="majorBidi" w:asciiTheme="majorBidi"/>
          <w:sz w:val="24"/>
          <w:szCs w:val="24"/>
        </w:rPr>
        <w:t>Završnika</w:t>
      </w:r>
      <w:proofErr w:type="spellEnd"/>
      <w:r w:rsidR="00A47980" w:rsidRPr="00F15ACC">
        <w:rPr>
          <w:rFonts w:cstheme="majorBidi" w:hAnsiTheme="majorBidi" w:asciiTheme="majorBidi"/>
          <w:sz w:val="24"/>
          <w:szCs w:val="24"/>
        </w:rPr>
        <w:t xml:space="preserve"> 7, OIB: 06939724713</w:t>
      </w:r>
      <w:r w:rsidR="00A47980" w:rsidRPr="00F15ACC">
        <w:rPr>
          <w:sz w:val="24"/>
          <w:szCs w:val="24"/>
        </w:rPr>
        <w:t xml:space="preserve">, </w:t>
      </w:r>
      <w:r w:rsidRPr="00F15ACC">
        <w:rPr>
          <w:sz w:val="24"/>
          <w:szCs w:val="24"/>
        </w:rPr>
        <w:t xml:space="preserve">određuje se za </w:t>
      </w:r>
      <w:r w:rsidR="00A47980" w:rsidRPr="00F15ACC">
        <w:rPr>
          <w:sz w:val="24"/>
          <w:szCs w:val="24"/>
        </w:rPr>
        <w:t>15. travnja 2019. u</w:t>
      </w:r>
      <w:r w:rsidR="00A47980" w:rsidRPr="00A47980">
        <w:rPr>
          <w:sz w:val="24"/>
          <w:szCs w:val="24"/>
        </w:rPr>
        <w:t xml:space="preserve"> 11:</w:t>
      </w:r>
      <w:r w:rsidR="00A47980">
        <w:rPr>
          <w:sz w:val="24"/>
          <w:szCs w:val="24"/>
        </w:rPr>
        <w:t>00</w:t>
      </w:r>
      <w:r w:rsidR="00A47980" w:rsidRPr="00A47980">
        <w:rPr>
          <w:sz w:val="24"/>
          <w:szCs w:val="24"/>
        </w:rPr>
        <w:t xml:space="preserve"> sati, u zgradi Trgovačkog suda u Zagrebu, Petrinjska 8, 68/III dvorišna</w:t>
      </w:r>
      <w:r w:rsidR="00A47980">
        <w:rPr>
          <w:sz w:val="24"/>
          <w:szCs w:val="24"/>
        </w:rPr>
        <w:t xml:space="preserve"> zgrada.</w:t>
      </w:r>
    </w:p>
    <w:p w:rsidRDefault="003A2AE3" w:rsidP="003A2AE3" w:rsidR="003A2AE3" w:rsidRPr="003A2AE3">
      <w:pPr>
        <w:pStyle w:val="Tijeloteksta"/>
        <w:jc w:val="center"/>
      </w:pPr>
      <w:r>
        <w:t>Z</w:t>
      </w:r>
      <w:r w:rsidRPr="003A2AE3">
        <w:t>agreb</w:t>
      </w:r>
      <w:r>
        <w:t xml:space="preserve">, 1. veljače </w:t>
      </w:r>
      <w:r w:rsidRPr="003A2AE3">
        <w:t>201</w:t>
      </w:r>
      <w:r>
        <w:t>9</w:t>
      </w:r>
      <w:r w:rsidRPr="003A2AE3">
        <w:t>.</w:t>
      </w:r>
    </w:p>
    <w:p w:rsidRDefault="003A2AE3" w:rsidP="003A2AE3" w:rsidR="003A2AE3" w:rsidRPr="003A2AE3">
      <w:pPr>
        <w:pStyle w:val="Tijeloteksta"/>
        <w:ind w:left="5760"/>
        <w:jc w:val="right"/>
      </w:pPr>
    </w:p>
    <w:p w:rsidRDefault="003A2AE3" w:rsidP="003A2AE3" w:rsidR="003A2AE3" w:rsidRPr="003A2AE3">
      <w:pPr>
        <w:pStyle w:val="Tijeloteksta"/>
        <w:ind w:left="5760"/>
        <w:jc w:val="right"/>
      </w:pPr>
      <w:r w:rsidRPr="003A2AE3">
        <w:tab/>
        <w:t>Sutkinja:</w:t>
      </w:r>
    </w:p>
    <w:p w:rsidRDefault="00FB4ECC" w:rsidP="00FB4ECC" w:rsidR="003A2AE3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Maja Praljak, v.r.</w:t>
      </w:r>
    </w:p>
    <w:p w:rsidRDefault="00FB4ECC" w:rsidP="00FB4ECC" w:rsidR="00FB4ECC">
      <w:pPr>
        <w:pStyle w:val="Tijeloteksta"/>
        <w:jc w:val="right"/>
      </w:pPr>
    </w:p>
    <w:p w:rsidRDefault="00FB4ECC" w:rsidR="00FB4ECC" w:rsidRPr="00FB4ECC">
      <w:pPr>
        <w:rPr>
          <w:sz w:val="24"/>
          <w:szCs w:val="24"/>
        </w:rPr>
      </w:pPr>
      <w:r w:rsidRPr="00FB4ECC">
        <w:rPr>
          <w:sz w:val="24"/>
          <w:szCs w:val="24"/>
        </w:rPr>
        <w:t xml:space="preserve">Za točnost </w:t>
      </w:r>
      <w:proofErr w:type="spellStart"/>
      <w:r w:rsidRPr="00FB4ECC">
        <w:rPr>
          <w:sz w:val="24"/>
          <w:szCs w:val="24"/>
        </w:rPr>
        <w:t>otpravka</w:t>
      </w:r>
      <w:proofErr w:type="spellEnd"/>
      <w:r w:rsidRPr="00FB4ECC">
        <w:rPr>
          <w:sz w:val="24"/>
          <w:szCs w:val="24"/>
        </w:rPr>
        <w:t>-ovlašteni službenik:</w:t>
      </w:r>
    </w:p>
    <w:p w:rsidRDefault="00FB4ECC" w:rsidR="00FB4ECC" w:rsidRPr="00FB4ECC">
      <w:pPr>
        <w:rPr>
          <w:sz w:val="24"/>
          <w:szCs w:val="24"/>
        </w:rPr>
      </w:pPr>
      <w:r w:rsidRPr="00FB4ECC">
        <w:rPr>
          <w:sz w:val="24"/>
          <w:szCs w:val="24"/>
        </w:rPr>
        <w:t>Nikolina Krunić</w:t>
      </w:r>
    </w:p>
    <w:p w:rsidRDefault="00FB4ECC" w:rsidP="00FB4ECC" w:rsidR="00FB4ECC" w:rsidRPr="003A2AE3">
      <w:pPr>
        <w:pStyle w:val="Tijeloteksta"/>
        <w:jc w:val="right"/>
      </w:pPr>
    </w:p>
    <w:p w:rsidRDefault="003A2AE3" w:rsidP="003A2AE3" w:rsidR="003A2AE3" w:rsidRPr="003A2AE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3A2AE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A2AE3" w:rsidP="003A2AE3" w:rsidR="003A2AE3" w:rsidRPr="003A2AE3">
      <w:pPr>
        <w:jc w:val="both"/>
        <w:rPr>
          <w:sz w:val="24"/>
          <w:szCs w:val="24"/>
        </w:rPr>
      </w:pPr>
      <w:r w:rsidRPr="003A2AE3">
        <w:rPr>
          <w:sz w:val="24"/>
          <w:szCs w:val="24"/>
        </w:rPr>
        <w:t>Protiv ovog rješenja nije dopuštena žalba (čl. 115.st. 1. SZ-a).</w:t>
      </w:r>
      <w:r w:rsidRPr="003A2AE3">
        <w:rPr>
          <w:b/>
          <w:sz w:val="24"/>
          <w:szCs w:val="24"/>
        </w:rPr>
        <w:t xml:space="preserve"> </w:t>
      </w:r>
    </w:p>
    <w:p w:rsidRDefault="009E6358" w:rsidP="00FB4ECC" w:rsidR="009E6358">
      <w:pPr>
        <w:rPr>
          <w:sz w:val="24"/>
          <w:szCs w:val="24"/>
          <w:u w:val="single"/>
        </w:rPr>
      </w:pPr>
    </w:p>
    <w:p w:rsidRDefault="009E6358" w:rsidP="003A2AE3" w:rsidR="009E6358">
      <w:pPr>
        <w:ind w:firstLine="720" w:left="720"/>
        <w:rPr>
          <w:sz w:val="24"/>
          <w:szCs w:val="24"/>
          <w:u w:val="single"/>
        </w:rPr>
      </w:pPr>
    </w:p>
    <w:p w:rsidRDefault="00D81C21" w:rsidR="00D81C21" w:rsidRPr="003A2AE3">
      <w:pPr>
        <w:rPr>
          <w:sz w:val="24"/>
          <w:szCs w:val="24"/>
        </w:rPr>
      </w:pPr>
    </w:p>
    <w:sectPr w:rsidSect="00282FA9" w:rsidR="00D81C21" w:rsidRPr="003A2AE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358" w:rsidR="0069161C">
      <w:r>
        <w:separator/>
      </w:r>
    </w:p>
  </w:endnote>
  <w:endnote w:id="0" w:type="continuationSeparator">
    <w:p w:rsidRDefault="009E6358" w:rsidR="00691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358" w:rsidR="0069161C">
      <w:r>
        <w:separator/>
      </w:r>
    </w:p>
  </w:footnote>
  <w:footnote w:id="0" w:type="continuationSeparator">
    <w:p w:rsidRDefault="009E6358" w:rsidR="00691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AC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4EC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AC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E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4ECC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ACC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2A3"/>
    <w:rsid w:val="003A2AE3"/>
    <w:rsid w:val="006402A3"/>
    <w:rsid w:val="0069161C"/>
    <w:rsid w:val="009E6358"/>
    <w:rsid w:val="00A47980"/>
    <w:rsid w:val="00D81C21"/>
    <w:rsid w:val="00F15ACC"/>
    <w:rsid w:val="00FB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2A3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402A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402A3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40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02A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402A3"/>
  </w:style>
  <w:style w:styleId="Tijeloteksta" w:type="paragraph">
    <w:name w:val="Body Text"/>
    <w:basedOn w:val="Normal"/>
    <w:link w:val="TijelotekstaChar"/>
    <w:rsid w:val="003A2AE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A2AE3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3A2AE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3A2AE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3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3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3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3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E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4EC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2A3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402A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402A3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40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02A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402A3"/>
  </w:style>
  <w:style w:styleId="Tijeloteksta" w:type="paragraph">
    <w:name w:val="Body Text"/>
    <w:basedOn w:val="Normal"/>
    <w:link w:val="TijelotekstaChar"/>
    <w:rsid w:val="003A2AE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3A2AE3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3A2AE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3A2AE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3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3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3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3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4E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4EC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St-2663/2018-25</izvorni_sadrzaj>
    <derivirana_varijabla naziv="DomainObject.Oznaka_1">St-2663/2018-25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St-2663/2018</izvorni_sadrzaj>
    <derivirana_varijabla naziv="DomainObject.Predmet.OznakaBroj_1">St-2663/2018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MEBU d.o.o.</izvorni_sadrzaj>
    <derivirana_varijabla naziv="DomainObject.Predmet.ProtustrankaFormated_1">  MEBU d.o.o.</derivirana_varijabla>
  </DomainObject.Predmet.ProtustrankaFormated>
  <DomainObject.Predmet.ProtustrankaFormatedOIB>
    <izvorni_sadrzaj>  MEBU d.o.o., OIB 06939724713</izvorni_sadrzaj>
    <derivirana_varijabla naziv="DomainObject.Predmet.ProtustrankaFormatedOIB_1">  MEBU d.o.o., OIB 06939724713</derivirana_varijabla>
  </DomainObject.Predmet.ProtustrankaFormatedOIB>
  <DomainObject.Predmet.ProtustrankaFormatedWithAdress>
    <izvorni_sadrzaj> MEBU d.o.o., Josipa Završnika 7, 51000 Rijeka</izvorni_sadrzaj>
    <derivirana_varijabla naziv="DomainObject.Predmet.ProtustrankaFormatedWithAdress_1"> MEBU d.o.o., Josipa Završnika 7, 51000 Rijeka</derivirana_varijabla>
  </DomainObject.Predmet.ProtustrankaFormatedWithAdress>
  <DomainObject.Predmet.ProtustrankaFormatedWithAdressOIB>
    <izvorni_sadrzaj> MEBU d.o.o., OIB 06939724713, Josipa Završnika 7, 51000 Rijeka</izvorni_sadrzaj>
    <derivirana_varijabla naziv="DomainObject.Predmet.ProtustrankaFormatedWithAdressOIB_1"> MEBU d.o.o., OIB 06939724713, Josipa Završnika 7, 51000 Rijeka</derivirana_varijabla>
  </DomainObject.Predmet.ProtustrankaFormatedWithAdressOIB>
  <DomainObject.Predmet.ProtustrankaWithAdress>
    <izvorni_sadrzaj>MEBU d.o.o. Josipa Završnika 7, 51000 Rijeka</izvorni_sadrzaj>
    <derivirana_varijabla naziv="DomainObject.Predmet.ProtustrankaWithAdress_1">MEBU d.o.o. Josipa Završnika 7, 51000 Rijeka</derivirana_varijabla>
  </DomainObject.Predmet.ProtustrankaWithAdress>
  <DomainObject.Predmet.ProtustrankaWithAdressOIB>
    <izvorni_sadrzaj>MEBU d.o.o., OIB 06939724713, Josipa Završnika 7, 51000 Rijeka</izvorni_sadrzaj>
    <derivirana_varijabla naziv="DomainObject.Predmet.ProtustrankaWithAdressOIB_1">MEBU d.o.o., OIB 06939724713, Josipa Završnika 7, 51000 Rijeka</derivirana_varijabla>
  </DomainObject.Predmet.ProtustrankaWithAdressOIB>
  <DomainObject.Predmet.ProtustrankaNazivFormated>
    <izvorni_sadrzaj>MEBU d.o.o.</izvorni_sadrzaj>
    <derivirana_varijabla naziv="DomainObject.Predmet.ProtustrankaNazivFormated_1">MEBU d.o.o.</derivirana_varijabla>
  </DomainObject.Predmet.ProtustrankaNazivFormated>
  <DomainObject.Predmet.ProtustrankaNazivFormatedOIB>
    <izvorni_sadrzaj>MEBU d.o.o., OIB 06939724713</izvorni_sadrzaj>
    <derivirana_varijabla naziv="DomainObject.Predmet.ProtustrankaNazivFormatedOIB_1">MEBU d.o.o., OIB 06939724713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Svetlana Lončar; HRVATSKA BANKA ZA OBNOVU I RAZVITAK; OTEZA  s.r.o.</izvorni_sadrzaj>
    <derivirana_varijabla naziv="DomainObject.Predmet.StrankaFormated_1">  Svetlana Lončar; HRVATSKA BANKA ZA OBNOVU I RAZVITAK; OTEZA  s.r.o.</derivirana_varijabla>
  </DomainObject.Predmet.StrankaFormated>
  <DomainObject.Predmet.StrankaFormatedOIB>
    <izvorni_sadrzaj>  Svetlana Lončar, OIB 61996683203; HRVATSKA BANKA ZA OBNOVU I RAZVITAK, OIB 26702280390; OTEZA  s.r.o., OIB 00000000001</izvorni_sadrzaj>
    <derivirana_varijabla naziv="DomainObject.Predmet.StrankaFormatedOIB_1">  Svetlana Lončar, OIB 61996683203; HRVATSKA BANKA ZA OBNOVU I RAZVITAK, OIB 26702280390; OTEZA  s.r.o., OIB 00000000001</derivirana_varijabla>
  </DomainObject.Predmet.StrankaFormatedOIB>
  <DomainObject.Predmet.StrankaFormatedWithAdress>
    <izvorni_sadrzaj> Svetlana Lončar, Bulevar oslobođenja 25, 51000 Rijeka; HRVATSKA BANKA ZA OBNOVU I RAZVITAK, Strossmayerov trg 9, 10000 Zagreb; OTEZA  s.r.o., Robotnička 14, 9856 036 01 Martin</izvorni_sadrzaj>
    <derivirana_varijabla naziv="DomainObject.Predmet.StrankaFormatedWithAdress_1"> Svetlana Lončar, Bulevar oslobođenja 25, 51000 Rijeka; HRVATSKA BANKA ZA OBNOVU I RAZVITAK, Strossmayerov trg 9, 10000 Zagreb; OTEZA  s.r.o., Robotnička 14, 9856 036 01 Martin</derivirana_varijabla>
  </DomainObject.Predmet.StrankaFormatedWithAdress>
  <DomainObject.Predmet.StrankaFormatedWithAdressOIB>
    <izvorni_sadrzaj> Svetlana Lončar, OIB 61996683203, Bulevar oslobođenja 25, 51000 Rijeka; HRVATSKA BANKA ZA OBNOVU I RAZVITAK, OIB 26702280390, Strossmayerov trg 9, 10000 Zagreb; OTEZA  s.r.o., OIB 00000000001, Robotnička 14, 9856 036 01 Martin</izvorni_sadrzaj>
    <derivirana_varijabla naziv="DomainObject.Predmet.StrankaFormatedWithAdressOIB_1"> Svetlana Lončar, OIB 61996683203, Bulevar oslobođenja 25, 51000 Rijeka; HRVATSKA BANKA ZA OBNOVU I RAZVITAK, OIB 26702280390, Strossmayerov trg 9, 10000 Zagreb; OTEZA  s.r.o., OIB 00000000001, Robotnička 14, 9856 036 01 Martin</derivirana_varijabla>
  </DomainObject.Predmet.StrankaFormatedWithAdressOIB>
  <DomainObject.Predmet.StrankaWithAdress>
    <izvorni_sadrzaj>Svetlana Lončar Bulevar oslobođenja 25,51000 Rijeka,HRVATSKA BANKA ZA OBNOVU I RAZVITAK Strossmayerov trg 9,10000 Zagreb,OTEZA  s.r.o. Robotnička 14,9856 036 01 Martin</izvorni_sadrzaj>
    <derivirana_varijabla naziv="DomainObject.Predmet.StrankaWithAdress_1">Svetlana Lončar Bulevar oslobođenja 25,51000 Rijeka,HRVATSKA BANKA ZA OBNOVU I RAZVITAK Strossmayerov trg 9,10000 Zagreb,OTEZA  s.r.o. Robotnička 14,9856 036 01 Martin</derivirana_varijabla>
  </DomainObject.Predmet.StrankaWithAdress>
  <DomainObject.Predmet.StrankaWithAdressOIB>
    <izvorni_sadrzaj>Svetlana Lončar, OIB 61996683203, Bulevar oslobođenja 25,51000 Rijeka,HRVATSKA BANKA ZA OBNOVU I RAZVITAK, OIB 26702280390, Strossmayerov trg 9,10000 Zagreb,OTEZA  s.r.o., OIB 00000000001, Robotnička 14,9856 036 01 Martin</izvorni_sadrzaj>
    <derivirana_varijabla naziv="DomainObject.Predmet.StrankaWithAdressOIB_1">Svetlana Lončar, OIB 61996683203, Bulevar oslobođenja 25,51000 Rijeka,HRVATSKA BANKA ZA OBNOVU I RAZVITAK, OIB 26702280390, Strossmayerov trg 9,10000 Zagreb,OTEZA  s.r.o., OIB 00000000001, Robotnička 14,9856 036 01 Martin</derivirana_varijabla>
  </DomainObject.Predmet.StrankaWithAdressOIB>
  <DomainObject.Predmet.StrankaNazivFormated>
    <izvorni_sadrzaj>Svetlana Lončar,HRVATSKA BANKA ZA OBNOVU I RAZVITAK,OTEZA  s.r.o.</izvorni_sadrzaj>
    <derivirana_varijabla naziv="DomainObject.Predmet.StrankaNazivFormated_1">Svetlana Lončar,HRVATSKA BANKA ZA OBNOVU I RAZVITAK,OTEZA  s.r.o.</derivirana_varijabla>
  </DomainObject.Predmet.StrankaNazivFormated>
  <DomainObject.Predmet.StrankaNazivFormatedOIB>
    <izvorni_sadrzaj>Svetlana Lončar, OIB 61996683203,HRVATSKA BANKA ZA OBNOVU I RAZVITAK, OIB 26702280390,OTEZA  s.r.o., OIB 00000000001</izvorni_sadrzaj>
    <derivirana_varijabla naziv="DomainObject.Predmet.StrankaNazivFormatedOIB_1">Svetlana Lončar, OIB 61996683203,HRVATSKA BANKA ZA OBNOVU I RAZVITAK, OIB 26702280390,OTEZA  s.r.o.,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Svetlana Lončar</item>
      <item>HRVATSKA BANKA ZA OBNOVU I RAZVITAK</item>
      <item>OTEZA  s.r.o.</item>
    </izvorni_sadrzaj>
    <derivirana_varijabla naziv="DomainObject.Predmet.StrankaListFormated_1">
      <item>Svetlana Lončar</item>
      <item>HRVATSKA BANKA ZA OBNOVU I RAZVITAK</item>
      <item>OTEZA  s.r.o.</item>
    </derivirana_varijabla>
  </DomainObject.Predmet.StrankaListFormated>
  <DomainObject.Predmet.StrankaListFormatedOIB>
    <izvorni_sadrzaj>
      <item>Svetlana Lončar, OIB 61996683203</item>
      <item>HRVATSKA BANKA ZA OBNOVU I RAZVITAK, OIB 26702280390</item>
      <item>OTEZA  s.r.o., OIB 00000000001</item>
    </izvorni_sadrzaj>
    <derivirana_varijabla naziv="DomainObject.Predmet.StrankaListFormatedOIB_1">
      <item>Svetlana Lončar, OIB 61996683203</item>
      <item>HRVATSKA BANKA ZA OBNOVU I RAZVITAK, OIB 26702280390</item>
      <item>OTEZA  s.r.o., OIB 00000000001</item>
    </derivirana_varijabla>
  </DomainObject.Predmet.StrankaListFormatedOIB>
  <DomainObject.Predmet.StrankaListFormatedWithAdress>
    <izvorni_sadrzaj>
      <item>Svetlana Lončar, Bulevar oslobođenja 25, 51000 Rijeka</item>
      <item>HRVATSKA BANKA ZA OBNOVU I RAZVITAK, Strossmayerov trg 9, 10000 Zagreb</item>
      <item>OTEZA  s.r.o., Robotnička 14, 9856 036 01 Martin</item>
    </izvorni_sadrzaj>
    <derivirana_varijabla naziv="DomainObject.Predmet.StrankaListFormatedWithAdress_1">
      <item>Svetlana Lončar, Bulevar oslobođenja 25, 51000 Rijeka</item>
      <item>HRVATSKA BANKA ZA OBNOVU I RAZVITAK, Strossmayerov trg 9, 10000 Zagreb</item>
      <item>OTEZA  s.r.o., Robotnička 14, 9856 036 01 Martin</item>
    </derivirana_varijabla>
  </DomainObject.Predmet.StrankaListFormatedWithAdress>
  <DomainObject.Predmet.StrankaListFormatedWithAdressOIB>
    <izvorni_sadrzaj>
      <item>Svetlana Lončar, OIB 61996683203, Bulevar oslobođenja 25, 51000 Rijeka</item>
      <item>HRVATSKA BANKA ZA OBNOVU I RAZVITAK, OIB 26702280390, Strossmayerov trg 9, 10000 Zagreb</item>
      <item>OTEZA  s.r.o., OIB 00000000001, Robotnička 14, 9856 036 01 Martin</item>
    </izvorni_sadrzaj>
    <derivirana_varijabla naziv="DomainObject.Predmet.StrankaListFormatedWithAdressOIB_1">
      <item>Svetlana Lončar, OIB 61996683203, Bulevar oslobođenja 25, 51000 Rijeka</item>
      <item>HRVATSKA BANKA ZA OBNOVU I RAZVITAK, OIB 26702280390, Strossmayerov trg 9, 10000 Zagreb</item>
      <item>OTEZA  s.r.o., OIB 00000000001, Robotnička 14, 9856 036 01 Martin</item>
    </derivirana_varijabla>
  </DomainObject.Predmet.StrankaListFormatedWithAdressOIB>
  <DomainObject.Predmet.StrankaListNazivFormated>
    <izvorni_sadrzaj>
      <item>Svetlana Lončar</item>
      <item>HRVATSKA BANKA ZA OBNOVU I RAZVITAK</item>
      <item>OTEZA  s.r.o.</item>
    </izvorni_sadrzaj>
    <derivirana_varijabla naziv="DomainObject.Predmet.StrankaListNazivFormated_1">
      <item>Svetlana Lončar</item>
      <item>HRVATSKA BANKA ZA OBNOVU I RAZVITAK</item>
      <item>OTEZA  s.r.o.</item>
    </derivirana_varijabla>
  </DomainObject.Predmet.StrankaListNazivFormated>
  <DomainObject.Predmet.StrankaListNazivFormatedOIB>
    <izvorni_sadrzaj>
      <item>Svetlana Lončar, OIB 61996683203</item>
      <item>HRVATSKA BANKA ZA OBNOVU I RAZVITAK, OIB 26702280390</item>
      <item>OTEZA  s.r.o., OIB 00000000001</item>
    </izvorni_sadrzaj>
    <derivirana_varijabla naziv="DomainObject.Predmet.StrankaListNazivFormatedOIB_1">
      <item>Svetlana Lončar, OIB 61996683203</item>
      <item>HRVATSKA BANKA ZA OBNOVU I RAZVITAK, OIB 26702280390</item>
      <item>OTEZA  s.r.o., OIB 00000000001</item>
    </derivirana_varijabla>
  </DomainObject.Predmet.StrankaListNazivFormatedOIB>
  <DomainObject.Predmet.ProtuStrankaListFormated>
    <izvorni_sadrzaj>
      <item>MEBU d.o.o.</item>
    </izvorni_sadrzaj>
    <derivirana_varijabla naziv="DomainObject.Predmet.ProtuStrankaListFormated_1">
      <item>MEBU d.o.o.</item>
    </derivirana_varijabla>
  </DomainObject.Predmet.ProtuStrankaListFormated>
  <DomainObject.Predmet.ProtuStrankaListFormatedOIB>
    <izvorni_sadrzaj>
      <item>MEBU d.o.o., OIB 06939724713</item>
    </izvorni_sadrzaj>
    <derivirana_varijabla naziv="DomainObject.Predmet.ProtuStrankaListFormatedOIB_1">
      <item>MEBU d.o.o., OIB 06939724713</item>
    </derivirana_varijabla>
  </DomainObject.Predmet.ProtuStrankaListFormatedOIB>
  <DomainObject.Predmet.ProtuStrankaListFormatedWithAdress>
    <izvorni_sadrzaj>
      <item>MEBU d.o.o., Josipa Završnika 7, 51000 Rijeka</item>
    </izvorni_sadrzaj>
    <derivirana_varijabla naziv="DomainObject.Predmet.ProtuStrankaListFormatedWithAdress_1">
      <item>MEBU d.o.o., Josipa Završnika 7, 51000 Rijeka</item>
    </derivirana_varijabla>
  </DomainObject.Predmet.ProtuStrankaListFormatedWithAdress>
  <DomainObject.Predmet.ProtuStrankaListFormatedWithAdressOIB>
    <izvorni_sadrzaj>
      <item>MEBU d.o.o., OIB 06939724713, Josipa Završnika 7, 51000 Rijeka</item>
    </izvorni_sadrzaj>
    <derivirana_varijabla naziv="DomainObject.Predmet.ProtuStrankaListFormatedWithAdressOIB_1">
      <item>MEBU d.o.o., OIB 06939724713, Josipa Završnika 7, 51000 Rijeka</item>
    </derivirana_varijabla>
  </DomainObject.Predmet.ProtuStrankaListFormatedWithAdressOIB>
  <DomainObject.Predmet.ProtuStrankaListNazivFormated>
    <izvorni_sadrzaj>
      <item>MEBU d.o.o.</item>
    </izvorni_sadrzaj>
    <derivirana_varijabla naziv="DomainObject.Predmet.ProtuStrankaListNazivFormated_1">
      <item>MEBU d.o.o.</item>
    </derivirana_varijabla>
  </DomainObject.Predmet.ProtuStrankaListNazivFormated>
  <DomainObject.Predmet.ProtuStrankaListNazivFormatedOIB>
    <izvorni_sadrzaj>
      <item>MEBU d.o.o., OIB 06939724713</item>
    </izvorni_sadrzaj>
    <derivirana_varijabla naziv="DomainObject.Predmet.ProtuStrankaListNazivFormatedOIB_1">
      <item>MEBU d.o.o., OIB 06939724713</item>
    </derivirana_varijabla>
  </DomainObject.Predmet.ProtuStrankaListNazivFormatedOIB>
  <DomainObject.Predmet.OstaliListFormated>
    <izvorni_sadrzaj>
      <item>Nela Šuša</item>
      <item>Odvjetničko društvo Bošković i partneri</item>
      <item>ZAGREBAČKA BANKA DIONIČKO DRUŠTVO</item>
      <item>VENETO BANKA dioničko društvo</item>
    </izvorni_sadrzaj>
    <derivirana_varijabla naziv="DomainObject.Predmet.OstaliListFormated_1">
      <item>Nela Šuša</item>
      <item>Odvjetničko društvo Bošković i partneri</item>
      <item>ZAGREBAČKA BANKA DIONIČKO DRUŠTVO</item>
      <item>VENETO BANKA dioničko društvo</item>
    </derivirana_varijabla>
  </DomainObject.Predmet.OstaliListFormated>
  <DomainObject.Predmet.OstaliListFormatedOIB>
    <izvorni_sadrzaj>
      <item>Nela Šuša, OIB 17342192888</item>
      <item>Odvjetničko društvo Bošković i partneri</item>
      <item>ZAGREBAČKA BANKA DIONIČKO DRUŠTVO, OIB 92963223473</item>
      <item>VENETO BANKA dioničko društvo, OIB 81712716992</item>
    </izvorni_sadrzaj>
    <derivirana_varijabla naziv="DomainObject.Predmet.OstaliListFormatedOIB_1">
      <item>Nela Šuša, OIB 17342192888</item>
      <item>Odvjetničko društvo Bošković i partneri</item>
      <item>ZAGREBAČKA BANKA DIONIČKO DRUŠTVO, OIB 92963223473</item>
      <item>VENETO BANKA dioničko društvo, OIB 81712716992</item>
    </derivirana_varijabla>
  </DomainObject.Predmet.OstaliListFormatedOIB>
  <DomainObject.Predmet.OstaliListFormatedWithAdress>
    <izvorni_sadrzaj>
      <item>Nela Šuša, Korzo 32/III, 51000 Rijeka</item>
      <item>Odvjetničko društvo Bošković i partneri, Frana Supila 13, 51000 Rijeka</item>
      <item>ZAGREBAČKA BANKA DIONIČKO DRUŠTVO, Trg bana Josipa Jelačića 10, 10000 Zagreb</item>
      <item>VENETO BANKA dioničko društvo, Draškovićeva 58, 10000 Zagreb</item>
    </izvorni_sadrzaj>
    <derivirana_varijabla naziv="DomainObject.Predmet.OstaliListFormatedWithAdress_1">
      <item>Nela Šuša, Korzo 32/III, 51000 Rijeka</item>
      <item>Odvjetničko društvo Bošković i partneri, Frana Supila 13, 51000 Rijeka</item>
      <item>ZAGREBAČKA BANKA DIONIČKO DRUŠTVO, Trg bana Josipa Jelačića 10,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Nela Šuša, OIB 17342192888, Korzo 32/III, 51000 Rijeka</item>
      <item>Odvjetničko društvo Bošković i partneri, Frana Supila 13, 51000 Rijeka</item>
      <item>ZAGREBAČKA BANKA DIONIČKO DRUŠTVO, OIB 92963223473, Trg bana Josipa Jelačića 10, 10000 Zagreb</item>
      <item>VENETO BANKA dioničko društvo, OIB 81712716992, Draškovićeva 58, 10000 Zagreb</item>
    </izvorni_sadrzaj>
    <derivirana_varijabla naziv="DomainObject.Predmet.OstaliListFormatedWithAdressOIB_1">
      <item>Nela Šuša, OIB 17342192888, Korzo 32/III, 51000 Rijeka</item>
      <item>Odvjetničko društvo Bošković i partneri, Frana Supila 13, 51000 Rijeka</item>
      <item>ZAGREBAČKA BANKA DIONIČKO DRUŠTVO, OIB 92963223473, Trg bana Josipa Jelačića 10,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Nela Šuša</item>
      <item>Odvjetničko društvo Bošković i partneri</item>
      <item>ZAGREBAČKA BANKA DIONIČKO DRUŠTVO</item>
      <item>VENETO BANKA dioničko društvo</item>
    </izvorni_sadrzaj>
    <derivirana_varijabla naziv="DomainObject.Predmet.OstaliListNazivFormated_1">
      <item>Nela Šuša</item>
      <item>Odvjetničko društvo Bošković i partneri</item>
      <item>ZAGREBAČKA BANKA DIONIČKO DRUŠTVO</item>
      <item>VENETO BANKA dioničko društvo</item>
    </derivirana_varijabla>
  </DomainObject.Predmet.OstaliListNazivFormated>
  <DomainObject.Predmet.OstaliListNazivFormatedOIB>
    <izvorni_sadrzaj>
      <item>Nela Šuša, OIB 17342192888</item>
      <item>Odvjetničko društvo Bošković i partneri</item>
      <item>ZAGREBAČKA BANKA DIONIČKO DRUŠTVO, OIB 92963223473</item>
      <item>VENETO BANKA dioničko društvo, OIB 81712716992</item>
    </izvorni_sadrzaj>
    <derivirana_varijabla naziv="DomainObject.Predmet.OstaliListNazivFormatedOIB_1">
      <item>Nela Šuša, OIB 17342192888</item>
      <item>Odvjetničko društvo Bošković i partneri</item>
      <item>ZAGREBAČKA BANKA DIONIČKO DRUŠTVO, OIB 92963223473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St-2663/2018-25</izvorni_sadrzaj>
    <derivirana_varijabla naziv="DomainObject.PoslovniBrojDokumenta_1">St-2663/2018-25</derivirana_varijabla>
  </DomainObject.PoslovniBrojDokumenta>
  <DomainObject.Predmet.StrankaIDrugi>
    <izvorni_sadrzaj>Svetlana Lončar i dr.</izvorni_sadrzaj>
    <derivirana_varijabla naziv="DomainObject.Predmet.StrankaIDrugi_1">Svetlana Lončar i dr.</derivirana_varijabla>
  </DomainObject.Predmet.StrankaIDrugi>
  <DomainObject.Predmet.ProtustrankaIDrugi>
    <izvorni_sadrzaj>MEBU d.o.o.</izvorni_sadrzaj>
    <derivirana_varijabla naziv="DomainObject.Predmet.ProtustrankaIDrugi_1">MEBU d.o.o.</derivirana_varijabla>
  </DomainObject.Predmet.ProtustrankaIDrugi>
  <DomainObject.Predmet.StrankaIDrugiAdressOIB>
    <izvorni_sadrzaj>Svetlana Lončar, OIB 61996683203, Bulevar oslobođenja 25, 51000 Rijeka i dr.</izvorni_sadrzaj>
    <derivirana_varijabla naziv="DomainObject.Predmet.StrankaIDrugiAdressOIB_1">Svetlana Lončar, OIB 61996683203, Bulevar oslobođenja 25, 51000 Rijeka i dr.</derivirana_varijabla>
  </DomainObject.Predmet.StrankaIDrugiAdressOIB>
  <DomainObject.Predmet.ProtustrankaIDrugiAdressOIB>
    <izvorni_sadrzaj>MEBU d.o.o., OIB 06939724713, Josipa Završnika 7, 51000 Rijeka</izvorni_sadrzaj>
    <derivirana_varijabla naziv="DomainObject.Predmet.ProtustrankaIDrugiAdressOIB_1">MEBU d.o.o., OIB 06939724713, Josipa Završnika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MEBU d.o.o.</item>
      <item>Nela Šuša</item>
      <item>Svetlana Lončar</item>
      <item>HRVATSKA BANKA ZA OBNOVU I RAZVITAK</item>
      <item>OTEZA  s.r.o.</item>
      <item>Odvjetničko društvo Bošković i partneri</item>
      <item>ZAGREBAČKA BANKA DIONIČKO DRUŠTVO</item>
      <item>VENETO BANKA dioničko društvo</item>
    </izvorni_sadrzaj>
    <derivirana_varijabla naziv="DomainObject.Predmet.SudioniciListNaziv_1">
      <item>MEBU d.o.o.</item>
      <item>Nela Šuša</item>
      <item>Svetlana Lončar</item>
      <item>HRVATSKA BANKA ZA OBNOVU I RAZVITAK</item>
      <item>OTEZA  s.r.o.</item>
      <item>Odvjetničko društvo Bošković i partneri</item>
      <item>ZAGREBAČKA BANKA DIONIČKO DRUŠTVO</item>
      <item>VENETO BANKA dioničko društvo</item>
    </derivirana_varijabla>
  </DomainObject.Predmet.SudioniciListNaziv>
  <DomainObject.Predmet.SudioniciListAdressOIB>
    <izvorni_sadrzaj>
      <item>MEBU d.o.o., OIB 06939724713, Josipa Završnika 7,51000 Rijeka</item>
      <item>Nela Šuša, OIB 17342192888, Korzo 32/III,51000 Rijeka</item>
      <item>Svetlana Lončar, OIB 61996683203, Bulevar oslobođenja 25,51000 Rijeka</item>
      <item>HRVATSKA BANKA ZA OBNOVU I RAZVITAK, OIB 26702280390, Strossmayerov trg 9,10000 Zagreb</item>
      <item>OTEZA  s.r.o., OIB 00000000001, Robotnička 14,9856 036 01 Martin</item>
      <item>Odvjetničko društvo Bošković i partneri, Frana Supila 13,51000 Rijeka</item>
      <item>ZAGREBAČKA BANKA DIONIČKO DRUŠTVO, OIB 92963223473, Trg bana Josipa Jelačića 10,10000 Zagreb</item>
      <item>VENETO BANKA dioničko društvo, OIB 81712716992, Draškovićeva 58,10000 Zagreb</item>
    </izvorni_sadrzaj>
    <derivirana_varijabla naziv="DomainObject.Predmet.SudioniciListAdressOIB_1">
      <item>MEBU d.o.o., OIB 06939724713, Josipa Završnika 7,51000 Rijeka</item>
      <item>Nela Šuša, OIB 17342192888, Korzo 32/III,51000 Rijeka</item>
      <item>Svetlana Lončar, OIB 61996683203, Bulevar oslobođenja 25,51000 Rijeka</item>
      <item>HRVATSKA BANKA ZA OBNOVU I RAZVITAK, OIB 26702280390, Strossmayerov trg 9,10000 Zagreb</item>
      <item>OTEZA  s.r.o., OIB 00000000001, Robotnička 14,9856 036 01 Martin</item>
      <item>Odvjetničko društvo Bošković i partneri, Frana Supila 13,51000 Rijeka</item>
      <item>ZAGREBAČKA BANKA DIONIČKO DRUŠTVO, OIB 92963223473, Trg bana Josipa Jelačića 10,10000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06939724713</item>
      <item>, OIB 17342192888</item>
      <item>, OIB 61996683203</item>
      <item>, OIB 26702280390</item>
      <item>, OIB 00000000001</item>
      <item>, OIB null</item>
      <item>, OIB 92963223473</item>
      <item>, OIB 81712716992</item>
    </izvorni_sadrzaj>
    <derivirana_varijabla naziv="DomainObject.Predmet.SudioniciListNazivOIB_1">
      <item>, OIB 06939724713</item>
      <item>, OIB 17342192888</item>
      <item>, OIB 61996683203</item>
      <item>, OIB 26702280390</item>
      <item>, OIB 00000000001</item>
      <item>, OIB null</item>
      <item>, OIB 92963223473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St-2663/2018-17</izvorni_sadrzaj>
    <derivirana_varijabla naziv="DomainObject.PredzadnjaOdlukaIzPredmeta.Oznaka_1">St-2663/2018-17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1338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2019-02-01T08:39:00Z</dcterms:created>
  <dc:creator>Maja Praljak</dc:creator>
  <dc:description/>
  <cp:keywords/>
  <cp:lastModifiedBy>Nikolina Krunić</cp:lastModifiedBy>
  <cp:lastPrinted>2019-02-01T09:22:00Z</cp:lastPrinted>
  <dcterms:modified xmlns:xsi="http://www.w3.org/2001/XMLSchema-instance" xsi:type="dcterms:W3CDTF">2019-02-01T09:22:00Z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St-2663/2018-25 / Odluka - Zaključak (2._Odgoda_ročišta._odgoda_ročišta)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