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46"/>
      </w:tblGrid>
      <w:tr w:rsidTr="00A66C00" w:rsidR="00DC37A0" w:rsidRPr="00C61EDF">
        <w:trPr>
          <w:trHeight w:val="3120"/>
        </w:trPr>
        <w:tc>
          <w:tcPr>
            <w:tcW w:type="dxa" w:w="3346"/>
            <w:vAlign w:val="center"/>
          </w:tcPr>
          <w:p w:rsidRDefault="00DC37A0" w:rsidP="00A66C00" w:rsidR="00DC37A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C37A0" w:rsidP="00A66C00" w:rsidR="00DC37A0" w:rsidRPr="00F24FD8">
            <w:pPr>
              <w:spacing w:before="100"/>
            </w:pPr>
            <w:r w:rsidRPr="00F24FD8">
              <w:t>REPUBLIKA HRVATSKA</w:t>
            </w:r>
          </w:p>
          <w:p w:rsidRDefault="00DC37A0" w:rsidP="00A66C00" w:rsidR="00DC37A0" w:rsidRPr="00F24FD8">
            <w:r w:rsidRPr="00F24FD8">
              <w:t>TRGOVAČKI SUD U SPLITU</w:t>
            </w:r>
          </w:p>
          <w:p w:rsidRDefault="00DC37A0" w:rsidP="00A66C00" w:rsidR="00DC37A0" w:rsidRPr="00F24FD8">
            <w:r w:rsidRPr="00F24FD8">
              <w:t>Split, Sukoišanska 6</w:t>
            </w:r>
          </w:p>
          <w:p w:rsidRDefault="00DC37A0" w:rsidP="00A66C00" w:rsidR="00DC37A0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8cca658" w14:paraId="8cca658" w:rsidRDefault="001045D2" w:rsidP="001045D2" w:rsidR="001045D2" w:rsidRPr="001536D6">
      <w:pPr>
        <w:pStyle w:val="Naslov1"/>
        <w15:collapsed w:val="false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 xml:space="preserve">Trgovački sud u Splitu, po sutkinji Ani Golub Gruić, </w:t>
      </w:r>
      <w:r w:rsidR="00A857CC" w:rsidRPr="00A857CC">
        <w:t>u postupku radi naknadne diobe stečajne mase iza stečajnog dužnika BRAVURA d.o.o., OIB: 1704470</w:t>
      </w:r>
      <w:r w:rsidR="00A857CC">
        <w:t xml:space="preserve">5330, Split, </w:t>
      </w:r>
      <w:proofErr w:type="spellStart"/>
      <w:r w:rsidR="00A857CC">
        <w:t>Nazorov</w:t>
      </w:r>
      <w:proofErr w:type="spellEnd"/>
      <w:r w:rsidR="00A857CC">
        <w:t xml:space="preserve"> prilaz 1/a</w:t>
      </w:r>
      <w:r w:rsidRPr="001045D2">
        <w:t xml:space="preserve">, </w:t>
      </w:r>
      <w:r w:rsidR="00DC37A0">
        <w:t>7. studenog 2017.</w:t>
      </w:r>
    </w:p>
    <w:p w:rsidRDefault="001045D2" w:rsidP="00DC37A0" w:rsidR="001045D2" w:rsidRPr="001536D6">
      <w:pPr>
        <w:spacing w:after="240" w:before="120"/>
        <w:jc w:val="center"/>
        <w:rPr>
          <w:bCs/>
        </w:rPr>
      </w:pPr>
      <w:r>
        <w:rPr>
          <w:bCs/>
        </w:rPr>
        <w:t>z a k l j u č i o   j e</w:t>
      </w:r>
    </w:p>
    <w:p w:rsidRDefault="00A857CC" w:rsidP="00DC37A0" w:rsidR="00DC37A0">
      <w:pPr>
        <w:ind w:firstLine="708"/>
        <w:jc w:val="both"/>
      </w:pPr>
      <w:r>
        <w:t xml:space="preserve"> Ispitno ročište određeno za </w:t>
      </w:r>
      <w:r w:rsidR="00DC37A0" w:rsidRPr="00DC37A0">
        <w:t>9. studenog 2017. godine sa početkom u 10:00 sati</w:t>
      </w:r>
      <w:r w:rsidR="00DC37A0">
        <w:t xml:space="preserve"> i </w:t>
      </w:r>
      <w:r w:rsidRPr="001045D2">
        <w:t xml:space="preserve"> </w:t>
      </w:r>
      <w:r w:rsidR="00DC37A0">
        <w:t>i</w:t>
      </w:r>
      <w:r>
        <w:t>z</w:t>
      </w:r>
      <w:r w:rsidR="00DC37A0">
        <w:t>vještajno ročište određeno za</w:t>
      </w:r>
      <w:r>
        <w:t xml:space="preserve"> 9. studenog 2017. godine sa početkom u 10:15</w:t>
      </w:r>
      <w:r w:rsidRPr="001045D2">
        <w:t xml:space="preserve"> sati</w:t>
      </w:r>
      <w:r w:rsidR="00DC37A0">
        <w:t xml:space="preserve"> </w:t>
      </w:r>
      <w:r w:rsidR="00DC37A0" w:rsidRPr="00DC37A0">
        <w:t>neće se održati. O novom terminu održavanja predmetnih ročišta vjerovnici će se izvijestiti javnom objavom na mrežnoj stranici e-Oglasna ploča sudova.</w:t>
      </w:r>
    </w:p>
    <w:p w:rsidRDefault="00A93301" w:rsidP="00120B46" w:rsidR="00A93301">
      <w:pPr>
        <w:spacing w:after="140" w:before="300"/>
        <w:jc w:val="center"/>
      </w:pPr>
      <w:r>
        <w:t>Obrazloženje</w:t>
      </w:r>
    </w:p>
    <w:p w:rsidRDefault="00A93301" w:rsidP="00120B46" w:rsidR="00120B46">
      <w:pPr>
        <w:jc w:val="both"/>
      </w:pPr>
      <w:r>
        <w:tab/>
      </w:r>
      <w:r w:rsidR="00120B46" w:rsidRPr="00120B46">
        <w:t xml:space="preserve">Obzirom da stečajni upravitelj Zoran Miletić nije u zakonskim rokovima </w:t>
      </w:r>
      <w:r w:rsidR="00120B46">
        <w:t>sukladno čl. 224., 227. i 259. Stečajnog zakona (</w:t>
      </w:r>
      <w:r w:rsidR="00120B46" w:rsidRPr="008A5320">
        <w:t xml:space="preserve">˝Narodne novine˝ broj </w:t>
      </w:r>
      <w:r w:rsidR="00120B46">
        <w:t>71/15</w:t>
      </w:r>
      <w:r w:rsidR="00120B46" w:rsidRPr="008A5320">
        <w:t>; dalje</w:t>
      </w:r>
      <w:r w:rsidR="00120B46">
        <w:t>: SZ)</w:t>
      </w:r>
      <w:r w:rsidR="00120B46" w:rsidRPr="00120B46">
        <w:t>, dostavio potrebnu dokumentaciju za održavanje ispitnog</w:t>
      </w:r>
      <w:r w:rsidR="00120B46">
        <w:t xml:space="preserve">, odnosno izvještajnog ročišta, </w:t>
      </w:r>
      <w:r w:rsidR="00120B46" w:rsidRPr="00120B46">
        <w:t>to je odlučeno kao u izreci ovog zaključka.</w:t>
      </w:r>
    </w:p>
    <w:p w:rsidRDefault="00DC37A0" w:rsidP="00DC37A0" w:rsidR="001045D2" w:rsidRPr="001536D6">
      <w:pPr>
        <w:spacing w:before="200"/>
        <w:jc w:val="center"/>
      </w:pPr>
      <w:r>
        <w:t>U Splitu 7. studenog 2017.</w:t>
      </w:r>
    </w:p>
    <w:p w:rsidRDefault="001045D2" w:rsidP="00DC37A0" w:rsidR="001045D2" w:rsidRPr="001536D6">
      <w:pPr>
        <w:tabs>
          <w:tab w:pos="6949" w:val="left"/>
        </w:tabs>
        <w:spacing w:before="200"/>
      </w:pPr>
    </w:p>
    <w:p w:rsidRDefault="001045D2" w:rsidP="00DC37A0" w:rsidR="001045D2" w:rsidRPr="001536D6">
      <w:pPr>
        <w:spacing w:before="200"/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A857CC" w:rsidP="00A857CC" w:rsidR="00A857CC" w:rsidRPr="00A857CC">
      <w:pPr>
        <w:spacing w:before="100"/>
        <w:jc w:val="both"/>
        <w:rPr>
          <w:lang w:eastAsia="en-US"/>
        </w:rPr>
      </w:pPr>
      <w:r w:rsidRPr="00A857CC">
        <w:rPr>
          <w:lang w:eastAsia="en-US"/>
        </w:rPr>
        <w:t>DNA:</w:t>
      </w:r>
    </w:p>
    <w:p w:rsidRDefault="00A857CC" w:rsidP="00A857CC" w:rsidR="00A857CC" w:rsidRPr="00A857CC">
      <w:pPr>
        <w:jc w:val="both"/>
        <w:rPr>
          <w:lang w:eastAsia="en-US"/>
        </w:rPr>
      </w:pPr>
      <w:r w:rsidRPr="00A857CC">
        <w:rPr>
          <w:lang w:eastAsia="en-US"/>
        </w:rPr>
        <w:t>-  stečajnom upravitelju Zoranu Miletiću</w:t>
      </w:r>
    </w:p>
    <w:p w:rsidRDefault="00A857CC" w:rsidP="00A857CC" w:rsidR="00A857CC" w:rsidRPr="00A857CC">
      <w:pPr>
        <w:jc w:val="both"/>
        <w:rPr>
          <w:lang w:eastAsia="en-US"/>
        </w:rPr>
      </w:pPr>
      <w:r w:rsidRPr="00A857CC">
        <w:rPr>
          <w:lang w:eastAsia="en-US"/>
        </w:rPr>
        <w:t>-  mrežna stranica e-Oglasna ploča sudova</w:t>
      </w:r>
    </w:p>
    <w:p w:rsidRDefault="00A857CC" w:rsidP="00777665" w:rsidR="001045D2" w:rsidRPr="001536D6">
      <w:pPr>
        <w:jc w:val="both"/>
      </w:pPr>
      <w:r w:rsidRPr="00A857CC">
        <w:rPr>
          <w:lang w:eastAsia="en-US"/>
        </w:rPr>
        <w:t>-  u spis</w:t>
      </w:r>
    </w:p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B46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A857CC">
      <w:t>109</w:t>
    </w:r>
    <w:r w:rsidR="00C85D0D"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</w:t>
    </w:r>
    <w:r w:rsidR="00A93301">
      <w:t>1.St-</w:t>
    </w:r>
    <w:r w:rsidR="00A857CC">
      <w:t>109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3123"/>
    <w:rsid w:val="00094D44"/>
    <w:rsid w:val="000D3459"/>
    <w:rsid w:val="001045D2"/>
    <w:rsid w:val="001150C1"/>
    <w:rsid w:val="00117521"/>
    <w:rsid w:val="00120B46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A6833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77665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857CC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73E9B"/>
    <w:rsid w:val="00C85D0D"/>
    <w:rsid w:val="00CA3B82"/>
    <w:rsid w:val="00CA7C9A"/>
    <w:rsid w:val="00CB4AD1"/>
    <w:rsid w:val="00CF0F94"/>
    <w:rsid w:val="00D40C23"/>
    <w:rsid w:val="00D60771"/>
    <w:rsid w:val="00D63C5B"/>
    <w:rsid w:val="00DC37A0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DC37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3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DC37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3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DE382-ECC6-442E-A66C-43CFDFE35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968</properties:Characters>
  <properties:Lines>33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2017-11-07T08:24:00Z</cp:lastPrinted>
  <dcterms:modified xmlns:xsi="http://www.w3.org/2001/XMLSchema-instance" xsi:type="dcterms:W3CDTF">2017-11-07T13:08:00Z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