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5cfbd" w14:paraId="ce5cfbd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854C8F" w:rsidP="00854C8F" w:rsidR="00854C8F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St-1384/2016-10.</w:t>
      </w:r>
    </w:p>
    <w:p w:rsidRDefault="00854C8F" w:rsidP="00854C8F" w:rsidR="00854C8F">
      <w:pPr>
        <w:jc w:val="center"/>
        <w:rPr>
          <w:rFonts w:hAnsi="Arial" w:ascii="Arial"/>
          <w:b/>
        </w:rPr>
      </w:pPr>
    </w:p>
    <w:p w:rsidRDefault="00854C8F" w:rsidP="00854C8F" w:rsidR="00854C8F">
      <w:pPr>
        <w:jc w:val="center"/>
        <w:rPr>
          <w:rFonts w:hAnsi="Arial" w:ascii="Arial"/>
          <w:b/>
        </w:rPr>
      </w:pPr>
    </w:p>
    <w:p w:rsidRDefault="00854C8F" w:rsidP="00854C8F" w:rsidR="00854C8F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 I M E  R E P U B L I K E   H R V A T S K E</w:t>
      </w:r>
    </w:p>
    <w:p w:rsidRDefault="00854C8F" w:rsidP="00854C8F" w:rsidR="00854C8F">
      <w:pPr>
        <w:jc w:val="center"/>
        <w:rPr>
          <w:rFonts w:hAnsi="Arial" w:ascii="Arial"/>
          <w:b/>
        </w:rPr>
      </w:pPr>
    </w:p>
    <w:p w:rsidRDefault="00854C8F" w:rsidP="00854C8F" w:rsidR="00854C8F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854C8F" w:rsidP="00854C8F" w:rsidR="00854C8F">
      <w:pPr>
        <w:jc w:val="both"/>
        <w:rPr>
          <w:rFonts w:hAnsi="Arial" w:ascii="Arial"/>
        </w:rPr>
      </w:pPr>
    </w:p>
    <w:p w:rsidRDefault="00854C8F" w:rsidP="00854C8F" w:rsidR="00854C8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povodom prijedloga REPUBLIKA HRVATSKA, Ministarstvo financija, Porezna uprava, Područni ured Zagreb, OIB 18683136487, zastupana po zastupniku po zakonu Županijskom državnom odvjetništvo u Bjelovaru, za otvaranje stečajnog postupka nad dužnikom JEDRILIČARSKI KLUB "BURA" iz Zagreba, Trokut 35, OIB 01146997294, dana 21. veljače 2017. godine</w:t>
      </w:r>
    </w:p>
    <w:p w:rsidRDefault="00854C8F" w:rsidP="00854C8F" w:rsidR="00854C8F">
      <w:pPr>
        <w:jc w:val="both"/>
        <w:rPr>
          <w:rFonts w:hAnsi="Arial" w:ascii="Arial"/>
        </w:rPr>
      </w:pPr>
    </w:p>
    <w:p w:rsidRDefault="00854C8F" w:rsidP="00854C8F" w:rsidR="00854C8F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854C8F" w:rsidP="00854C8F" w:rsidR="00854C8F">
      <w:pPr>
        <w:jc w:val="center"/>
        <w:rPr>
          <w:rFonts w:hAnsi="Arial" w:ascii="Arial"/>
          <w:b/>
        </w:rPr>
      </w:pPr>
    </w:p>
    <w:p w:rsidRDefault="00854C8F" w:rsidP="00854C8F" w:rsidR="00854C8F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</w:r>
      <w:proofErr w:type="spellStart"/>
      <w:r>
        <w:rPr>
          <w:rFonts w:hAnsi="Arial" w:ascii="Arial"/>
          <w:b/>
        </w:rPr>
        <w:t>I.</w:t>
      </w:r>
      <w:r>
        <w:rPr>
          <w:rFonts w:hAnsi="Arial" w:ascii="Arial"/>
        </w:rPr>
        <w:t>Obustavlja</w:t>
      </w:r>
      <w:proofErr w:type="spellEnd"/>
      <w:r>
        <w:rPr>
          <w:rFonts w:hAnsi="Arial" w:ascii="Arial"/>
        </w:rPr>
        <w:t xml:space="preserve"> se postupak radi utvrđivanja uvjeta za otvaranje stečajnog postupka nad dužnikom JEDRILIČARSKI KLUB "BURA" iz Zagreba, Trokut 35, OIB 01146997294. </w:t>
      </w:r>
    </w:p>
    <w:p w:rsidRDefault="00854C8F" w:rsidP="00854C8F" w:rsidR="00854C8F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II.</w:t>
      </w:r>
      <w:r>
        <w:rPr>
          <w:rFonts w:hAnsi="Arial" w:ascii="Arial"/>
        </w:rPr>
        <w:t>Privremeni</w:t>
      </w:r>
      <w:proofErr w:type="spellEnd"/>
      <w:r>
        <w:rPr>
          <w:rFonts w:hAnsi="Arial" w:ascii="Arial"/>
        </w:rPr>
        <w:t xml:space="preserve"> stečajni upravitelj Franjo </w:t>
      </w:r>
      <w:proofErr w:type="spellStart"/>
      <w:r>
        <w:rPr>
          <w:rFonts w:hAnsi="Arial" w:ascii="Arial"/>
        </w:rPr>
        <w:t>Otročak</w:t>
      </w:r>
      <w:proofErr w:type="spellEnd"/>
      <w:r>
        <w:rPr>
          <w:rFonts w:hAnsi="Arial" w:ascii="Arial"/>
        </w:rPr>
        <w:t xml:space="preserve"> iz Virovitice, Lukač 24, OIB 42279189814, imenovan Rješenjem ovog suda pod poslovnim brojem 7 St-1384/2016-6 od dana 08. veljače 2017. godine razrješava se ovim rješenjem dužnosti privremenog stečajnog upravitelja. </w:t>
      </w:r>
    </w:p>
    <w:p w:rsidRDefault="00854C8F" w:rsidP="00854C8F" w:rsidR="00854C8F">
      <w:pPr>
        <w:jc w:val="both"/>
        <w:rPr>
          <w:rFonts w:hAnsi="Arial" w:ascii="Arial"/>
        </w:rPr>
      </w:pPr>
    </w:p>
    <w:p w:rsidRDefault="00854C8F" w:rsidP="00854C8F" w:rsidR="00854C8F">
      <w:pPr>
        <w:jc w:val="center"/>
        <w:rPr>
          <w:rFonts w:cs="Arial" w:hAnsi="Arial" w:ascii="Arial"/>
          <w:b/>
        </w:rPr>
      </w:pPr>
      <w:r w:rsidRPr="00854C8F">
        <w:rPr>
          <w:rFonts w:cs="Arial" w:hAnsi="Arial" w:ascii="Arial"/>
          <w:b/>
        </w:rPr>
        <w:t>Obrazloženje</w:t>
      </w:r>
    </w:p>
    <w:p w:rsidRDefault="00854C8F" w:rsidP="00854C8F" w:rsidR="00854C8F">
      <w:pPr>
        <w:jc w:val="center"/>
      </w:pPr>
    </w:p>
    <w:p w:rsidRDefault="00854C8F" w:rsidP="00854C8F" w:rsidR="00854C8F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REPUBLIKA HRVATSKA,</w:t>
      </w:r>
      <w:r>
        <w:rPr>
          <w:rFonts w:hAnsi="Arial" w:ascii="Arial"/>
        </w:rPr>
        <w:t xml:space="preserve"> Ministarstvo financija, Porezna uprava, Područni ured Zagreb </w:t>
      </w:r>
      <w:r>
        <w:rPr>
          <w:rFonts w:cs="Arial" w:hAnsi="Arial" w:ascii="Arial"/>
          <w:noProof/>
        </w:rPr>
        <w:t>je temeljem odredbe čl.16. i 109.Stečajnog zakona (Narodne novine br. 71/15. dalje: SZ) podnijela ovom sudu prijedlog za pokretanje stečajnog postupka nad dužnikom JEDRILIČARSKI KLUB BURA iz Zagreba.</w:t>
      </w:r>
    </w:p>
    <w:p w:rsidRDefault="00854C8F" w:rsidP="00854C8F" w:rsidR="00854C8F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>Nakon što je sud pokrenuo postupak radi utvrđivanja uvjeta za otvaranje stečajnog postupka nad navedenim dužnikom, predlagatelj i dužnik dostavili su sudu Potvrdu FINE o blokadi računa i novčanih sredstava dužnika, te predlagali obustavu postupka jer više nisu ispunjeni uvjetia za otvaranje stečaja nad dužnikom.</w:t>
      </w:r>
    </w:p>
    <w:p w:rsidRDefault="00854C8F" w:rsidP="00854C8F" w:rsidR="00854C8F">
      <w:pPr>
        <w:ind w:firstLine="720"/>
        <w:jc w:val="both"/>
        <w:rPr>
          <w:rFonts w:cs="Times New Roman" w:hAnsi="Arial" w:ascii="Arial"/>
        </w:rPr>
      </w:pPr>
      <w:r>
        <w:rPr>
          <w:rFonts w:cs="Arial" w:hAnsi="Arial" w:ascii="Arial"/>
          <w:noProof/>
        </w:rPr>
        <w:t>Sud je u tijeku postupka radi utvrđivanja uvjeta za otvaranje stečajnog postupka izvršio uvid u sadržaj Potvrde FINE, Sektora Poslovne mreže RC Zagreb Ur.broj:08-26-17 od 17.02.2017. godine, te utvrdio iz sadržaja navedene potvrde da na dan izdavanje te potvrde 17. veljače 2017. godine na računima i novčanim sredstvima dužnika više nema neprekidne blokade računa dužnika,</w:t>
      </w:r>
      <w:r>
        <w:rPr>
          <w:rFonts w:cs="Arial" w:hAnsi="Arial" w:ascii="Arial"/>
        </w:rPr>
        <w:t xml:space="preserve"> već da nepodmirene obveze iznose 0,00 kuna, pa je temeljem čl.128.st.9.SZ-a u svezi čl.6.st.3. i 2.SZ-a obustavio ovaj postupak i riješio kao u izreci ovog rješenja, na način da je obustavio ovaj postupak i razriješio dužnosti privremenog stečajnog upravitelja u ovom postupku.</w:t>
      </w:r>
      <w:r>
        <w:rPr>
          <w:rFonts w:hAnsi="Arial" w:ascii="Arial"/>
        </w:rPr>
        <w:tab/>
        <w:t xml:space="preserve"> </w:t>
      </w:r>
      <w:r>
        <w:rPr>
          <w:rFonts w:hAnsi="Arial" w:ascii="Arial"/>
        </w:rPr>
        <w:tab/>
      </w:r>
    </w:p>
    <w:p w:rsidRDefault="00854C8F" w:rsidP="00854C8F" w:rsidR="00854C8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21. veljače 2017. godine</w:t>
      </w:r>
    </w:p>
    <w:p w:rsidRDefault="00854C8F" w:rsidP="00854C8F" w:rsidR="00854C8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SUDAC</w:t>
      </w:r>
    </w:p>
    <w:p w:rsidRDefault="00854C8F" w:rsidP="00854C8F" w:rsidR="00854C8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854C8F" w:rsidP="00854C8F" w:rsidR="00854C8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854C8F" w:rsidP="00854C8F" w:rsidR="00854C8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dopuštena je žalba u roku od 8 dana od dostave tog rješenja. Dostava se smatra obavljenom istekom 8 dana od dana objave ovog rješenja na e-oglasnoj ploči Trgovačkog suda u Bjelovaru. Žalba se podnosi putem ovog suda Visokom trgovačkom sudu RH u Zagrebu u 3 primjerka. </w:t>
      </w:r>
    </w:p>
    <w:p w:rsidRDefault="00854C8F" w:rsidP="00854C8F" w:rsidR="00854C8F">
      <w:pPr>
        <w:jc w:val="both"/>
        <w:rPr>
          <w:rFonts w:hAnsi="Arial" w:ascii="Arial"/>
        </w:rPr>
      </w:pPr>
    </w:p>
    <w:p w:rsidRDefault="00854C8F" w:rsidP="00854C8F" w:rsidR="00854C8F">
      <w:pPr>
        <w:jc w:val="both"/>
        <w:rPr>
          <w:rFonts w:hAnsi="Arial" w:ascii="Arial"/>
        </w:rPr>
      </w:pPr>
    </w:p>
    <w:p w:rsidRDefault="00854C8F" w:rsidP="00854C8F" w:rsidR="00854C8F">
      <w:pPr>
        <w:jc w:val="both"/>
        <w:rPr>
          <w:rFonts w:hAnsi="Arial" w:ascii="Arial"/>
        </w:rPr>
      </w:pPr>
      <w:bookmarkStart w:name="_GoBack" w:id="0"/>
      <w:bookmarkEnd w:id="0"/>
    </w:p>
    <w:p w:rsidRDefault="00854C8F" w:rsidP="00854C8F" w:rsidR="00854C8F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854C8F" w:rsidP="00854C8F" w:rsidR="00854C8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Dna:-dužniku putem e-oglasne ploče suda </w:t>
      </w:r>
    </w:p>
    <w:p w:rsidRDefault="00854C8F" w:rsidP="00854C8F" w:rsidR="00854C8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-predlagatelju REPUBLICI HRVATSKOJ, Ministarstvu financija, Poreznoj upravi, Područni ured Zagreb, po zastupniku po zakonu ŽDO u Bjelovaru putem e-oglasne ploče suda</w:t>
      </w:r>
    </w:p>
    <w:p w:rsidRDefault="00854C8F" w:rsidP="00854C8F" w:rsidR="00854C8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-</w:t>
      </w:r>
      <w:proofErr w:type="spellStart"/>
      <w:r>
        <w:rPr>
          <w:rFonts w:hAnsi="Arial" w:ascii="Arial"/>
        </w:rPr>
        <w:t>zz</w:t>
      </w:r>
      <w:proofErr w:type="spellEnd"/>
      <w:r>
        <w:rPr>
          <w:rFonts w:hAnsi="Arial" w:ascii="Arial"/>
        </w:rPr>
        <w:t xml:space="preserve"> dužnika putem e-oglasne ploče suda i poštom</w:t>
      </w:r>
    </w:p>
    <w:p w:rsidRDefault="00854C8F" w:rsidP="00854C8F" w:rsidR="00854C8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-privremenom stečajnom upravitelju putem pošte</w:t>
      </w:r>
    </w:p>
    <w:p w:rsidRDefault="00854C8F" w:rsidP="00854C8F" w:rsidR="00854C8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-nakon pravomoćnosti rješenje dostaviti Registru udruga u Zagrebu putem pošte</w:t>
      </w:r>
    </w:p>
    <w:p w:rsidRDefault="00854C8F" w:rsidP="00854C8F" w:rsidR="00854C8F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  <w:r>
        <w:rPr>
          <w:rFonts w:hAnsi="Arial" w:ascii="Arial"/>
        </w:rPr>
        <w:t xml:space="preserve"> </w:t>
      </w:r>
    </w:p>
    <w:p w:rsidRDefault="00854C8F" w:rsidP="00854C8F" w:rsidR="00854C8F">
      <w:pPr>
        <w:jc w:val="both"/>
        <w:rPr>
          <w:rFonts w:hAnsi="Arial" w:ascii="Arial"/>
        </w:rPr>
      </w:pPr>
      <w:r>
        <w:rPr>
          <w:rFonts w:hAnsi="Arial" w:ascii="Arial"/>
        </w:rPr>
        <w:t>Bj.21.02.2017.g.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C8F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1271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St-1384/2016-10</izvorni_sadrzaj>
    <derivirana_varijabla naziv="DomainObject.Oznaka_1">St-1384/2016-10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1384</izvorni_sadrzaj>
    <derivirana_varijabla naziv="DomainObject.Predmet.Broj_1">1384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St-1384/2016</izvorni_sadrzaj>
    <derivirana_varijabla naziv="DomainObject.Predmet.OznakaBroj_1">St-1384/2016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Jedriličarski klub BURA</izvorni_sadrzaj>
    <derivirana_varijabla naziv="DomainObject.Predmet.ProtustrankaFormated_1">  Jedriličarski klub BURA</derivirana_varijabla>
  </DomainObject.Predmet.ProtustrankaFormated>
  <DomainObject.Predmet.ProtustrankaFormatedOIB>
    <izvorni_sadrzaj>  Jedriličarski klub BURA, OIB 01146997294</izvorni_sadrzaj>
    <derivirana_varijabla naziv="DomainObject.Predmet.ProtustrankaFormatedOIB_1">  Jedriličarski klub BURA, OIB 01146997294</derivirana_varijabla>
  </DomainObject.Predmet.ProtustrankaFormatedOIB>
  <DomainObject.Predmet.ProtustrankaFormatedWithAdress>
    <izvorni_sadrzaj> Jedriličarski klub BURA, 14 Trokut 35, 10000 Zagreb</izvorni_sadrzaj>
    <derivirana_varijabla naziv="DomainObject.Predmet.ProtustrankaFormatedWithAdress_1"> Jedriličarski klub BURA, 14 Trokut 35, 10000 Zagreb</derivirana_varijabla>
  </DomainObject.Predmet.ProtustrankaFormatedWithAdress>
  <DomainObject.Predmet.ProtustrankaFormatedWithAdressOIB>
    <izvorni_sadrzaj> Jedriličarski klub BURA, OIB 01146997294, 14 Trokut 35, 10000 Zagreb</izvorni_sadrzaj>
    <derivirana_varijabla naziv="DomainObject.Predmet.ProtustrankaFormatedWithAdressOIB_1"> Jedriličarski klub BURA, OIB 01146997294, 14 Trokut 35, 10000 Zagreb</derivirana_varijabla>
  </DomainObject.Predmet.ProtustrankaFormatedWithAdressOIB>
  <DomainObject.Predmet.ProtustrankaWithAdress>
    <izvorni_sadrzaj>Jedriličarski klub BURA 14 Trokut 35, 10000 Zagreb</izvorni_sadrzaj>
    <derivirana_varijabla naziv="DomainObject.Predmet.ProtustrankaWithAdress_1">Jedriličarski klub BURA 14 Trokut 35, 10000 Zagreb</derivirana_varijabla>
  </DomainObject.Predmet.ProtustrankaWithAdress>
  <DomainObject.Predmet.ProtustrankaWithAdressOIB>
    <izvorni_sadrzaj>Jedriličarski klub BURA, OIB 01146997294, 14 Trokut 35, 10000 Zagreb</izvorni_sadrzaj>
    <derivirana_varijabla naziv="DomainObject.Predmet.ProtustrankaWithAdressOIB_1">Jedriličarski klub BURA, OIB 01146997294, 14 Trokut 35, 10000 Zagreb</derivirana_varijabla>
  </DomainObject.Predmet.ProtustrankaWithAdressOIB>
  <DomainObject.Predmet.ProtustrankaNazivFormated>
    <izvorni_sadrzaj>Jedriličarski klub BURA</izvorni_sadrzaj>
    <derivirana_varijabla naziv="DomainObject.Predmet.ProtustrankaNazivFormated_1">Jedriličarski klub BURA</derivirana_varijabla>
  </DomainObject.Predmet.ProtustrankaNazivFormated>
  <DomainObject.Predmet.ProtustrankaNazivFormatedOIB>
    <izvorni_sadrzaj>Jedriličarski klub BURA, OIB 01146997294</izvorni_sadrzaj>
    <derivirana_varijabla naziv="DomainObject.Predmet.ProtustrankaNazivFormatedOIB_1">Jedriličarski klub BURA, OIB 01146997294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</izvorni_sadrzaj>
    <derivirana_varijabla naziv="DomainObject.Predmet.StrankaFormated_1">  RH, Ministarstvo financija, Porezna uprava, Područni ured Zagreb</derivirana_varijabla>
  </DomainObject.Predmet.StrankaFormated>
  <DomainObject.Predmet.StrankaFormatedOIB>
    <izvorni_sadrzaj>  RH, Ministarstvo financija, Porezna uprava, Područni ured Zagreb, OIB 18683136487</izvorni_sadrzaj>
    <derivirana_varijabla naziv="DomainObject.Predmet.StrankaFormatedOIB_1">  RH, Ministarstvo financija, Porezna uprava, Područni ured Zagreb, OIB 18683136487</derivirana_varijabla>
  </DomainObject.Predmet.StrankaFormatedOIB>
  <DomainObject.Predmet.StrankaFormatedWithAdress>
    <izvorni_sadrzaj> RH, Ministarstvo financija, Porezna uprava, Područni ured Zagreb</izvorni_sadrzaj>
    <derivirana_varijabla naziv="DomainObject.Predmet.StrankaFormatedWithAdress_1"> RH, Ministarstvo financija, Porezna uprava, Područni ured Zagreb</derivirana_varijabla>
  </DomainObject.Predmet.StrankaFormatedWithAdress>
  <DomainObject.Predmet.StrankaFormatedWithAdressOIB>
    <izvorni_sadrzaj> RH, Ministarstvo financija, Porezna uprava, Područni ured Zagreb, OIB 18683136487</izvorni_sadrzaj>
    <derivirana_varijabla naziv="DomainObject.Predmet.StrankaFormatedWithAdressOIB_1"> RH, Ministarstvo financija, Porezna uprava, Područni ured Zagreb, OIB 18683136487</derivirana_varijabla>
  </DomainObject.Predmet.StrankaFormatedWithAdressOIB>
  <DomainObject.Predmet.StrankaWithAdress>
    <izvorni_sadrzaj>RH, Ministarstvo financija, Porezna uprava, Područni ured Zagreb </izvorni_sadrzaj>
    <derivirana_varijabla naziv="DomainObject.Predmet.StrankaWithAdress_1">RH, Ministarstvo financija, Porezna uprava, Područni ured Zagreb </derivirana_varijabla>
  </DomainObject.Predmet.StrankaWithAdress>
  <DomainObject.Predmet.StrankaWithAdressOIB>
    <izvorni_sadrzaj>RH, Ministarstvo financija, Porezna uprava, Područni ured Zagreb, OIB 18683136487</izvorni_sadrzaj>
    <derivirana_varijabla naziv="DomainObject.Predmet.StrankaWithAdressOIB_1">RH, Ministarstvo financija, Porezna uprava, Područni ured Zagreb, OIB 18683136487</derivirana_varijabla>
  </DomainObject.Predmet.StrankaWithAdressOIB>
  <DomainObject.Predmet.StrankaNazivFormated>
    <izvorni_sadrzaj>RH, Ministarstvo financija, Porezna uprava, Područni ured Zagreb</izvorni_sadrzaj>
    <derivirana_varijabla naziv="DomainObject.Predmet.StrankaNazivFormated_1">RH, Ministarstvo financija, Porezna uprava, Područni ured Zagreb</derivirana_varijabla>
  </DomainObject.Predmet.StrankaNazivFormated>
  <DomainObject.Predmet.StrankaNazivFormatedOIB>
    <izvorni_sadrzaj>RH, Ministarstvo financija, Porezna uprava, Područni ured Zagreb, OIB 18683136487</izvorni_sadrzaj>
    <derivirana_varijabla naziv="DomainObject.Predmet.StrankaNazivFormatedOIB_1">RH,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Zagreb</item>
    </izvorni_sadrzaj>
    <derivirana_varijabla naziv="DomainObject.Predmet.StrankaListFormated_1">
      <item>RH, Ministarstvo financija, Porezna uprava, Područni ured Zagreb</item>
    </derivirana_varijabla>
  </DomainObject.Predmet.StrankaListFormated>
  <DomainObject.Predmet.StrankaListFormatedOIB>
    <izvorni_sadrzaj>
      <item>RH, Ministarstvo financija, Porezna uprava, Područni ured Zagreb, OIB 18683136487</item>
    </izvorni_sadrzaj>
    <derivirana_varijabla naziv="DomainObject.Predmet.StrankaListFormatedOIB_1">
      <item>RH, Ministarstvo financija, Porezna uprava, Područni ured Zagreb, OIB 18683136487</item>
    </derivirana_varijabla>
  </DomainObject.Predmet.StrankaListFormatedOIB>
  <DomainObject.Predmet.StrankaListFormatedWithAdress>
    <izvorni_sadrzaj>
      <item>RH, Ministarstvo financija, Porezna uprava, Područni ured Zagreb</item>
    </izvorni_sadrzaj>
    <derivirana_varijabla naziv="DomainObject.Predmet.StrankaListFormatedWithAdress_1">
      <item>RH, Ministarstvo financija, Porezna uprava, Područni ured Zagreb</item>
    </derivirana_varijabla>
  </DomainObject.Predmet.StrankaListFormatedWithAdress>
  <DomainObject.Predmet.StrankaListFormatedWithAdressOIB>
    <izvorni_sadrzaj>
      <item>RH, Ministarstvo financija, Porezna uprava, Područni ured Zagreb, OIB 18683136487</item>
    </izvorni_sadrzaj>
    <derivirana_varijabla naziv="DomainObject.Predmet.StrankaListFormatedWithAdressOIB_1">
      <item>RH, Ministarstvo financija, Porezna uprava, Područni ured Zagreb, OIB 18683136487</item>
    </derivirana_varijabla>
  </DomainObject.Predmet.StrankaListFormatedWithAdressOIB>
  <DomainObject.Predmet.StrankaListNazivFormated>
    <izvorni_sadrzaj>
      <item>RH, Ministarstvo financija, Porezna uprava, Područni ured Zagreb</item>
    </izvorni_sadrzaj>
    <derivirana_varijabla naziv="DomainObject.Predmet.StrankaListNazivFormated_1">
      <item>RH, Ministarstvo financija, Porezna uprava, Područni ured Zagreb</item>
    </derivirana_varijabla>
  </DomainObject.Predmet.StrankaListNazivFormated>
  <DomainObject.Predmet.StrankaListNazivFormatedOIB>
    <izvorni_sadrzaj>
      <item>RH, Ministarstvo financija, Porezna uprava, Područni ured Zagreb, OIB 18683136487</item>
    </izvorni_sadrzaj>
    <derivirana_varijabla naziv="DomainObject.Predmet.StrankaListNazivFormatedOIB_1">
      <item>RH, Ministarstvo financija, Porezna uprava, Područni ured Zagreb, OIB 18683136487</item>
    </derivirana_varijabla>
  </DomainObject.Predmet.StrankaListNazivFormatedOIB>
  <DomainObject.Predmet.ProtuStrankaListFormated>
    <izvorni_sadrzaj>
      <item>Jedriličarski klub BURA</item>
    </izvorni_sadrzaj>
    <derivirana_varijabla naziv="DomainObject.Predmet.ProtuStrankaListFormated_1">
      <item>Jedriličarski klub BURA</item>
    </derivirana_varijabla>
  </DomainObject.Predmet.ProtuStrankaListFormated>
  <DomainObject.Predmet.ProtuStrankaListFormatedOIB>
    <izvorni_sadrzaj>
      <item>Jedriličarski klub BURA, OIB 01146997294</item>
    </izvorni_sadrzaj>
    <derivirana_varijabla naziv="DomainObject.Predmet.ProtuStrankaListFormatedOIB_1">
      <item>Jedriličarski klub BURA, OIB 01146997294</item>
    </derivirana_varijabla>
  </DomainObject.Predmet.ProtuStrankaListFormatedOIB>
  <DomainObject.Predmet.ProtuStrankaListFormatedWithAdress>
    <izvorni_sadrzaj>
      <item>Jedriličarski klub BURA, 14 Trokut 35, 10000 Zagreb</item>
    </izvorni_sadrzaj>
    <derivirana_varijabla naziv="DomainObject.Predmet.ProtuStrankaListFormatedWithAdress_1">
      <item>Jedriličarski klub BURA, 14 Trokut 35, 10000 Zagreb</item>
    </derivirana_varijabla>
  </DomainObject.Predmet.ProtuStrankaListFormatedWithAdress>
  <DomainObject.Predmet.ProtuStrankaListFormatedWithAdressOIB>
    <izvorni_sadrzaj>
      <item>Jedriličarski klub BURA, OIB 01146997294, 14 Trokut 35, 10000 Zagreb</item>
    </izvorni_sadrzaj>
    <derivirana_varijabla naziv="DomainObject.Predmet.ProtuStrankaListFormatedWithAdressOIB_1">
      <item>Jedriličarski klub BURA, OIB 01146997294, 14 Trokut 35, 10000 Zagreb</item>
    </derivirana_varijabla>
  </DomainObject.Predmet.ProtuStrankaListFormatedWithAdressOIB>
  <DomainObject.Predmet.ProtuStrankaListNazivFormated>
    <izvorni_sadrzaj>
      <item>Jedriličarski klub BURA</item>
    </izvorni_sadrzaj>
    <derivirana_varijabla naziv="DomainObject.Predmet.ProtuStrankaListNazivFormated_1">
      <item>Jedriličarski klub BURA</item>
    </derivirana_varijabla>
  </DomainObject.Predmet.ProtuStrankaListNazivFormated>
  <DomainObject.Predmet.ProtuStrankaListNazivFormatedOIB>
    <izvorni_sadrzaj>
      <item>Jedriličarski klub BURA, OIB 01146997294</item>
    </izvorni_sadrzaj>
    <derivirana_varijabla naziv="DomainObject.Predmet.ProtuStrankaListNazivFormatedOIB_1">
      <item>Jedriličarski klub BURA, OIB 01146997294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>St-1384/2016-10</izvorni_sadrzaj>
    <derivirana_varijabla naziv="DomainObject.PoslovniBrojDokumenta_1">St-1384/2016-10</derivirana_varijabla>
  </DomainObject.PoslovniBrojDokumenta>
  <DomainObject.Predmet.StrankaIDrugi>
    <izvorni_sadrzaj>RH, Ministarstvo financija, Porezna uprava, Područni ured Zagreb</izvorni_sadrzaj>
    <derivirana_varijabla naziv="DomainObject.Predmet.StrankaIDrugi_1">RH, Ministarstvo financija, Porezna uprava, Područni ured Zagreb</derivirana_varijabla>
  </DomainObject.Predmet.StrankaIDrugi>
  <DomainObject.Predmet.ProtustrankaIDrugi>
    <izvorni_sadrzaj>Jedriličarski klub BURA</izvorni_sadrzaj>
    <derivirana_varijabla naziv="DomainObject.Predmet.ProtustrankaIDrugi_1">Jedriličarski klub BURA</derivirana_varijabla>
  </DomainObject.Predmet.ProtustrankaIDrugi>
  <DomainObject.Predmet.StrankaIDrugiAdressOIB>
    <izvorni_sadrzaj>RH, Ministarstvo financija, Porezna uprava, Područni ured Zagreb, OIB 18683136487</izvorni_sadrzaj>
    <derivirana_varijabla naziv="DomainObject.Predmet.StrankaIDrugiAdressOIB_1">RH, Ministarstvo financija, Porezna uprava, Područni ured Zagreb, OIB 18683136487</derivirana_varijabla>
  </DomainObject.Predmet.StrankaIDrugiAdressOIB>
  <DomainObject.Predmet.ProtustrankaIDrugiAdressOIB>
    <izvorni_sadrzaj>Jedriličarski klub BURA, OIB 01146997294, 14 Trokut 35, 10000 Zagreb</izvorni_sadrzaj>
    <derivirana_varijabla naziv="DomainObject.Predmet.ProtustrankaIDrugiAdressOIB_1">Jedriličarski klub BURA, OIB 01146997294, 14 Trokut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Jedriličarski klub BURA</item>
      <item>RH, Ministarstvo financija, Porezna uprava, Područni ured Zagreb</item>
    </izvorni_sadrzaj>
    <derivirana_varijabla naziv="DomainObject.Predmet.SudioniciListNaziv_1">
      <item>Jedriličarski klub BURA</item>
      <item>RH, Ministarstvo financija, Porezna uprava, Područni ured Zagreb</item>
    </derivirana_varijabla>
  </DomainObject.Predmet.SudioniciListNaziv>
  <DomainObject.Predmet.SudioniciListAdressOIB>
    <izvorni_sadrzaj>
      <item>Jedriličarski klub BURA, OIB 01146997294, 14 Trokut 35,10000 Zagreb</item>
      <item>RH, Ministarstvo financija, Porezna uprava, Područni ured Zagreb, OIB 18683136487</item>
    </izvorni_sadrzaj>
    <derivirana_varijabla naziv="DomainObject.Predmet.SudioniciListAdressOIB_1">
      <item>Jedriličarski klub BURA, OIB 01146997294, 14 Trokut 35,10000 Zagreb</item>
      <item>RH, Ministarstvo financija, Porezna uprava, Područni ured Zagreb,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9A8151-D556-4085-9C22-94633B1AC1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438</properties:Words>
  <properties:Characters>2518</properties:Characters>
  <properties:Lines>70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2017-02-21T11:45:00Z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St-1384/2016-10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