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65ffa" w14:paraId="6c65ffa"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482933"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AF5FFE">
        <w:rPr>
          <w:sz w:val="24"/>
        </w:rPr>
        <w:t>1036</w:t>
      </w:r>
      <w:r>
        <w:rPr>
          <w:sz w:val="24"/>
        </w:rPr>
        <w:t>/1</w:t>
      </w:r>
      <w:r w:rsidR="00AF5FFE">
        <w:rPr>
          <w:sz w:val="24"/>
        </w:rPr>
        <w:t>5</w:t>
      </w:r>
    </w:p>
    <w:p w:rsidRDefault="00CB464D" w:rsidP="00CB464D" w:rsidR="00CB464D">
      <w:pPr>
        <w:rPr>
          <w:sz w:val="24"/>
        </w:rPr>
      </w:pP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 xml:space="preserve">postupajući po prijedlogu Financijska agencija, radi pokretanja stečajnog postupka </w:t>
      </w:r>
      <w:r w:rsidR="00CB464D" w:rsidRPr="008600EF">
        <w:rPr>
          <w:sz w:val="24"/>
          <w:szCs w:val="24"/>
        </w:rPr>
        <w:t xml:space="preserve">nad dužnikom </w:t>
      </w:r>
      <w:r w:rsidR="00AF5FFE">
        <w:rPr>
          <w:sz w:val="24"/>
          <w:szCs w:val="24"/>
        </w:rPr>
        <w:t xml:space="preserve">SUNČANA STAZA ZAGREB </w:t>
      </w:r>
      <w:r w:rsidR="00CB464D">
        <w:rPr>
          <w:sz w:val="24"/>
          <w:szCs w:val="24"/>
        </w:rPr>
        <w:t xml:space="preserve">d.o.o., </w:t>
      </w:r>
      <w:r w:rsidR="00C14F14">
        <w:rPr>
          <w:sz w:val="24"/>
          <w:szCs w:val="24"/>
        </w:rPr>
        <w:t>Zagreb, Jankomir 27.</w:t>
      </w:r>
      <w:r w:rsidR="00DD2F15">
        <w:rPr>
          <w:sz w:val="24"/>
          <w:szCs w:val="24"/>
        </w:rPr>
        <w:t xml:space="preserve">, </w:t>
      </w:r>
      <w:r w:rsidR="00CB464D">
        <w:rPr>
          <w:sz w:val="24"/>
          <w:szCs w:val="24"/>
        </w:rPr>
        <w:t xml:space="preserve">(OIB </w:t>
      </w:r>
      <w:r w:rsidR="00C14F14">
        <w:rPr>
          <w:sz w:val="24"/>
          <w:szCs w:val="24"/>
        </w:rPr>
        <w:t>45001876099</w:t>
      </w:r>
      <w:r w:rsidR="00CB464D">
        <w:rPr>
          <w:sz w:val="24"/>
          <w:szCs w:val="24"/>
        </w:rPr>
        <w:t>)</w:t>
      </w:r>
      <w:r w:rsidR="00CB464D" w:rsidRPr="008600EF">
        <w:rPr>
          <w:sz w:val="24"/>
          <w:szCs w:val="24"/>
        </w:rPr>
        <w:t xml:space="preserve">, dana </w:t>
      </w:r>
      <w:r w:rsidR="00C14F14">
        <w:rPr>
          <w:sz w:val="24"/>
          <w:szCs w:val="24"/>
        </w:rPr>
        <w:t>6.srpnja</w:t>
      </w:r>
      <w:r w:rsidR="00CB464D" w:rsidRPr="008600EF">
        <w:rPr>
          <w:sz w:val="24"/>
          <w:szCs w:val="24"/>
        </w:rPr>
        <w:t xml:space="preserve"> 201</w:t>
      </w:r>
      <w:r w:rsidR="00DD2F15">
        <w:rPr>
          <w:sz w:val="24"/>
          <w:szCs w:val="24"/>
        </w:rPr>
        <w:t>7.</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15491A">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C14F14">
        <w:rPr>
          <w:sz w:val="24"/>
          <w:szCs w:val="24"/>
        </w:rPr>
        <w:t>SUNČANA STAZA ZAGREB d.o.o., Zagreb, Jankomir 27.</w:t>
      </w:r>
      <w:r w:rsidR="00C14F14" w:rsidRPr="00C14F14">
        <w:rPr>
          <w:sz w:val="24"/>
          <w:szCs w:val="24"/>
        </w:rPr>
        <w:t xml:space="preserve"> </w:t>
      </w:r>
      <w:r w:rsidR="00C14F14">
        <w:rPr>
          <w:sz w:val="24"/>
          <w:szCs w:val="24"/>
        </w:rPr>
        <w:t>(OIB 45001876099)</w:t>
      </w:r>
    </w:p>
    <w:p w:rsidRDefault="0015491A" w:rsidP="00383694" w:rsidR="00CB464D">
      <w:pPr>
        <w:ind w:firstLine="709"/>
        <w:jc w:val="both"/>
        <w:rPr>
          <w:b/>
          <w:sz w:val="24"/>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15491A" w:rsidP="0015491A" w:rsidR="00623484" w:rsidRPr="0015491A">
      <w:pPr>
        <w:ind w:firstLine="555"/>
        <w:jc w:val="both"/>
        <w:rPr>
          <w:sz w:val="24"/>
          <w:szCs w:val="24"/>
        </w:rPr>
      </w:pPr>
      <w:r>
        <w:rPr>
          <w:sz w:val="24"/>
          <w:szCs w:val="24"/>
        </w:rPr>
        <w:t xml:space="preserve">I. </w:t>
      </w:r>
      <w:r w:rsidR="00623484" w:rsidRPr="0015491A">
        <w:rPr>
          <w:sz w:val="24"/>
          <w:szCs w:val="24"/>
        </w:rPr>
        <w:t>Naređuje se osob</w:t>
      </w:r>
      <w:r w:rsidR="00C14F14">
        <w:rPr>
          <w:sz w:val="24"/>
          <w:szCs w:val="24"/>
        </w:rPr>
        <w:t>ama</w:t>
      </w:r>
      <w:r w:rsidR="00623484" w:rsidRPr="0015491A">
        <w:rPr>
          <w:sz w:val="24"/>
          <w:szCs w:val="24"/>
        </w:rPr>
        <w:t xml:space="preserve"> ovlašten</w:t>
      </w:r>
      <w:r w:rsidR="00C14F14">
        <w:rPr>
          <w:sz w:val="24"/>
          <w:szCs w:val="24"/>
        </w:rPr>
        <w:t>im</w:t>
      </w:r>
      <w:r w:rsidR="00623484" w:rsidRPr="0015491A">
        <w:rPr>
          <w:sz w:val="24"/>
          <w:szCs w:val="24"/>
        </w:rPr>
        <w:t xml:space="preserve"> za zastupanje dužnika – </w:t>
      </w:r>
      <w:r w:rsidR="00E80C8D">
        <w:rPr>
          <w:sz w:val="24"/>
          <w:szCs w:val="24"/>
        </w:rPr>
        <w:t>Miroslav Trninić, Zagreb, Zinke Kunc 1., OIB 07211623758 i Mirko Kostelac, Zagreb, Ulica Ante Topić.Mimare 50., OIB 97217348241</w:t>
      </w:r>
      <w:r w:rsidR="00623484" w:rsidRPr="0015491A">
        <w:rPr>
          <w:sz w:val="24"/>
          <w:szCs w:val="24"/>
        </w:rPr>
        <w:t xml:space="preserve">, </w:t>
      </w:r>
      <w:r w:rsidR="00623484" w:rsidRPr="0015491A">
        <w:rPr>
          <w:sz w:val="24"/>
        </w:rPr>
        <w:t>u roku od 8 dana</w:t>
      </w:r>
      <w:r w:rsidR="00E80C8D">
        <w:rPr>
          <w:sz w:val="24"/>
        </w:rPr>
        <w:t xml:space="preserve">, računajući od dostave ovogh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E80C8D">
        <w:rPr>
          <w:sz w:val="24"/>
          <w:szCs w:val="24"/>
        </w:rPr>
        <w:t>e</w:t>
      </w:r>
      <w:r>
        <w:rPr>
          <w:sz w:val="24"/>
          <w:szCs w:val="24"/>
        </w:rPr>
        <w:t xml:space="preserve"> ovlašten</w:t>
      </w:r>
      <w:r w:rsidR="00E80C8D">
        <w:rPr>
          <w:sz w:val="24"/>
          <w:szCs w:val="24"/>
        </w:rPr>
        <w:t>e</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E80C8D">
        <w:rPr>
          <w:sz w:val="24"/>
          <w:szCs w:val="24"/>
        </w:rPr>
        <w:t>a</w:t>
      </w:r>
      <w:r>
        <w:rPr>
          <w:sz w:val="24"/>
          <w:szCs w:val="24"/>
        </w:rPr>
        <w:t xml:space="preserve"> ovlašten</w:t>
      </w:r>
      <w:r w:rsidR="00E80C8D">
        <w:rPr>
          <w:sz w:val="24"/>
          <w:szCs w:val="24"/>
        </w:rPr>
        <w:t>ih</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osob</w:t>
      </w:r>
      <w:r w:rsidR="006C2F0F">
        <w:rPr>
          <w:sz w:val="24"/>
          <w:szCs w:val="24"/>
        </w:rPr>
        <w:t>ama</w:t>
      </w:r>
      <w:r w:rsidR="0056765A">
        <w:rPr>
          <w:sz w:val="24"/>
          <w:szCs w:val="24"/>
        </w:rPr>
        <w:t xml:space="preserve"> ovlašten</w:t>
      </w:r>
      <w:r w:rsidR="006C2F0F">
        <w:rPr>
          <w:sz w:val="24"/>
          <w:szCs w:val="24"/>
        </w:rPr>
        <w:t>im</w:t>
      </w:r>
      <w:r w:rsidR="0056765A">
        <w:rPr>
          <w:sz w:val="24"/>
          <w:szCs w:val="24"/>
        </w:rPr>
        <w:t xml:space="preserve"> za zastupanje dužnika </w:t>
      </w:r>
      <w:r>
        <w:rPr>
          <w:sz w:val="24"/>
          <w:szCs w:val="24"/>
        </w:rPr>
        <w:t>odrediti dovođenje</w:t>
      </w:r>
      <w:r w:rsidR="0056765A">
        <w:rPr>
          <w:sz w:val="24"/>
          <w:szCs w:val="24"/>
        </w:rPr>
        <w:t xml:space="preserve">, a može </w:t>
      </w:r>
      <w:r w:rsidR="006C2F0F">
        <w:rPr>
          <w:sz w:val="24"/>
          <w:szCs w:val="24"/>
        </w:rPr>
        <w:t>ih</w:t>
      </w:r>
      <w:r w:rsidR="0056765A">
        <w:rPr>
          <w:sz w:val="24"/>
          <w:szCs w:val="24"/>
        </w:rPr>
        <w:t xml:space="preserv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C2F0F">
        <w:rPr>
          <w:sz w:val="24"/>
          <w:szCs w:val="24"/>
        </w:rPr>
        <w:t>e</w:t>
      </w:r>
      <w:r w:rsidR="0056765A">
        <w:rPr>
          <w:sz w:val="24"/>
          <w:szCs w:val="24"/>
        </w:rPr>
        <w:t xml:space="preserve"> ovlašten</w:t>
      </w:r>
      <w:r w:rsidR="006C2F0F">
        <w:rPr>
          <w:sz w:val="24"/>
          <w:szCs w:val="24"/>
        </w:rPr>
        <w:t>e</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w:t>
      </w:r>
      <w:r w:rsidR="006C2F0F">
        <w:rPr>
          <w:sz w:val="24"/>
          <w:szCs w:val="24"/>
        </w:rPr>
        <w:t>ju</w:t>
      </w:r>
      <w:r w:rsidRPr="00C37D39">
        <w:rPr>
          <w:sz w:val="24"/>
          <w:szCs w:val="24"/>
        </w:rPr>
        <w:t xml:space="preserve">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6C2F0F" w:rsidP="007B593F" w:rsidR="007B593F">
      <w:pPr>
        <w:ind w:left="1003"/>
        <w:jc w:val="both"/>
        <w:rPr>
          <w:sz w:val="24"/>
        </w:rPr>
      </w:pPr>
      <w:r>
        <w:rPr>
          <w:b/>
          <w:sz w:val="24"/>
        </w:rPr>
        <w:t>5.rujna</w:t>
      </w:r>
      <w:r w:rsidR="00DC217C">
        <w:rPr>
          <w:b/>
          <w:sz w:val="24"/>
        </w:rPr>
        <w:t xml:space="preserve"> </w:t>
      </w:r>
      <w:r w:rsidR="007B593F">
        <w:rPr>
          <w:b/>
          <w:sz w:val="24"/>
        </w:rPr>
        <w:t>201</w:t>
      </w:r>
      <w:r>
        <w:rPr>
          <w:b/>
          <w:sz w:val="24"/>
        </w:rPr>
        <w:t>7</w:t>
      </w:r>
      <w:r w:rsidR="007B593F">
        <w:rPr>
          <w:b/>
          <w:sz w:val="24"/>
        </w:rPr>
        <w:t xml:space="preserve">. u </w:t>
      </w:r>
      <w:r w:rsidR="00E30080">
        <w:rPr>
          <w:b/>
          <w:sz w:val="24"/>
        </w:rPr>
        <w:t>1</w:t>
      </w:r>
      <w:r>
        <w:rPr>
          <w:b/>
          <w:sz w:val="24"/>
        </w:rPr>
        <w:t>0</w:t>
      </w:r>
      <w:r w:rsidR="00E30080">
        <w:rPr>
          <w:b/>
          <w:sz w:val="24"/>
        </w:rPr>
        <w:t>,</w:t>
      </w:r>
      <w:r w:rsidR="00897E88">
        <w:rPr>
          <w:b/>
          <w:sz w:val="24"/>
        </w:rPr>
        <w:t>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897E88">
        <w:rPr>
          <w:sz w:val="24"/>
          <w:szCs w:val="24"/>
        </w:rPr>
        <w:t>110</w:t>
      </w:r>
      <w:r w:rsidR="00B33273">
        <w:rPr>
          <w:sz w:val="24"/>
          <w:szCs w:val="24"/>
        </w:rPr>
        <w:t xml:space="preserve">.stavak </w:t>
      </w:r>
      <w:r w:rsidR="00210070">
        <w:rPr>
          <w:sz w:val="24"/>
          <w:szCs w:val="24"/>
        </w:rPr>
        <w:t xml:space="preserve"> </w:t>
      </w:r>
      <w:r w:rsidR="00897E88">
        <w:rPr>
          <w:sz w:val="24"/>
          <w:szCs w:val="24"/>
        </w:rPr>
        <w:t>1</w:t>
      </w:r>
      <w:r w:rsidR="00B33273">
        <w:rPr>
          <w:sz w:val="24"/>
          <w:szCs w:val="24"/>
        </w:rPr>
        <w:t xml:space="preserve">. </w:t>
      </w:r>
      <w:r>
        <w:rPr>
          <w:sz w:val="24"/>
          <w:szCs w:val="24"/>
        </w:rPr>
        <w:t>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w:t>
      </w:r>
      <w:r w:rsidR="00897E88">
        <w:rPr>
          <w:sz w:val="24"/>
          <w:szCs w:val="24"/>
        </w:rPr>
        <w:t>110</w:t>
      </w:r>
      <w:r w:rsidR="00210070">
        <w:rPr>
          <w:sz w:val="24"/>
          <w:szCs w:val="24"/>
        </w:rPr>
        <w:t xml:space="preserve">. stavak </w:t>
      </w:r>
      <w:r w:rsidR="00897E88">
        <w:rPr>
          <w:sz w:val="24"/>
          <w:szCs w:val="24"/>
        </w:rPr>
        <w:t>1</w:t>
      </w:r>
      <w:r w:rsidR="00210070">
        <w:rPr>
          <w:sz w:val="24"/>
          <w:szCs w:val="24"/>
        </w:rPr>
        <w:t xml:space="preserve">. </w:t>
      </w:r>
      <w:r>
        <w:rPr>
          <w:sz w:val="24"/>
          <w:szCs w:val="24"/>
        </w:rPr>
        <w:t>SZ-a Financijska agencija du</w:t>
      </w:r>
      <w:r w:rsidR="00E64D32">
        <w:rPr>
          <w:sz w:val="24"/>
          <w:szCs w:val="24"/>
        </w:rPr>
        <w:t>ž</w:t>
      </w:r>
      <w:r>
        <w:rPr>
          <w:sz w:val="24"/>
          <w:szCs w:val="24"/>
        </w:rPr>
        <w:t>na</w:t>
      </w:r>
      <w:r w:rsidR="00897E88">
        <w:rPr>
          <w:sz w:val="24"/>
          <w:szCs w:val="24"/>
        </w:rPr>
        <w:t xml:space="preserve"> je </w:t>
      </w:r>
      <w:r>
        <w:rPr>
          <w:sz w:val="24"/>
          <w:szCs w:val="24"/>
        </w:rPr>
        <w:t xml:space="preserve">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FINA-e se navodi kako na dan </w:t>
      </w:r>
      <w:r w:rsidR="00DC217C">
        <w:rPr>
          <w:sz w:val="24"/>
          <w:szCs w:val="24"/>
        </w:rPr>
        <w:t>1</w:t>
      </w:r>
      <w:r w:rsidR="00897E88">
        <w:rPr>
          <w:sz w:val="24"/>
          <w:szCs w:val="24"/>
        </w:rPr>
        <w:t>4</w:t>
      </w:r>
      <w:r w:rsidR="00DC217C">
        <w:rPr>
          <w:sz w:val="24"/>
          <w:szCs w:val="24"/>
        </w:rPr>
        <w:t>.</w:t>
      </w:r>
      <w:r w:rsidR="005743CD">
        <w:rPr>
          <w:sz w:val="24"/>
          <w:szCs w:val="24"/>
        </w:rPr>
        <w:t>rujna</w:t>
      </w:r>
      <w:r w:rsidR="00DC217C">
        <w:rPr>
          <w:sz w:val="24"/>
          <w:szCs w:val="24"/>
        </w:rPr>
        <w:t xml:space="preserve"> 2015.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ukupnom iznosu od </w:t>
      </w:r>
      <w:r w:rsidR="009E684F">
        <w:rPr>
          <w:sz w:val="24"/>
          <w:szCs w:val="24"/>
        </w:rPr>
        <w:t>6.461.603,26</w:t>
      </w:r>
      <w:r w:rsidR="005743CD">
        <w:rPr>
          <w:sz w:val="24"/>
          <w:szCs w:val="24"/>
        </w:rPr>
        <w:t xml:space="preserve"> </w:t>
      </w:r>
      <w:r w:rsidR="00B74989">
        <w:rPr>
          <w:sz w:val="24"/>
          <w:szCs w:val="24"/>
        </w:rPr>
        <w:t>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lastRenderedPageBreak/>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7B593F">
      <w:pPr>
        <w:ind w:firstLine="709"/>
        <w:jc w:val="both"/>
        <w:rPr>
          <w:sz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r w:rsidR="0042358E">
        <w:rPr>
          <w:sz w:val="24"/>
          <w:szCs w:val="24"/>
        </w:rPr>
        <w:t>.</w:t>
      </w:r>
      <w:r w:rsidR="007B593F">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0D2911">
        <w:rPr>
          <w:sz w:val="24"/>
        </w:rPr>
        <w:t>6.lipnja</w:t>
      </w:r>
      <w:r w:rsidR="00383694">
        <w:rPr>
          <w:sz w:val="24"/>
        </w:rPr>
        <w:t xml:space="preserve"> 201</w:t>
      </w:r>
      <w:r w:rsidR="005743CD">
        <w:rPr>
          <w:sz w:val="24"/>
        </w:rPr>
        <w:t>7</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B75A0A">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B75A0A" w:rsidP="00B75A0A" w:rsidR="00B75A0A" w:rsidRPr="00B75A0A">
      <w:pPr>
        <w:ind w:firstLine="720" w:left="3600"/>
        <w:jc w:val="both"/>
        <w:rPr>
          <w:sz w:val="24"/>
          <w:szCs w:val="24"/>
        </w:rPr>
      </w:pPr>
      <w:r w:rsidRPr="00B75A0A">
        <w:rPr>
          <w:sz w:val="24"/>
          <w:szCs w:val="24"/>
        </w:rPr>
        <w:t>Za točnost otpravka, ovlašteni službenik:</w:t>
      </w:r>
    </w:p>
    <w:p w:rsidRDefault="00B75A0A" w:rsidP="00422EE0" w:rsidR="00B75A0A" w:rsidRPr="00B75A0A">
      <w:pPr>
        <w:jc w:val="both"/>
        <w:rPr>
          <w:sz w:val="24"/>
          <w:szCs w:val="24"/>
        </w:rPr>
      </w:pPr>
      <w:r w:rsidRPr="00B75A0A">
        <w:rPr>
          <w:sz w:val="24"/>
          <w:szCs w:val="24"/>
        </w:rPr>
        <w:t xml:space="preserve">               </w:t>
      </w:r>
      <w:r w:rsidRPr="00B75A0A">
        <w:rPr>
          <w:sz w:val="24"/>
          <w:szCs w:val="24"/>
        </w:rPr>
        <w:tab/>
      </w:r>
      <w:r w:rsidRPr="00B75A0A">
        <w:rPr>
          <w:sz w:val="24"/>
          <w:szCs w:val="24"/>
        </w:rPr>
        <w:tab/>
      </w:r>
      <w:r w:rsidRPr="00B75A0A">
        <w:rPr>
          <w:sz w:val="24"/>
          <w:szCs w:val="24"/>
        </w:rPr>
        <w:tab/>
      </w:r>
      <w:r w:rsidRPr="00B75A0A">
        <w:rPr>
          <w:sz w:val="24"/>
          <w:szCs w:val="24"/>
        </w:rPr>
        <w:tab/>
      </w:r>
      <w:r w:rsidRPr="00B75A0A">
        <w:rPr>
          <w:sz w:val="24"/>
          <w:szCs w:val="24"/>
        </w:rPr>
        <w:tab/>
      </w:r>
      <w:r w:rsidRPr="00B75A0A">
        <w:rPr>
          <w:sz w:val="24"/>
          <w:szCs w:val="24"/>
        </w:rPr>
        <w:tab/>
      </w:r>
      <w:r w:rsidRPr="00B75A0A">
        <w:rPr>
          <w:sz w:val="24"/>
          <w:szCs w:val="24"/>
        </w:rPr>
        <w:tab/>
        <w:t>Valentina Delač</w:t>
      </w:r>
    </w:p>
    <w:p w:rsidRDefault="00B32E61" w:rsidP="00B75A0A" w:rsidR="00B32E61" w:rsidRPr="00B75A0A">
      <w:pPr>
        <w:ind w:left="1363"/>
        <w:jc w:val="both"/>
        <w:rPr>
          <w:sz w:val="24"/>
          <w:szCs w:val="24"/>
        </w:rPr>
      </w:pPr>
    </w:p>
    <w:p w:rsidRDefault="00B32E61" w:rsidP="00B32E61" w:rsidR="00B32E61" w:rsidRPr="00B75A0A">
      <w:pPr>
        <w:ind w:left="1363"/>
        <w:jc w:val="both"/>
        <w:rPr>
          <w:sz w:val="24"/>
          <w:szCs w:val="24"/>
        </w:rPr>
      </w:pPr>
    </w:p>
    <w:sectPr w:rsidR="00B32E61" w:rsidRPr="00B75A0A">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75A0A">
      <w:rPr>
        <w:rStyle w:val="Brojstranice"/>
        <w:noProof/>
      </w:rPr>
      <w:t>3</w:t>
    </w:r>
    <w:r>
      <w:rPr>
        <w:rStyle w:val="Brojstranice"/>
      </w:rPr>
      <w:fldChar w:fldCharType="end"/>
    </w:r>
  </w:p>
  <w:p w:rsidRDefault="0042358E" w:rsidR="004D2841">
    <w:pPr>
      <w:pStyle w:val="Zaglavlje"/>
      <w:jc w:val="right"/>
    </w:pPr>
    <w:r>
      <w:t>40. St-1036/15</w:t>
    </w:r>
  </w:p>
  <w:p w:rsidRDefault="0042358E" w:rsidR="0042358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D2911"/>
    <w:rsid w:val="00113EC7"/>
    <w:rsid w:val="00131E99"/>
    <w:rsid w:val="0015491A"/>
    <w:rsid w:val="0015587F"/>
    <w:rsid w:val="001662C4"/>
    <w:rsid w:val="001A1A7F"/>
    <w:rsid w:val="001B3F01"/>
    <w:rsid w:val="001B44D2"/>
    <w:rsid w:val="00210070"/>
    <w:rsid w:val="00212068"/>
    <w:rsid w:val="002431C4"/>
    <w:rsid w:val="00260A9E"/>
    <w:rsid w:val="0027015A"/>
    <w:rsid w:val="00286FBD"/>
    <w:rsid w:val="002903F5"/>
    <w:rsid w:val="0029270E"/>
    <w:rsid w:val="002A3523"/>
    <w:rsid w:val="002D0838"/>
    <w:rsid w:val="002D6659"/>
    <w:rsid w:val="002F01C6"/>
    <w:rsid w:val="00337798"/>
    <w:rsid w:val="00383694"/>
    <w:rsid w:val="0042358E"/>
    <w:rsid w:val="00450221"/>
    <w:rsid w:val="00450676"/>
    <w:rsid w:val="00454BBA"/>
    <w:rsid w:val="00475CDF"/>
    <w:rsid w:val="00476E8D"/>
    <w:rsid w:val="00482933"/>
    <w:rsid w:val="00483785"/>
    <w:rsid w:val="004D2841"/>
    <w:rsid w:val="004E2FD0"/>
    <w:rsid w:val="004E5FEF"/>
    <w:rsid w:val="00516616"/>
    <w:rsid w:val="0056765A"/>
    <w:rsid w:val="005743CD"/>
    <w:rsid w:val="005B3F73"/>
    <w:rsid w:val="005B5A8A"/>
    <w:rsid w:val="005B5C24"/>
    <w:rsid w:val="005C5E15"/>
    <w:rsid w:val="005E34A3"/>
    <w:rsid w:val="005E6181"/>
    <w:rsid w:val="00601987"/>
    <w:rsid w:val="00615A8B"/>
    <w:rsid w:val="00623484"/>
    <w:rsid w:val="00626395"/>
    <w:rsid w:val="006B7292"/>
    <w:rsid w:val="006C2F0F"/>
    <w:rsid w:val="006C36E6"/>
    <w:rsid w:val="006C7E17"/>
    <w:rsid w:val="006D7A0F"/>
    <w:rsid w:val="006F46EA"/>
    <w:rsid w:val="006F7455"/>
    <w:rsid w:val="0075681B"/>
    <w:rsid w:val="007B593F"/>
    <w:rsid w:val="00831C85"/>
    <w:rsid w:val="008366A0"/>
    <w:rsid w:val="0085270F"/>
    <w:rsid w:val="00876285"/>
    <w:rsid w:val="00897E88"/>
    <w:rsid w:val="008E6A96"/>
    <w:rsid w:val="009026BB"/>
    <w:rsid w:val="009128F5"/>
    <w:rsid w:val="00923121"/>
    <w:rsid w:val="00947FB7"/>
    <w:rsid w:val="009850B8"/>
    <w:rsid w:val="009E684F"/>
    <w:rsid w:val="00A110D0"/>
    <w:rsid w:val="00A15AB7"/>
    <w:rsid w:val="00A44A71"/>
    <w:rsid w:val="00A6313F"/>
    <w:rsid w:val="00A80EB3"/>
    <w:rsid w:val="00A828C1"/>
    <w:rsid w:val="00A90C82"/>
    <w:rsid w:val="00AD3398"/>
    <w:rsid w:val="00AD75CD"/>
    <w:rsid w:val="00AF4C01"/>
    <w:rsid w:val="00AF5FFE"/>
    <w:rsid w:val="00B01169"/>
    <w:rsid w:val="00B11178"/>
    <w:rsid w:val="00B32E61"/>
    <w:rsid w:val="00B33273"/>
    <w:rsid w:val="00B35218"/>
    <w:rsid w:val="00B74989"/>
    <w:rsid w:val="00B75A0A"/>
    <w:rsid w:val="00B844BF"/>
    <w:rsid w:val="00B93B9A"/>
    <w:rsid w:val="00BA4424"/>
    <w:rsid w:val="00BC4571"/>
    <w:rsid w:val="00C14F14"/>
    <w:rsid w:val="00C356A1"/>
    <w:rsid w:val="00CB464D"/>
    <w:rsid w:val="00CC43BC"/>
    <w:rsid w:val="00CC7D07"/>
    <w:rsid w:val="00CE3890"/>
    <w:rsid w:val="00CE3B7D"/>
    <w:rsid w:val="00CE4F52"/>
    <w:rsid w:val="00D10A4F"/>
    <w:rsid w:val="00D31451"/>
    <w:rsid w:val="00D349BD"/>
    <w:rsid w:val="00D448E9"/>
    <w:rsid w:val="00D60187"/>
    <w:rsid w:val="00D60476"/>
    <w:rsid w:val="00D959BC"/>
    <w:rsid w:val="00DA5FA3"/>
    <w:rsid w:val="00DC217C"/>
    <w:rsid w:val="00DD2F15"/>
    <w:rsid w:val="00DD67BA"/>
    <w:rsid w:val="00DE479D"/>
    <w:rsid w:val="00E30080"/>
    <w:rsid w:val="00E50313"/>
    <w:rsid w:val="00E64D32"/>
    <w:rsid w:val="00E80C8D"/>
    <w:rsid w:val="00E815AE"/>
    <w:rsid w:val="00E94EF5"/>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B75A0A"/>
    <w:rPr>
      <w:color w:val="808080"/>
      <w:bdr w:space="0" w:sz="0" w:color="auto" w:val="none"/>
      <w:shd w:fill="auto" w:color="auto" w:val="clear"/>
    </w:rPr>
  </w:style>
  <w:style w:customStyle="true" w:styleId="eSPISCCParagraphDefaultFont" w:type="character">
    <w:name w:val="eSPIS_CC_Paragraph Default Font"/>
    <w:basedOn w:val="Zadanifontodlomka"/>
    <w:rsid w:val="00B75A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5A0A"/>
    <w:rPr>
      <w:sz w:val="24"/>
      <w:bdr w:space="0" w:sz="0" w:color="auto" w:val="none"/>
      <w:shd w:fill="FFFFCC" w:color="auto" w:val="clear"/>
      <w:lang w:val="hr-HR"/>
    </w:rPr>
  </w:style>
  <w:style w:customStyle="true" w:styleId="PozadinaSvijetloCrvena" w:type="character">
    <w:name w:val="Pozadina_SvijetloCrvena"/>
    <w:basedOn w:val="eSPISCCParagraphDefaultFont"/>
    <w:rsid w:val="00B75A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5A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B75A0A"/>
    <w:rPr>
      <w:color w:val="808080"/>
      <w:bdr w:color="auto" w:space="0" w:sz="0" w:val="none"/>
      <w:shd w:color="auto" w:fill="auto" w:val="clear"/>
    </w:rPr>
  </w:style>
  <w:style w:customStyle="1" w:styleId="eSPISCCParagraphDefaultFont" w:type="character">
    <w:name w:val="eSPIS_CC_Paragraph Default Font"/>
    <w:basedOn w:val="Zadanifontodlomka"/>
    <w:rsid w:val="00B75A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5A0A"/>
    <w:rPr>
      <w:sz w:val="24"/>
      <w:bdr w:color="auto" w:space="0" w:sz="0" w:val="none"/>
      <w:shd w:color="auto" w:fill="FFFFCC" w:val="clear"/>
      <w:lang w:val="hr-HR"/>
    </w:rPr>
  </w:style>
  <w:style w:customStyle="1" w:styleId="PozadinaSvijetloCrvena" w:type="character">
    <w:name w:val="Pozadina_SvijetloCrvena"/>
    <w:basedOn w:val="eSPISCCParagraphDefaultFont"/>
    <w:rsid w:val="00B75A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5A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1036</izvorni_sadrzaj>
    <derivirana_varijabla naziv="DomainObject.Predmet.Broj_1">1036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St-1036/2015</izvorni_sadrzaj>
    <derivirana_varijabla naziv="DomainObject.Predmet.OznakaBroj_1">St-1036/2015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SUNČANA STAZA ZAGREB d.o.o.</izvorni_sadrzaj>
    <derivirana_varijabla naziv="DomainObject.Predmet.ProtustrankaFormated_1">  SUNČANA STAZA ZAGREB d.o.o.</derivirana_varijabla>
  </DomainObject.Predmet.ProtustrankaFormated>
  <DomainObject.Predmet.ProtustrankaFormatedOIB>
    <izvorni_sadrzaj>  SUNČANA STAZA ZAGREB d.o.o., OIB 45001876099</izvorni_sadrzaj>
    <derivirana_varijabla naziv="DomainObject.Predmet.ProtustrankaFormatedOIB_1">  SUNČANA STAZA ZAGREB d.o.o., OIB 45001876099</derivirana_varijabla>
  </DomainObject.Predmet.ProtustrankaFormatedOIB>
  <DomainObject.Predmet.ProtustrankaFormatedWithAdress>
    <izvorni_sadrzaj> SUNČANA STAZA ZAGREB d.o.o., Jankomir 27, 10000 Zagreb</izvorni_sadrzaj>
    <derivirana_varijabla naziv="DomainObject.Predmet.ProtustrankaFormatedWithAdress_1"> SUNČANA STAZA ZAGREB d.o.o., Jankomir 27, 10000 Zagreb</derivirana_varijabla>
  </DomainObject.Predmet.ProtustrankaFormatedWithAdress>
  <DomainObject.Predmet.ProtustrankaFormatedWithAdressOIB>
    <izvorni_sadrzaj> SUNČANA STAZA ZAGREB d.o.o., OIB 45001876099, Jankomir 27, 10000 Zagreb</izvorni_sadrzaj>
    <derivirana_varijabla naziv="DomainObject.Predmet.ProtustrankaFormatedWithAdressOIB_1"> SUNČANA STAZA ZAGREB d.o.o., OIB 45001876099, Jankomir 27, 10000 Zagreb</derivirana_varijabla>
  </DomainObject.Predmet.ProtustrankaFormatedWithAdressOIB>
  <DomainObject.Predmet.ProtustrankaWithAdress>
    <izvorni_sadrzaj>SUNČANA STAZA ZAGREB d.o.o. Jankomir 27, 10000 Zagreb</izvorni_sadrzaj>
    <derivirana_varijabla naziv="DomainObject.Predmet.ProtustrankaWithAdress_1">SUNČANA STAZA ZAGREB d.o.o. Jankomir 27, 10000 Zagreb</derivirana_varijabla>
  </DomainObject.Predmet.ProtustrankaWithAdress>
  <DomainObject.Predmet.ProtustrankaWithAdressOIB>
    <izvorni_sadrzaj>SUNČANA STAZA ZAGREB d.o.o., OIB 45001876099, Jankomir 27, 10000 Zagreb</izvorni_sadrzaj>
    <derivirana_varijabla naziv="DomainObject.Predmet.ProtustrankaWithAdressOIB_1">SUNČANA STAZA ZAGREB d.o.o., OIB 45001876099, Jankomir 27, 10000 Zagreb</derivirana_varijabla>
  </DomainObject.Predmet.ProtustrankaWithAdressOIB>
  <DomainObject.Predmet.ProtustrankaNazivFormated>
    <izvorni_sadrzaj>SUNČANA STAZA ZAGREB d.o.o.</izvorni_sadrzaj>
    <derivirana_varijabla naziv="DomainObject.Predmet.ProtustrankaNazivFormated_1">SUNČANA STAZA ZAGREB d.o.o.</derivirana_varijabla>
  </DomainObject.Predmet.ProtustrankaNazivFormated>
  <DomainObject.Predmet.ProtustrankaNazivFormatedOIB>
    <izvorni_sadrzaj>SUNČANA STAZA ZAGREB d.o.o., OIB 45001876099</izvorni_sadrzaj>
    <derivirana_varijabla naziv="DomainObject.Predmet.ProtustrankaNazivFormatedOIB_1">SUNČANA STAZA ZAGREB d.o.o., OIB 45001876099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SUNČANA STAZA ZAGREB d.o.o.</item>
    </izvorni_sadrzaj>
    <derivirana_varijabla naziv="DomainObject.Predmet.ProtuStrankaListFormated_1">
      <item>SUNČANA STAZA ZAGREB d.o.o.</item>
    </derivirana_varijabla>
  </DomainObject.Predmet.ProtuStrankaListFormated>
  <DomainObject.Predmet.ProtuStrankaListFormatedOIB>
    <izvorni_sadrzaj>
      <item>SUNČANA STAZA ZAGREB d.o.o., OIB 45001876099</item>
    </izvorni_sadrzaj>
    <derivirana_varijabla naziv="DomainObject.Predmet.ProtuStrankaListFormatedOIB_1">
      <item>SUNČANA STAZA ZAGREB d.o.o., OIB 45001876099</item>
    </derivirana_varijabla>
  </DomainObject.Predmet.ProtuStrankaListFormatedOIB>
  <DomainObject.Predmet.ProtuStrankaListFormatedWithAdress>
    <izvorni_sadrzaj>
      <item>SUNČANA STAZA ZAGREB d.o.o., Jankomir 27, 10000 Zagreb</item>
    </izvorni_sadrzaj>
    <derivirana_varijabla naziv="DomainObject.Predmet.ProtuStrankaListFormatedWithAdress_1">
      <item>SUNČANA STAZA ZAGREB d.o.o., Jankomir 27, 10000 Zagreb</item>
    </derivirana_varijabla>
  </DomainObject.Predmet.ProtuStrankaListFormatedWithAdress>
  <DomainObject.Predmet.ProtuStrankaListFormatedWithAdressOIB>
    <izvorni_sadrzaj>
      <item>SUNČANA STAZA ZAGREB d.o.o., OIB 45001876099, Jankomir 27, 10000 Zagreb</item>
    </izvorni_sadrzaj>
    <derivirana_varijabla naziv="DomainObject.Predmet.ProtuStrankaListFormatedWithAdressOIB_1">
      <item>SUNČANA STAZA ZAGREB d.o.o., OIB 45001876099, Jankomir 27, 10000 Zagreb</item>
    </derivirana_varijabla>
  </DomainObject.Predmet.ProtuStrankaListFormatedWithAdressOIB>
  <DomainObject.Predmet.ProtuStrankaListNazivFormated>
    <izvorni_sadrzaj>
      <item>SUNČANA STAZA ZAGREB d.o.o.</item>
    </izvorni_sadrzaj>
    <derivirana_varijabla naziv="DomainObject.Predmet.ProtuStrankaListNazivFormated_1">
      <item>SUNČANA STAZA ZAGREB d.o.o.</item>
    </derivirana_varijabla>
  </DomainObject.Predmet.ProtuStrankaListNazivFormated>
  <DomainObject.Predmet.ProtuStrankaListNazivFormatedOIB>
    <izvorni_sadrzaj>
      <item>SUNČANA STAZA ZAGREB d.o.o., OIB 45001876099</item>
    </izvorni_sadrzaj>
    <derivirana_varijabla naziv="DomainObject.Predmet.ProtuStrankaListNazivFormatedOIB_1">
      <item>SUNČANA STAZA ZAGREB d.o.o., OIB 45001876099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SUNČANA STAZA ZAGREB d.o.o.</izvorni_sadrzaj>
    <derivirana_varijabla naziv="DomainObject.Predmet.ProtustrankaIDrugi_1">SUNČANA STAZA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SUNČANA STAZA ZAGREB d.o.o., OIB 45001876099, Jankomir 27, 10000 Zagreb</izvorni_sadrzaj>
    <derivirana_varijabla naziv="DomainObject.Predmet.ProtustrankaIDrugiAdressOIB_1">SUNČANA STAZA ZAGREB d.o.o., OIB 45001876099, Jankomir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SUNČANA STAZA ZAGREB d.o.o.</item>
    </izvorni_sadrzaj>
    <derivirana_varijabla naziv="DomainObject.Predmet.SudioniciListNaziv_1">
      <item>FINA Regionalni centar Zagreb</item>
      <item>SUNČANA STAZA ZAGREB d.o.o.</item>
    </derivirana_varijabla>
  </DomainObject.Predmet.SudioniciListNaziv>
  <DomainObject.Predmet.SudioniciListAdressOIB>
    <izvorni_sadrzaj>
      <item>FINA Regionalni centar Zagreb, OIB 85821130368, Trg svibanjskih žrtava 1995. 1,10000 Zagreb</item>
      <item>SUNČANA STAZA ZAGREB d.o.o., OIB 45001876099, Jankomir 27,10000 Zagreb</item>
    </izvorni_sadrzaj>
    <derivirana_varijabla naziv="DomainObject.Predmet.SudioniciListAdressOIB_1">
      <item>FINA Regionalni centar Zagreb, OIB 85821130368, Trg svibanjskih žrtava 1995. 1,10000 Zagreb</item>
      <item>SUNČANA STAZA ZAGREB d.o.o., OIB 45001876099, Jankomir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45001876099</item>
    </izvorni_sadrzaj>
    <derivirana_varijabla naziv="DomainObject.Predmet.SudioniciListNazivOIB_1">
      <item>, OIB 85821130368</item>
      <item>, OIB 45001876099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916</properties:Words>
  <properties:Characters>5128</properties:Characters>
  <properties:Lines>130</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2017-07-06T12:06:00Z</dcterms:created>
  <dc:creator>Unknown</dc:creator>
  <cp:lastModifiedBy>Valentina Delač</cp:lastModifiedBy>
  <cp:lastPrinted>2017-07-06T12:07:00Z</cp:lastPrinted>
  <dcterms:modified xmlns:xsi="http://www.w3.org/2001/XMLSchema-instance" xsi:type="dcterms:W3CDTF">2017-07-06T12:07:00Z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