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3be8" w14:paraId="bc03be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2C604C">
        <w:t>2</w:t>
      </w:r>
      <w:r>
        <w:t>1/16-4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420D7D">
        <w:t>Karlovac, Ul. Pavla Vitezovića 1</w:t>
      </w:r>
      <w:r>
        <w:t xml:space="preserve">, OIB  85821130368 za provedbom skraćenog stečajnog postupka nad dužnikom </w:t>
      </w:r>
      <w:r w:rsidR="002C604C">
        <w:t xml:space="preserve">ADRIA d.o.o. za proizvodnju, trgovinu i usluge </w:t>
      </w:r>
      <w:proofErr w:type="spellStart"/>
      <w:r w:rsidR="002C604C">
        <w:t>Žakanj</w:t>
      </w:r>
      <w:proofErr w:type="spellEnd"/>
      <w:r w:rsidR="002C604C">
        <w:t xml:space="preserve">, </w:t>
      </w:r>
      <w:proofErr w:type="spellStart"/>
      <w:r w:rsidR="002C604C">
        <w:t>Kamanje</w:t>
      </w:r>
      <w:proofErr w:type="spellEnd"/>
      <w:r w:rsidR="002C604C">
        <w:t xml:space="preserve"> 102, OIB 64790938802, MBS 020010866</w:t>
      </w:r>
      <w:r>
        <w:t xml:space="preserve">, dana </w:t>
      </w:r>
      <w:r w:rsidR="004323E8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 w:rsidRPr="002C604C">
        <w:rPr>
          <w:bCs/>
        </w:rPr>
        <w:t xml:space="preserve">OTVARA SE stečajni postupak nad dužnikom </w:t>
      </w:r>
      <w:r w:rsidR="002C604C">
        <w:t xml:space="preserve">ADRIA d.o.o. za proizvodnju, trgovinu i usluge </w:t>
      </w:r>
      <w:proofErr w:type="spellStart"/>
      <w:r w:rsidR="002C604C">
        <w:t>Žakanj</w:t>
      </w:r>
      <w:proofErr w:type="spellEnd"/>
      <w:r w:rsidR="002C604C">
        <w:t xml:space="preserve">, </w:t>
      </w:r>
      <w:proofErr w:type="spellStart"/>
      <w:r w:rsidR="002C604C">
        <w:t>Kamanje</w:t>
      </w:r>
      <w:proofErr w:type="spellEnd"/>
      <w:r w:rsidR="002C604C">
        <w:t xml:space="preserve"> 102, OIB 64790938802, MBS 020010866.</w:t>
      </w:r>
    </w:p>
    <w:p w:rsidRDefault="004323E8" w:rsidP="004323E8" w:rsidR="004323E8">
      <w:pPr>
        <w:pStyle w:val="Odlomakpopisa"/>
        <w:ind w:left="1571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4323E8">
        <w:t xml:space="preserve">u upraviteljicu </w:t>
      </w:r>
      <w:r>
        <w:t xml:space="preserve">imenuje se </w:t>
      </w:r>
      <w:r w:rsidR="004323E8">
        <w:t xml:space="preserve">Ana-Maria Bogović iz Slavonskog Broda, Naselje </w:t>
      </w:r>
      <w:proofErr w:type="spellStart"/>
      <w:r w:rsidR="004323E8">
        <w:t>Lutvinka</w:t>
      </w:r>
      <w:proofErr w:type="spellEnd"/>
      <w:r w:rsidR="004323E8">
        <w:t xml:space="preserve"> ulaz  2/9, OIB 364954</w:t>
      </w:r>
      <w:r w:rsidR="00420D7D">
        <w:t>83478.</w:t>
      </w:r>
    </w:p>
    <w:p w:rsidRDefault="00B506CA" w:rsidP="00B506CA" w:rsidR="00B506CA">
      <w:pPr>
        <w:pStyle w:val="Odlomakpopisa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ZAKLJUČUJE SE stečajni postupak nad dužnikom </w:t>
      </w:r>
      <w:r w:rsidR="002C604C">
        <w:t xml:space="preserve">ADRIA d.o.o. za proizvodnju, trgovinu i usluge </w:t>
      </w:r>
      <w:proofErr w:type="spellStart"/>
      <w:r w:rsidR="002C604C">
        <w:t>Žakanj</w:t>
      </w:r>
      <w:proofErr w:type="spellEnd"/>
      <w:r w:rsidR="002C604C">
        <w:t xml:space="preserve">, </w:t>
      </w:r>
      <w:proofErr w:type="spellStart"/>
      <w:r w:rsidR="002C604C">
        <w:t>Kamanje</w:t>
      </w:r>
      <w:proofErr w:type="spellEnd"/>
      <w:r w:rsidR="002C604C">
        <w:t xml:space="preserve"> 102, OIB 64790938802, MBS 020010866</w:t>
      </w:r>
      <w:r>
        <w:t>.</w:t>
      </w:r>
    </w:p>
    <w:p w:rsidRDefault="00B506CA" w:rsidP="00B506CA" w:rsidR="00B506CA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420D7D">
        <w:t>Karlovac p</w:t>
      </w:r>
      <w:r>
        <w:t xml:space="preserve">odnijela je Trgovačkom sudu u Zagrebu dana </w:t>
      </w:r>
      <w:r w:rsidR="002C604C">
        <w:t>4. veljače 2016</w:t>
      </w:r>
      <w:r>
        <w:t xml:space="preserve">. zahtjev za provedbu skraćenog stečajnog postupka nad dužnikom </w:t>
      </w:r>
      <w:r w:rsidR="002C604C">
        <w:t xml:space="preserve">ADRIA d.o.o. za proizvodnju, trgovinu i usluge </w:t>
      </w:r>
      <w:proofErr w:type="spellStart"/>
      <w:r w:rsidR="002C604C">
        <w:t>Žakanj</w:t>
      </w:r>
      <w:proofErr w:type="spellEnd"/>
      <w:r w:rsidR="002C604C">
        <w:t xml:space="preserve">, </w:t>
      </w:r>
      <w:proofErr w:type="spellStart"/>
      <w:r w:rsidR="002C604C">
        <w:t>Kamanje</w:t>
      </w:r>
      <w:proofErr w:type="spellEnd"/>
      <w:r w:rsidR="002C604C">
        <w:t xml:space="preserve"> 102, OIB 64790938802, MBS 020010866</w:t>
      </w:r>
      <w:r>
        <w:t>.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B506CA" w:rsidP="00B506CA" w:rsidR="00B506CA">
      <w:pPr>
        <w:jc w:val="both"/>
      </w:pP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2C604C">
        <w:t>2</w:t>
      </w:r>
      <w:r>
        <w:t xml:space="preserve">1/16-3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420D7D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sectPr w:rsidR="00B506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2C604C"/>
    <w:rsid w:val="00420D7D"/>
    <w:rsid w:val="004323E8"/>
    <w:rsid w:val="00474310"/>
    <w:rsid w:val="00512066"/>
    <w:rsid w:val="0066353D"/>
    <w:rsid w:val="00B5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0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0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0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0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0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0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0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0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d.o.o.</izvorni_sadrzaj>
    <derivirana_varijabla naziv="DomainObject.Predmet.ProtustrankaFormated_1">  ADRIA d.o.o.</derivirana_varijabla>
  </DomainObject.Predmet.ProtustrankaFormated>
  <DomainObject.Predmet.ProtustrankaFormatedOIB>
    <izvorni_sadrzaj>  ADRIA d.o.o., OIB 64790938802</izvorni_sadrzaj>
    <derivirana_varijabla naziv="DomainObject.Predmet.ProtustrankaFormatedOIB_1">  ADRIA d.o.o., OIB 64790938802</derivirana_varijabla>
  </DomainObject.Predmet.ProtustrankaFormatedOIB>
  <DomainObject.Predmet.ProtustrankaFormatedWithAdress>
    <izvorni_sadrzaj> ADRIA d.o.o., Kamanje 102, 47276 Žakanje</izvorni_sadrzaj>
    <derivirana_varijabla naziv="DomainObject.Predmet.ProtustrankaFormatedWithAdress_1"> ADRIA d.o.o., Kamanje 102, 47276 Žakanje</derivirana_varijabla>
  </DomainObject.Predmet.ProtustrankaFormatedWithAdress>
  <DomainObject.Predmet.ProtustrankaFormatedWithAdressOIB>
    <izvorni_sadrzaj> ADRIA d.o.o., OIB 64790938802, Kamanje 102, 47276 Žakanje</izvorni_sadrzaj>
    <derivirana_varijabla naziv="DomainObject.Predmet.ProtustrankaFormatedWithAdressOIB_1"> ADRIA d.o.o., OIB 64790938802, Kamanje 102, 47276 Žakanje</derivirana_varijabla>
  </DomainObject.Predmet.ProtustrankaFormatedWithAdressOIB>
  <DomainObject.Predmet.ProtustrankaWithAdress>
    <izvorni_sadrzaj>ADRIA d.o.o. Kamanje 102, 47276 Žakanje</izvorni_sadrzaj>
    <derivirana_varijabla naziv="DomainObject.Predmet.ProtustrankaWithAdress_1">ADRIA d.o.o. Kamanje 102, 47276 Žakanje</derivirana_varijabla>
  </DomainObject.Predmet.ProtustrankaWithAdress>
  <DomainObject.Predmet.ProtustrankaWithAdressOIB>
    <izvorni_sadrzaj>ADRIA d.o.o., OIB 64790938802, Kamanje 102, 47276 Žakanje</izvorni_sadrzaj>
    <derivirana_varijabla naziv="DomainObject.Predmet.ProtustrankaWithAdressOIB_1">ADRIA d.o.o., OIB 64790938802, Kamanje 102, 47276 Žakanje</derivirana_varijabla>
  </DomainObject.Predmet.ProtustrankaWithAdressOIB>
  <DomainObject.Predmet.ProtustrankaNazivFormated>
    <izvorni_sadrzaj>ADRIA d.o.o.</izvorni_sadrzaj>
    <derivirana_varijabla naziv="DomainObject.Predmet.ProtustrankaNazivFormated_1">ADRIA d.o.o.</derivirana_varijabla>
  </DomainObject.Predmet.ProtustrankaNazivFormated>
  <DomainObject.Predmet.ProtustrankaNazivFormatedOIB>
    <izvorni_sadrzaj>ADRIA d.o.o., OIB 64790938802</izvorni_sadrzaj>
    <derivirana_varijabla naziv="DomainObject.Predmet.ProtustrankaNazivFormatedOIB_1">ADRIA d.o.o., OIB 64790938802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ADRIA d.o.o.</item>
    </izvorni_sadrzaj>
    <derivirana_varijabla naziv="DomainObject.Predmet.ProtuStrankaListFormated_1">
      <item>ADRIA d.o.o.</item>
    </derivirana_varijabla>
  </DomainObject.Predmet.ProtuStrankaListFormated>
  <DomainObject.Predmet.ProtuStrankaListFormatedOIB>
    <izvorni_sadrzaj>
      <item>ADRIA d.o.o., OIB 64790938802</item>
    </izvorni_sadrzaj>
    <derivirana_varijabla naziv="DomainObject.Predmet.ProtuStrankaListFormatedOIB_1">
      <item>ADRIA d.o.o., OIB 64790938802</item>
    </derivirana_varijabla>
  </DomainObject.Predmet.ProtuStrankaListFormatedOIB>
  <DomainObject.Predmet.ProtuStrankaListFormatedWithAdress>
    <izvorni_sadrzaj>
      <item>ADRIA d.o.o., Kamanje 102, 47276 Žakanje</item>
    </izvorni_sadrzaj>
    <derivirana_varijabla naziv="DomainObject.Predmet.ProtuStrankaListFormatedWithAdress_1">
      <item>ADRIA d.o.o., Kamanje 102, 47276 Žakanje</item>
    </derivirana_varijabla>
  </DomainObject.Predmet.ProtuStrankaListFormatedWithAdress>
  <DomainObject.Predmet.ProtuStrankaListFormatedWithAdressOIB>
    <izvorni_sadrzaj>
      <item>ADRIA d.o.o., OIB 64790938802, Kamanje 102, 47276 Žakanje</item>
    </izvorni_sadrzaj>
    <derivirana_varijabla naziv="DomainObject.Predmet.ProtuStrankaListFormatedWithAdressOIB_1">
      <item>ADRIA d.o.o., OIB 64790938802, Kamanje 102, 47276 Žakanje</item>
    </derivirana_varijabla>
  </DomainObject.Predmet.ProtuStrankaListFormatedWithAdressOIB>
  <DomainObject.Predmet.ProtuStrankaListNazivFormated>
    <izvorni_sadrzaj>
      <item>ADRIA d.o.o.</item>
    </izvorni_sadrzaj>
    <derivirana_varijabla naziv="DomainObject.Predmet.ProtuStrankaListNazivFormated_1">
      <item>ADRIA d.o.o.</item>
    </derivirana_varijabla>
  </DomainObject.Predmet.ProtuStrankaListNazivFormated>
  <DomainObject.Predmet.ProtuStrankaListNazivFormatedOIB>
    <izvorni_sadrzaj>
      <item>ADRIA d.o.o., OIB 64790938802</item>
    </izvorni_sadrzaj>
    <derivirana_varijabla naziv="DomainObject.Predmet.ProtuStrankaListNazivFormatedOIB_1">
      <item>ADRIA d.o.o., OIB 64790938802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ADRIA d.o.o.</izvorni_sadrzaj>
    <derivirana_varijabla naziv="DomainObject.Predmet.ProtustrankaIDrugi_1">ADRIA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ADRIA d.o.o., OIB 64790938802, Kamanje 102, 47276 Žakanje</izvorni_sadrzaj>
    <derivirana_varijabla naziv="DomainObject.Predmet.ProtustrankaIDrugiAdressOIB_1">ADRIA d.o.o., OIB 64790938802, Kamanje 102,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d.o.o.</item>
      <item>FINA, regionalni centar Zagreb, podružnica Karlovac</item>
    </izvorni_sadrzaj>
    <derivirana_varijabla naziv="DomainObject.Predmet.SudioniciListNaziv_1">
      <item>ADRIA d.o.o.</item>
      <item>FINA, regionalni centar Zagreb, podružnica Karlovac</item>
    </derivirana_varijabla>
  </DomainObject.Predmet.SudioniciListNaziv>
  <DomainObject.Predmet.SudioniciListAdressOIB>
    <izvorni_sadrzaj>
      <item>ADRIA d.o.o., OIB 64790938802, Kamanje 102,47276 Žakanje</item>
      <item>FINA, regionalni centar Zagreb, podružnica Karlovac, OIB 85821130368, Vitezovićeva 1,47000 Karlovac</item>
    </izvorni_sadrzaj>
    <derivirana_varijabla naziv="DomainObject.Predmet.SudioniciListAdressOIB_1">
      <item>ADRIA d.o.o., OIB 64790938802, Kamanje 102,47276 Žakanje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64790938802</item>
      <item>, OIB 85821130368</item>
    </izvorni_sadrzaj>
    <derivirana_varijabla naziv="DomainObject.Predmet.SudioniciListNazivOIB_1">
      <item>, OIB 64790938802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2349</properties:Characters>
  <properties:Lines>77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2016-06-15T12:05:00Z</dcterms:created>
  <dc:creator>Darija Miličević</dc:creator>
  <dc:description/>
  <cp:keywords/>
  <cp:lastModifiedBy>Darija Miličević</cp:lastModifiedBy>
  <cp:lastPrinted>2016-07-05T07:27:00Z</cp:lastPrinted>
  <dcterms:modified xmlns:xsi="http://www.w3.org/2001/XMLSchema-instance" xsi:type="dcterms:W3CDTF">2016-07-05T07:28:00Z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