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a1134" w14:paraId="7ea1134" w:rsidRDefault="003D430B" w:rsidP="003D430B" w:rsidR="003D430B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3D430B" w:rsidP="003D430B" w:rsidR="003D430B">
      <w:pPr>
        <w:rPr>
          <w:b/>
          <w:sz w:val="24"/>
          <w:szCs w:val="24"/>
          <w:lang w:val="hr-HR"/>
        </w:rPr>
      </w:pPr>
    </w:p>
    <w:p w:rsidRDefault="003D430B" w:rsidP="003D430B" w:rsidR="003D430B">
      <w:pPr>
        <w:rPr>
          <w:b/>
          <w:sz w:val="24"/>
          <w:szCs w:val="24"/>
          <w:lang w:val="hr-HR"/>
        </w:rPr>
      </w:pPr>
    </w:p>
    <w:p w:rsidRDefault="003D430B" w:rsidP="003D430B" w:rsidR="003D430B">
      <w:pPr>
        <w:rPr>
          <w:b/>
          <w:sz w:val="24"/>
          <w:szCs w:val="24"/>
          <w:lang w:val="hr-HR"/>
        </w:rPr>
      </w:pPr>
    </w:p>
    <w:p w:rsidRDefault="003D430B" w:rsidP="003D430B" w:rsidR="003D430B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REPUBLIKA HRVATSKA</w:t>
      </w:r>
    </w:p>
    <w:p w:rsidRDefault="003D430B" w:rsidP="003D430B" w:rsidR="003D430B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TRGOVAČKI SUD ZADRU</w:t>
      </w:r>
    </w:p>
    <w:p w:rsidRDefault="003D430B" w:rsidP="003D430B" w:rsidR="003D430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3D430B" w:rsidP="003D430B" w:rsidR="003D430B">
      <w:pPr>
        <w:jc w:val="right"/>
        <w:rPr>
          <w:sz w:val="24"/>
          <w:szCs w:val="24"/>
          <w:lang w:val="hr-HR"/>
        </w:rPr>
      </w:pPr>
    </w:p>
    <w:p w:rsidRDefault="003D430B" w:rsidP="003D430B" w:rsidR="003D430B">
      <w:pPr>
        <w:pStyle w:val="Naslov1"/>
        <w:rPr>
          <w:szCs w:val="24"/>
        </w:rPr>
      </w:pPr>
      <w:r>
        <w:rPr>
          <w:szCs w:val="24"/>
        </w:rPr>
        <w:t>R E P U B L I K A   H R V A T S K A</w:t>
      </w:r>
    </w:p>
    <w:p w:rsidRDefault="003D430B" w:rsidP="003D430B" w:rsidR="003D430B">
      <w:pPr>
        <w:pStyle w:val="Naslov1"/>
        <w:rPr>
          <w:szCs w:val="24"/>
        </w:rPr>
      </w:pPr>
    </w:p>
    <w:p w:rsidRDefault="003D430B" w:rsidP="003D430B" w:rsidR="003D430B">
      <w:pPr>
        <w:pStyle w:val="Naslov1"/>
        <w:rPr>
          <w:szCs w:val="24"/>
        </w:rPr>
      </w:pPr>
      <w:r>
        <w:rPr>
          <w:szCs w:val="24"/>
        </w:rPr>
        <w:t>R J E Š E N J E</w:t>
      </w:r>
    </w:p>
    <w:p w:rsidRDefault="003D430B" w:rsidP="003D430B" w:rsidR="003D430B">
      <w:pPr>
        <w:jc w:val="center"/>
        <w:rPr>
          <w:sz w:val="24"/>
          <w:szCs w:val="24"/>
          <w:lang w:val="hr-HR"/>
        </w:rPr>
      </w:pPr>
    </w:p>
    <w:p w:rsidRDefault="003D430B" w:rsidP="00C526B1" w:rsidR="003D430B" w:rsidRPr="00142032">
      <w:pPr>
        <w:jc w:val="both"/>
        <w:rPr>
          <w:sz w:val="24"/>
          <w:szCs w:val="24"/>
        </w:rPr>
      </w:pPr>
      <w:r>
        <w:rPr>
          <w:szCs w:val="24"/>
        </w:rPr>
        <w:tab/>
      </w:r>
      <w:r w:rsidR="00C526B1">
        <w:rPr>
          <w:sz w:val="24"/>
          <w:szCs w:val="24"/>
        </w:rPr>
        <w:t>Trgovački sud u Zadru</w:t>
      </w:r>
      <w:r w:rsidRPr="00142032">
        <w:rPr>
          <w:sz w:val="24"/>
          <w:szCs w:val="24"/>
        </w:rPr>
        <w:t xml:space="preserve">, po sutkinji Ani Markač, povodom prijedloga za otvaranje stečajnog postupka nad dužnikom </w:t>
      </w:r>
      <w:r w:rsidR="00C526B1" w:rsidRPr="00C526B1">
        <w:rPr>
          <w:sz w:val="24"/>
          <w:szCs w:val="24"/>
        </w:rPr>
        <w:t>NORTH WIND j.d.o.o. za izradu jedara i brodskih tendi, Zadar, Nikole Jurišića 49, OIB:34147148386</w:t>
      </w:r>
      <w:r w:rsidRPr="00142032">
        <w:rPr>
          <w:sz w:val="24"/>
          <w:szCs w:val="24"/>
        </w:rPr>
        <w:t xml:space="preserve">, dana </w:t>
      </w:r>
      <w:r w:rsidR="00BC0A73">
        <w:rPr>
          <w:sz w:val="24"/>
          <w:szCs w:val="24"/>
        </w:rPr>
        <w:t>25</w:t>
      </w:r>
      <w:r w:rsidRPr="00142032">
        <w:rPr>
          <w:sz w:val="24"/>
          <w:szCs w:val="24"/>
        </w:rPr>
        <w:t xml:space="preserve">. </w:t>
      </w:r>
      <w:r w:rsidR="00BC0A73">
        <w:rPr>
          <w:sz w:val="24"/>
          <w:szCs w:val="24"/>
        </w:rPr>
        <w:t>kolovoza</w:t>
      </w:r>
      <w:r w:rsidR="00CA7217" w:rsidRPr="00142032">
        <w:rPr>
          <w:sz w:val="24"/>
          <w:szCs w:val="24"/>
        </w:rPr>
        <w:t xml:space="preserve"> 2017</w:t>
      </w:r>
      <w:r w:rsidRPr="00142032">
        <w:rPr>
          <w:sz w:val="24"/>
          <w:szCs w:val="24"/>
        </w:rPr>
        <w:t xml:space="preserve">. </w:t>
      </w:r>
    </w:p>
    <w:p w:rsidRDefault="003D430B" w:rsidP="003D430B" w:rsidR="003D430B">
      <w:pPr>
        <w:pStyle w:val="Tijeloteksta"/>
        <w:rPr>
          <w:szCs w:val="24"/>
        </w:rPr>
      </w:pPr>
    </w:p>
    <w:p w:rsidRDefault="003D430B" w:rsidP="003D430B" w:rsidR="003D430B">
      <w:pPr>
        <w:pStyle w:val="Tijeloteksta"/>
        <w:jc w:val="center"/>
        <w:rPr>
          <w:szCs w:val="24"/>
        </w:rPr>
      </w:pPr>
      <w:r>
        <w:rPr>
          <w:szCs w:val="24"/>
        </w:rPr>
        <w:t>r i j e š i o    j e</w:t>
      </w:r>
    </w:p>
    <w:p w:rsidRDefault="003D430B" w:rsidP="003D430B" w:rsidR="003D430B">
      <w:pPr>
        <w:rPr>
          <w:sz w:val="24"/>
          <w:szCs w:val="24"/>
          <w:lang w:val="hr-HR"/>
        </w:rPr>
      </w:pP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I. Nalaže se </w:t>
      </w:r>
      <w:r w:rsidR="00C526B1">
        <w:rPr>
          <w:b/>
          <w:sz w:val="24"/>
          <w:szCs w:val="24"/>
        </w:rPr>
        <w:t>JASNICI KATIĆ</w:t>
      </w:r>
      <w:r w:rsidR="00CA7217">
        <w:rPr>
          <w:sz w:val="24"/>
          <w:szCs w:val="24"/>
          <w:lang w:val="hr-HR"/>
        </w:rPr>
        <w:t xml:space="preserve">, </w:t>
      </w:r>
      <w:r w:rsidR="00C526B1">
        <w:rPr>
          <w:sz w:val="24"/>
          <w:szCs w:val="24"/>
        </w:rPr>
        <w:t>Zagreb</w:t>
      </w:r>
      <w:r>
        <w:rPr>
          <w:sz w:val="24"/>
          <w:szCs w:val="24"/>
          <w:lang w:val="hr-HR"/>
        </w:rPr>
        <w:t xml:space="preserve">, </w:t>
      </w:r>
      <w:r w:rsidR="00C526B1">
        <w:rPr>
          <w:sz w:val="24"/>
          <w:szCs w:val="24"/>
        </w:rPr>
        <w:t>Šenova 3</w:t>
      </w:r>
      <w:r w:rsidR="00CA7217">
        <w:rPr>
          <w:sz w:val="24"/>
          <w:szCs w:val="24"/>
          <w:lang w:val="hr-HR"/>
        </w:rPr>
        <w:t xml:space="preserve">, </w:t>
      </w:r>
      <w:r>
        <w:rPr>
          <w:sz w:val="24"/>
          <w:szCs w:val="24"/>
          <w:lang w:val="hr-HR"/>
        </w:rPr>
        <w:t>OIB</w:t>
      </w:r>
      <w:r w:rsidR="00142032">
        <w:rPr>
          <w:sz w:val="24"/>
          <w:szCs w:val="24"/>
          <w:lang w:val="hr-HR"/>
        </w:rPr>
        <w:t>:</w:t>
      </w:r>
      <w:r w:rsidR="00C526B1">
        <w:rPr>
          <w:sz w:val="24"/>
          <w:szCs w:val="24"/>
          <w:lang w:val="hr-HR"/>
        </w:rPr>
        <w:t>51944838269</w:t>
      </w:r>
      <w:r w:rsidR="00A814BE">
        <w:rPr>
          <w:sz w:val="24"/>
          <w:szCs w:val="24"/>
          <w:lang w:val="hr-HR"/>
        </w:rPr>
        <w:t>,</w:t>
      </w:r>
      <w:r w:rsidR="00CA7217">
        <w:rPr>
          <w:b/>
          <w:sz w:val="24"/>
          <w:szCs w:val="24"/>
          <w:lang w:val="hr-HR"/>
        </w:rPr>
        <w:t xml:space="preserve"> </w:t>
      </w:r>
      <w:r w:rsidR="00A814BE">
        <w:rPr>
          <w:sz w:val="24"/>
          <w:szCs w:val="24"/>
          <w:lang w:val="hr-HR"/>
        </w:rPr>
        <w:t>kao osob</w:t>
      </w:r>
      <w:r w:rsidR="00142032">
        <w:rPr>
          <w:sz w:val="24"/>
          <w:szCs w:val="24"/>
          <w:lang w:val="hr-HR"/>
        </w:rPr>
        <w:t>i</w:t>
      </w:r>
      <w:r w:rsidR="00A814BE">
        <w:rPr>
          <w:sz w:val="24"/>
          <w:szCs w:val="24"/>
          <w:lang w:val="hr-HR"/>
        </w:rPr>
        <w:t xml:space="preserve"> ovlašten</w:t>
      </w:r>
      <w:r w:rsidR="00142032">
        <w:rPr>
          <w:sz w:val="24"/>
          <w:szCs w:val="24"/>
          <w:lang w:val="hr-HR"/>
        </w:rPr>
        <w:t>oj</w:t>
      </w:r>
      <w:r>
        <w:rPr>
          <w:sz w:val="24"/>
          <w:szCs w:val="24"/>
          <w:lang w:val="hr-HR"/>
        </w:rPr>
        <w:t xml:space="preserve"> za zastupanje po zakonu uvodno označenog dužnika, da u roku  8 (osam) dana od dana primitka ovog rješenja, uplati predujam za namirenje troškova stečajnoga postupka u iznosu od 1.000,00 kn na žiro račun ovog suda kod Hrvatske poštanske banke broj: HR4323900011300000857, s pozivom na broj kontovnika predmeta 05 221-</w:t>
      </w:r>
      <w:r w:rsidR="00C526B1">
        <w:rPr>
          <w:sz w:val="24"/>
          <w:szCs w:val="24"/>
          <w:lang w:val="hr-HR"/>
        </w:rPr>
        <w:t>301</w:t>
      </w:r>
      <w:r w:rsidR="00142032">
        <w:rPr>
          <w:sz w:val="24"/>
          <w:szCs w:val="24"/>
          <w:lang w:val="hr-HR"/>
        </w:rPr>
        <w:t>-17</w:t>
      </w:r>
      <w:r>
        <w:rPr>
          <w:sz w:val="24"/>
          <w:szCs w:val="24"/>
          <w:lang w:val="hr-HR"/>
        </w:rPr>
        <w:t xml:space="preserve"> te dostavi u spis dokaz o uplati. </w:t>
      </w: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II. Ako osoba iz točke I. izreke ovog rješenja ne plati navedeni predujam u propisanom roku, na odgovarajući način primijenit će se pravila o prisilnoj naplati novčane kazne u parničnom postupku (čl. 10., čl. 110. i čl. 318. Zakona o parničnom postupku) </w:t>
      </w: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3D430B" w:rsidP="003D430B" w:rsidR="003D430B">
      <w:pPr>
        <w:jc w:val="both"/>
        <w:rPr>
          <w:sz w:val="24"/>
          <w:szCs w:val="24"/>
          <w:u w:val="single"/>
          <w:lang w:val="hr-HR"/>
        </w:rPr>
      </w:pPr>
    </w:p>
    <w:p w:rsidRDefault="003D430B" w:rsidP="003D430B" w:rsidR="003D430B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Obrazloženje</w:t>
      </w:r>
    </w:p>
    <w:p w:rsidRDefault="003D430B" w:rsidP="003D430B" w:rsidR="003D430B">
      <w:pPr>
        <w:jc w:val="both"/>
        <w:rPr>
          <w:sz w:val="24"/>
          <w:szCs w:val="24"/>
          <w:u w:val="single"/>
          <w:lang w:val="hr-HR"/>
        </w:rPr>
      </w:pPr>
    </w:p>
    <w:p w:rsidRDefault="00BC0A73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Kod ovog s</w:t>
      </w:r>
      <w:r w:rsidR="003D430B">
        <w:rPr>
          <w:sz w:val="24"/>
          <w:szCs w:val="24"/>
          <w:lang w:val="hr-HR"/>
        </w:rPr>
        <w:t xml:space="preserve">uda pod gornjim poslovnim brojem zaprimljen je prijedlog predlagatelja Financijske agencije za otvaranje stečajnog postupka nad dužnikom </w:t>
      </w:r>
      <w:r w:rsidR="00C526B1" w:rsidRPr="00C526B1">
        <w:rPr>
          <w:sz w:val="24"/>
          <w:szCs w:val="24"/>
        </w:rPr>
        <w:t>NORTH WIND j.d.o.o. za izradu jedara i brodskih tendi, Zadar, Nikole Jurišića 49, OIB:34147148386</w:t>
      </w:r>
      <w:r w:rsidR="003D430B">
        <w:rPr>
          <w:sz w:val="24"/>
          <w:szCs w:val="24"/>
        </w:rPr>
        <w:t>.</w:t>
      </w: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Odredbom čl. 110. st. 2. Stečajnog zakona (Narodne novine broj 71/15, nadalje SZ) 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ab/>
        <w:t>S obzirom da u konkretnom slučaju prijedlog za otvaranje stečajnoga postupka nad dužnikom nije podnijela osoba ovlaštena za zastupanje dužnika po zakonu na način kako je to propisano odredbom čl. 110. st. 2. SZ-a nego Financijska agencija koja je temeljem odredbe čl. 114. st. 3. SZ-a oslobođena od plaćanja predujma, to je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na temelju spomenutih propisa, odlučeno kao u izreci.</w:t>
      </w:r>
    </w:p>
    <w:p w:rsidRDefault="003D430B" w:rsidP="003D430B" w:rsidR="003D430B">
      <w:pPr>
        <w:jc w:val="both"/>
        <w:rPr>
          <w:sz w:val="24"/>
          <w:szCs w:val="24"/>
          <w:u w:val="single"/>
          <w:lang w:val="hr-HR"/>
        </w:rPr>
      </w:pPr>
    </w:p>
    <w:p w:rsidRDefault="00A814BE" w:rsidP="003D430B" w:rsidR="003D430B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Zadru </w:t>
      </w:r>
      <w:r w:rsidR="00BC0A73">
        <w:rPr>
          <w:sz w:val="24"/>
          <w:szCs w:val="24"/>
          <w:lang w:val="hr-HR"/>
        </w:rPr>
        <w:t>25</w:t>
      </w:r>
      <w:r>
        <w:rPr>
          <w:sz w:val="24"/>
          <w:szCs w:val="24"/>
          <w:lang w:val="hr-HR"/>
        </w:rPr>
        <w:t xml:space="preserve">. </w:t>
      </w:r>
      <w:r w:rsidR="00BC0A73">
        <w:rPr>
          <w:sz w:val="24"/>
          <w:szCs w:val="24"/>
          <w:lang w:val="hr-HR"/>
        </w:rPr>
        <w:t>kolovoza</w:t>
      </w:r>
      <w:r>
        <w:rPr>
          <w:sz w:val="24"/>
          <w:szCs w:val="24"/>
          <w:lang w:val="hr-HR"/>
        </w:rPr>
        <w:t xml:space="preserve"> 2017</w:t>
      </w:r>
      <w:r w:rsidR="003D430B">
        <w:rPr>
          <w:sz w:val="24"/>
          <w:szCs w:val="24"/>
          <w:lang w:val="hr-HR"/>
        </w:rPr>
        <w:t xml:space="preserve">. </w:t>
      </w:r>
    </w:p>
    <w:p w:rsidRDefault="003D430B" w:rsidP="003D430B" w:rsidR="003D430B">
      <w:pPr>
        <w:jc w:val="right"/>
        <w:rPr>
          <w:sz w:val="24"/>
          <w:szCs w:val="24"/>
          <w:lang w:val="hr-HR"/>
        </w:rPr>
      </w:pPr>
    </w:p>
    <w:p w:rsidRDefault="003D430B" w:rsidP="003D430B" w:rsidR="003D430B">
      <w:pPr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Sutkinja</w:t>
      </w:r>
    </w:p>
    <w:p w:rsidRDefault="003D430B" w:rsidP="003D430B" w:rsidR="003D430B">
      <w:pPr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                               Ana Markač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UPUTA O PRAVNOM LIJEKU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Protiv ovog rješenja dopušteno je izjaviti žalbu. Žalba se podnosi Visokom trgovačkom sudu Republike Hrvatske putem ovog suda u 3 (tri) istovjetna primjerka u roku od 8 (osam) dana nakon dostave prijepisa rješenja pozivom na gornji poslovni broj.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DNA:</w:t>
      </w:r>
    </w:p>
    <w:p w:rsidRDefault="003D430B" w:rsidP="003D430B" w:rsidR="003D430B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C526B1">
        <w:rPr>
          <w:szCs w:val="24"/>
          <w:lang w:val="en-AU"/>
        </w:rPr>
        <w:t>Jasnica Katić, Zagreb, Šenova 3</w:t>
      </w:r>
    </w:p>
    <w:p w:rsidRDefault="003D430B" w:rsidP="003D430B" w:rsidR="003D430B">
      <w:pPr>
        <w:pStyle w:val="Tijeloteksta"/>
        <w:rPr>
          <w:szCs w:val="24"/>
        </w:rPr>
      </w:pPr>
      <w:r>
        <w:rPr>
          <w:szCs w:val="24"/>
        </w:rPr>
        <w:t xml:space="preserve">- e-Oglasna ploča </w:t>
      </w:r>
      <w:r w:rsidR="00BC0A73">
        <w:rPr>
          <w:szCs w:val="24"/>
        </w:rPr>
        <w:t>sudova</w:t>
      </w:r>
    </w:p>
    <w:p w:rsidRDefault="003D430B" w:rsidP="003D430B" w:rsidR="003D430B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3D430B" w:rsidP="003D430B" w:rsidR="003D430B">
      <w:pPr>
        <w:pStyle w:val="Tijeloteksta"/>
        <w:rPr>
          <w:szCs w:val="24"/>
        </w:rPr>
      </w:pPr>
      <w:r>
        <w:rPr>
          <w:szCs w:val="24"/>
        </w:rPr>
        <w:t>- u spis.</w:t>
      </w:r>
    </w:p>
    <w:p w:rsidRDefault="00F60E80" w:rsidP="00AE21DC" w:rsidR="00F60E80" w:rsidRPr="00013BFD">
      <w:pPr>
        <w:pStyle w:val="Tijeloteksta"/>
        <w:rPr>
          <w:szCs w:val="24"/>
        </w:rPr>
      </w:pPr>
    </w:p>
    <w:sectPr w:rsidSect="00DC01A8" w:rsidR="00F60E80" w:rsidRPr="00013BFD">
      <w:headerReference w:type="even" r:id="rId9"/>
      <w:headerReference w:type="default" r:id="rId10"/>
      <w:headerReference w:type="firs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7A7D" w:rsidR="00AD7A7D">
      <w:r>
        <w:separator/>
      </w:r>
    </w:p>
  </w:endnote>
  <w:endnote w:id="0" w:type="continuationSeparator">
    <w:p w:rsidRDefault="00AD7A7D" w:rsidR="00AD7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7A7D" w:rsidR="00AD7A7D">
      <w:r>
        <w:separator/>
      </w:r>
    </w:p>
  </w:footnote>
  <w:footnote w:id="0" w:type="continuationSeparator">
    <w:p w:rsidRDefault="00AD7A7D" w:rsidR="00AD7A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3BB6" w:rsidR="00EE3B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D42AB3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63690A" w:rsidP="00013BFD" w:rsidR="00EE3BB6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broj: 2 St-</w:t>
    </w:r>
    <w:r w:rsidR="00C526B1">
      <w:rPr>
        <w:sz w:val="24"/>
        <w:szCs w:val="24"/>
        <w:lang w:val="hr-HR"/>
      </w:rPr>
      <w:t>301</w:t>
    </w:r>
    <w:r w:rsidR="00142032">
      <w:rPr>
        <w:sz w:val="24"/>
        <w:szCs w:val="24"/>
        <w:lang w:val="hr-HR"/>
      </w:rPr>
      <w:t>/17</w:t>
    </w:r>
    <w:r w:rsidR="00EE3BB6">
      <w:rPr>
        <w:sz w:val="24"/>
        <w:szCs w:val="24"/>
        <w:lang w:val="hr-HR"/>
      </w:rPr>
      <w:t>-</w:t>
    </w:r>
    <w:r w:rsidR="00BC0A73">
      <w:rPr>
        <w:sz w:val="24"/>
        <w:szCs w:val="24"/>
        <w:lang w:val="hr-HR"/>
      </w:rPr>
      <w:t>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0E0307" w:rsidR="00EE3BB6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Poslovni broj: 2 St-</w:t>
    </w:r>
    <w:r w:rsidR="00C526B1">
      <w:rPr>
        <w:sz w:val="24"/>
        <w:szCs w:val="24"/>
        <w:lang w:val="hr-HR"/>
      </w:rPr>
      <w:t>301</w:t>
    </w:r>
    <w:r w:rsidR="00142032">
      <w:rPr>
        <w:sz w:val="24"/>
        <w:szCs w:val="24"/>
        <w:lang w:val="hr-HR"/>
      </w:rPr>
      <w:t>/17</w:t>
    </w:r>
    <w:r>
      <w:rPr>
        <w:sz w:val="24"/>
        <w:szCs w:val="24"/>
        <w:lang w:val="hr-HR"/>
      </w:rPr>
      <w:t>-</w:t>
    </w:r>
    <w:r w:rsidR="00BC0A73">
      <w:rPr>
        <w:sz w:val="24"/>
        <w:szCs w:val="24"/>
        <w:lang w:val="hr-HR"/>
      </w:rPr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3BFD"/>
    <w:rsid w:val="000306AD"/>
    <w:rsid w:val="00051481"/>
    <w:rsid w:val="00061950"/>
    <w:rsid w:val="00086A8D"/>
    <w:rsid w:val="000E0307"/>
    <w:rsid w:val="000F48F0"/>
    <w:rsid w:val="00130AFA"/>
    <w:rsid w:val="001371C7"/>
    <w:rsid w:val="00142032"/>
    <w:rsid w:val="00153A3F"/>
    <w:rsid w:val="001544B5"/>
    <w:rsid w:val="00170C78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6749"/>
    <w:rsid w:val="0027022E"/>
    <w:rsid w:val="002877F3"/>
    <w:rsid w:val="002D33E5"/>
    <w:rsid w:val="003328D9"/>
    <w:rsid w:val="003C52FE"/>
    <w:rsid w:val="003D430B"/>
    <w:rsid w:val="003E475F"/>
    <w:rsid w:val="00410D53"/>
    <w:rsid w:val="00421825"/>
    <w:rsid w:val="00434741"/>
    <w:rsid w:val="004371F9"/>
    <w:rsid w:val="00442769"/>
    <w:rsid w:val="00477F3D"/>
    <w:rsid w:val="0049238A"/>
    <w:rsid w:val="004C3D10"/>
    <w:rsid w:val="004C5EC3"/>
    <w:rsid w:val="00510A34"/>
    <w:rsid w:val="0053132F"/>
    <w:rsid w:val="0059486F"/>
    <w:rsid w:val="005A78A8"/>
    <w:rsid w:val="005D2ED9"/>
    <w:rsid w:val="006325FF"/>
    <w:rsid w:val="0063690A"/>
    <w:rsid w:val="00645D3A"/>
    <w:rsid w:val="0065029E"/>
    <w:rsid w:val="00697CE6"/>
    <w:rsid w:val="006D7447"/>
    <w:rsid w:val="00742494"/>
    <w:rsid w:val="007718B2"/>
    <w:rsid w:val="00793003"/>
    <w:rsid w:val="007B3220"/>
    <w:rsid w:val="007C48AB"/>
    <w:rsid w:val="007E206B"/>
    <w:rsid w:val="0082407F"/>
    <w:rsid w:val="00824168"/>
    <w:rsid w:val="00871F4E"/>
    <w:rsid w:val="008A0BDF"/>
    <w:rsid w:val="008A35BC"/>
    <w:rsid w:val="008B261F"/>
    <w:rsid w:val="00936321"/>
    <w:rsid w:val="0093736B"/>
    <w:rsid w:val="00951610"/>
    <w:rsid w:val="009A287B"/>
    <w:rsid w:val="009D1CA9"/>
    <w:rsid w:val="009D373A"/>
    <w:rsid w:val="009D495D"/>
    <w:rsid w:val="009D4A3A"/>
    <w:rsid w:val="00A329F3"/>
    <w:rsid w:val="00A366C8"/>
    <w:rsid w:val="00A448B5"/>
    <w:rsid w:val="00A665ED"/>
    <w:rsid w:val="00A814BE"/>
    <w:rsid w:val="00A92C32"/>
    <w:rsid w:val="00A979A1"/>
    <w:rsid w:val="00AB3330"/>
    <w:rsid w:val="00AD38DE"/>
    <w:rsid w:val="00AD7A7D"/>
    <w:rsid w:val="00AE21DC"/>
    <w:rsid w:val="00B11191"/>
    <w:rsid w:val="00B17CD4"/>
    <w:rsid w:val="00B22FEB"/>
    <w:rsid w:val="00BA7825"/>
    <w:rsid w:val="00BB68B9"/>
    <w:rsid w:val="00BC0A73"/>
    <w:rsid w:val="00C526B1"/>
    <w:rsid w:val="00CA2452"/>
    <w:rsid w:val="00CA58CD"/>
    <w:rsid w:val="00CA7217"/>
    <w:rsid w:val="00CB22DC"/>
    <w:rsid w:val="00CC2472"/>
    <w:rsid w:val="00CC3B20"/>
    <w:rsid w:val="00CE7D5C"/>
    <w:rsid w:val="00D00E37"/>
    <w:rsid w:val="00D24022"/>
    <w:rsid w:val="00D330A2"/>
    <w:rsid w:val="00D35D28"/>
    <w:rsid w:val="00D37004"/>
    <w:rsid w:val="00D42AB3"/>
    <w:rsid w:val="00DA50A1"/>
    <w:rsid w:val="00DC01A8"/>
    <w:rsid w:val="00DD7B90"/>
    <w:rsid w:val="00DE3274"/>
    <w:rsid w:val="00E2152F"/>
    <w:rsid w:val="00E224F2"/>
    <w:rsid w:val="00E40632"/>
    <w:rsid w:val="00E63362"/>
    <w:rsid w:val="00E74559"/>
    <w:rsid w:val="00E86D0C"/>
    <w:rsid w:val="00EB55E8"/>
    <w:rsid w:val="00EC423A"/>
    <w:rsid w:val="00EC441C"/>
    <w:rsid w:val="00EE1B9B"/>
    <w:rsid w:val="00EE3BB6"/>
    <w:rsid w:val="00EE72BD"/>
    <w:rsid w:val="00EF4316"/>
    <w:rsid w:val="00EF58FF"/>
    <w:rsid w:val="00F00884"/>
    <w:rsid w:val="00F36775"/>
    <w:rsid w:val="00F5047A"/>
    <w:rsid w:val="00F60E8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A24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2452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2452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2452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2452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A24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2452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2452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2452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2452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3940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kolovoza 2017.</izvorni_sadrzaj>
    <derivirana_varijabla naziv="DomainObject.DatumDonosenjaOdluke_1">25.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301</izvorni_sadrzaj>
    <derivirana_varijabla naziv="DomainObject.Predmet.Broj_1">301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2017.</izvorni_sadrzaj>
    <derivirana_varijabla naziv="DomainObject.Predmet.DatumOsnivanja_1">14.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St-301/2017</izvorni_sadrzaj>
    <derivirana_varijabla naziv="DomainObject.Predmet.OznakaBroj_1">St-301/2017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NORTH WIND j.d.o.o. za izradu jedara i brodskih tendi</izvorni_sadrzaj>
    <derivirana_varijabla naziv="DomainObject.Predmet.ProtustrankaFormated_1">  NORTH WIND j.d.o.o. za izradu jedara i brodskih tendi</derivirana_varijabla>
  </DomainObject.Predmet.ProtustrankaFormated>
  <DomainObject.Predmet.ProtustrankaFormatedOIB>
    <izvorni_sadrzaj>  NORTH WIND j.d.o.o. za izradu jedara i brodskih tendi, OIB 34147148386</izvorni_sadrzaj>
    <derivirana_varijabla naziv="DomainObject.Predmet.ProtustrankaFormatedOIB_1">  NORTH WIND j.d.o.o. za izradu jedara i brodskih tendi, OIB 34147148386</derivirana_varijabla>
  </DomainObject.Predmet.ProtustrankaFormatedOIB>
  <DomainObject.Predmet.ProtustrankaFormatedWithAdress>
    <izvorni_sadrzaj> NORTH WIND j.d.o.o. za izradu jedara i brodskih tendi, Nikole Jurišića 49, 23000 Zadar</izvorni_sadrzaj>
    <derivirana_varijabla naziv="DomainObject.Predmet.ProtustrankaFormatedWithAdress_1"> NORTH WIND j.d.o.o. za izradu jedara i brodskih tendi, Nikole Jurišića 49, 23000 Zadar</derivirana_varijabla>
  </DomainObject.Predmet.ProtustrankaFormatedWithAdress>
  <DomainObject.Predmet.ProtustrankaFormatedWithAdressOIB>
    <izvorni_sadrzaj> NORTH WIND j.d.o.o. za izradu jedara i brodskih tendi, OIB 34147148386, Nikole Jurišića 49, 23000 Zadar</izvorni_sadrzaj>
    <derivirana_varijabla naziv="DomainObject.Predmet.ProtustrankaFormatedWithAdressOIB_1"> NORTH WIND j.d.o.o. za izradu jedara i brodskih tendi, OIB 34147148386, Nikole Jurišića 49, 23000 Zadar</derivirana_varijabla>
  </DomainObject.Predmet.ProtustrankaFormatedWithAdressOIB>
  <DomainObject.Predmet.ProtustrankaWithAdress>
    <izvorni_sadrzaj>NORTH WIND j.d.o.o. za izradu jedara i brodskih tendi Nikole Jurišića 49, 23000 Zadar</izvorni_sadrzaj>
    <derivirana_varijabla naziv="DomainObject.Predmet.ProtustrankaWithAdress_1">NORTH WIND j.d.o.o. za izradu jedara i brodskih tendi Nikole Jurišića 49, 23000 Zadar</derivirana_varijabla>
  </DomainObject.Predmet.ProtustrankaWithAdress>
  <DomainObject.Predmet.ProtustrankaWithAdressOIB>
    <izvorni_sadrzaj>NORTH WIND j.d.o.o. za izradu jedara i brodskih tendi, OIB 34147148386, Nikole Jurišića 49, 23000 Zadar</izvorni_sadrzaj>
    <derivirana_varijabla naziv="DomainObject.Predmet.ProtustrankaWithAdressOIB_1">NORTH WIND j.d.o.o. za izradu jedara i brodskih tendi, OIB 34147148386, Nikole Jurišića 49, 23000 Zadar</derivirana_varijabla>
  </DomainObject.Predmet.ProtustrankaWithAdressOIB>
  <DomainObject.Predmet.ProtustrankaNazivFormated>
    <izvorni_sadrzaj>NORTH WIND j.d.o.o. za izradu jedara i brodskih tendi</izvorni_sadrzaj>
    <derivirana_varijabla naziv="DomainObject.Predmet.ProtustrankaNazivFormated_1">NORTH WIND j.d.o.o. za izradu jedara i brodskih tendi</derivirana_varijabla>
  </DomainObject.Predmet.ProtustrankaNazivFormated>
  <DomainObject.Predmet.ProtustrankaNazivFormatedOIB>
    <izvorni_sadrzaj>NORTH WIND j.d.o.o. za izradu jedara i brodskih tendi, OIB 34147148386</izvorni_sadrzaj>
    <derivirana_varijabla naziv="DomainObject.Predmet.ProtustrankaNazivFormatedOIB_1">NORTH WIND j.d.o.o. za izradu jedara i brodskih tendi, OIB 34147148386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NORTH WIND j.d.o.o. za izradu jedara i brodskih tendi</item>
    </izvorni_sadrzaj>
    <derivirana_varijabla naziv="DomainObject.Predmet.ProtuStrankaListFormated_1">
      <item>NORTH WIND j.d.o.o. za izradu jedara i brodskih tendi</item>
    </derivirana_varijabla>
  </DomainObject.Predmet.ProtuStrankaListFormated>
  <DomainObject.Predmet.ProtuStrankaListFormatedOIB>
    <izvorni_sadrzaj>
      <item>NORTH WIND j.d.o.o. za izradu jedara i brodskih tendi, OIB 34147148386</item>
    </izvorni_sadrzaj>
    <derivirana_varijabla naziv="DomainObject.Predmet.ProtuStrankaListFormatedOIB_1">
      <item>NORTH WIND j.d.o.o. za izradu jedara i brodskih tendi, OIB 34147148386</item>
    </derivirana_varijabla>
  </DomainObject.Predmet.ProtuStrankaListFormatedOIB>
  <DomainObject.Predmet.ProtuStrankaListFormatedWithAdress>
    <izvorni_sadrzaj>
      <item>NORTH WIND j.d.o.o. za izradu jedara i brodskih tendi, Nikole Jurišića 49, 23000 Zadar</item>
    </izvorni_sadrzaj>
    <derivirana_varijabla naziv="DomainObject.Predmet.ProtuStrankaListFormatedWithAdress_1">
      <item>NORTH WIND j.d.o.o. za izradu jedara i brodskih tendi, Nikole Jurišića 49, 23000 Zadar</item>
    </derivirana_varijabla>
  </DomainObject.Predmet.ProtuStrankaListFormatedWithAdress>
  <DomainObject.Predmet.ProtuStrankaListFormatedWithAdressOIB>
    <izvorni_sadrzaj>
      <item>NORTH WIND j.d.o.o. za izradu jedara i brodskih tendi, OIB 34147148386, Nikole Jurišića 49, 23000 Zadar</item>
    </izvorni_sadrzaj>
    <derivirana_varijabla naziv="DomainObject.Predmet.ProtuStrankaListFormatedWithAdressOIB_1">
      <item>NORTH WIND j.d.o.o. za izradu jedara i brodskih tendi, OIB 34147148386, Nikole Jurišića 49, 23000 Zadar</item>
    </derivirana_varijabla>
  </DomainObject.Predmet.ProtuStrankaListFormatedWithAdressOIB>
  <DomainObject.Predmet.ProtuStrankaListNazivFormated>
    <izvorni_sadrzaj>
      <item>NORTH WIND j.d.o.o. za izradu jedara i brodskih tendi</item>
    </izvorni_sadrzaj>
    <derivirana_varijabla naziv="DomainObject.Predmet.ProtuStrankaListNazivFormated_1">
      <item>NORTH WIND j.d.o.o. za izradu jedara i brodskih tendi</item>
    </derivirana_varijabla>
  </DomainObject.Predmet.ProtuStrankaListNazivFormated>
  <DomainObject.Predmet.ProtuStrankaListNazivFormatedOIB>
    <izvorni_sadrzaj>
      <item>NORTH WIND j.d.o.o. za izradu jedara i brodskih tendi, OIB 34147148386</item>
    </izvorni_sadrzaj>
    <derivirana_varijabla naziv="DomainObject.Predmet.ProtuStrankaListNazivFormatedOIB_1">
      <item>NORTH WIND j.d.o.o. za izradu jedara i brodskih tendi, OIB 34147148386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2017.</izvorni_sadrzaj>
    <derivirana_varijabla naziv="DomainObject.Datum_1">28.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NORTH WIND j.d.o.o. za izradu jedara i brodskih tendi</izvorni_sadrzaj>
    <derivirana_varijabla naziv="DomainObject.Predmet.ProtustrankaIDrugi_1">NORTH WIND j.d.o.o. za izradu jedara i brodskih tendi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NORTH WIND j.d.o.o. za izradu jedara i brodskih tendi, OIB 34147148386, Nikole Jurišića 49, 23000 Zadar</izvorni_sadrzaj>
    <derivirana_varijabla naziv="DomainObject.Predmet.ProtustrankaIDrugiAdressOIB_1">NORTH WIND j.d.o.o. za izradu jedara i brodskih tendi, OIB 34147148386, Nikole Jurišića 49,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NORTH WIND j.d.o.o. za izradu jedara i brodskih tendi</item>
    </izvorni_sadrzaj>
    <derivirana_varijabla naziv="DomainObject.Predmet.SudioniciListNaziv_1">
      <item>FINA</item>
      <item>NORTH WIND j.d.o.o. za izradu jedara i brodskih tendi</item>
    </derivirana_varijabla>
  </DomainObject.Predmet.SudioniciListNaziv>
  <DomainObject.Predmet.SudioniciListAdressOIB>
    <izvorni_sadrzaj>
      <item>FINA, OIB 85821130368</item>
      <item>NORTH WIND j.d.o.o. za izradu jedara i brodskih tendi, OIB 34147148386, Nikole Jurišića 49,23000 Zadar</item>
    </izvorni_sadrzaj>
    <derivirana_varijabla naziv="DomainObject.Predmet.SudioniciListAdressOIB_1">
      <item>FINA, OIB 85821130368</item>
      <item>NORTH WIND j.d.o.o. za izradu jedara i brodskih tendi, OIB 34147148386, Nikole Jurišića 49,23000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34147148386</item>
    </izvorni_sadrzaj>
    <derivirana_varijabla naziv="DomainObject.Predmet.SudioniciListNazivOIB_1">
      <item>, OIB 85821130368</item>
      <item>, OIB 34147148386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9E2602-6A49-4F9E-A360-46257EB138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497</properties:Words>
  <properties:Characters>2541</properties:Characters>
  <properties:Lines>74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2017-06-16T07:07:00Z</dcterms:created>
  <dc:creator>Ante Kačić</dc:creator>
  <cp:lastModifiedBy>Marijana Žuža</cp:lastModifiedBy>
  <cp:lastPrinted>2016-11-29T07:25:00Z</cp:lastPrinted>
  <dcterms:modified xmlns:xsi="http://www.w3.org/2001/XMLSchema-instance" xsi:type="dcterms:W3CDTF">2017-08-28T12:03:00Z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