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abc4" w14:paraId="17babc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F539D" w:rsidR="00CF539D" w:rsidRPr="00CF539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539D" w:rsidRPr="00CF539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CF539D" w:rsidRPr="00CF539D">
        <w:rPr>
          <w:rFonts w:cs="Times New Roman" w:eastAsia="Times New Roman"/>
          <w:lang w:eastAsia="hr-HR"/>
        </w:rPr>
        <w:t>Broj: 14. St-2344/2015.</w:t>
      </w:r>
    </w:p>
    <w:p w:rsidRDefault="00CF539D" w:rsidP="00CF539D" w:rsidR="00CF539D" w:rsidRPr="00CF539D">
      <w:pPr>
        <w:spacing w:after="0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F539D" w:rsidP="00CF539D" w:rsidR="00CF539D" w:rsidRPr="00CF539D">
      <w:pPr>
        <w:spacing w:after="0"/>
        <w:rPr>
          <w:rFonts w:cs="Times New Roman" w:eastAsia="Times New Roman"/>
          <w:b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>R E P U B L I K A  H R V A T S K A</w:t>
      </w: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>Z A K L J U Č A K</w:t>
      </w: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ab/>
      </w:r>
      <w:r w:rsidRPr="00CF539D">
        <w:rPr>
          <w:rFonts w:cs="Times New Roman" w:eastAsia="Times New Roman"/>
          <w:lang w:eastAsia="hr-HR"/>
        </w:rPr>
        <w:t>Trgovački sud u Splitu, po sudcu Jozi Ćaleti, u skraćenome stečajnom postupku nad Dužnikom: P.S.V., d.o.o. za trgovinu na veliko i malo, u stečaju, Split, Doverska 32/A, OIB: 37127306939, dana 14. prosinca 2016. godine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z a k l j u č i o  j e</w:t>
      </w:r>
    </w:p>
    <w:p w:rsidRDefault="00CF539D" w:rsidP="00CF539D" w:rsidR="00CF539D" w:rsidRPr="00CF53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1. </w:t>
      </w:r>
      <w:r w:rsidRPr="00CF539D">
        <w:rPr>
          <w:rFonts w:cs="Times New Roman" w:eastAsia="Times New Roman"/>
          <w:lang w:eastAsia="hr-HR"/>
        </w:rPr>
        <w:t xml:space="preserve">Upućuje se stečajna upraviteljica Nada Mikulandra, Stubalj 238, Bilice, OIB: 01343352417, ispitati naplativost novčane tražbine Dužnika u iznosu od: 338.294,00 kuna a  koju isti ima prema Trgovačkom društvu ADUT NEKRETNINE, d.o.o., Split, Istarska 3, OIB: 48451820485, sa kamatama, sukladno pravomoćnoj Presudi Općinskog suda u Splitu, broj: Pi-923/12, od 26. lipnja 2013. godine, koja je u tom dijelu potvrđena Presudom Županijskog suda u Splitu, broj: Gžp-1349/2013, od 10. rujna 2015. godine. 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2. </w:t>
      </w:r>
      <w:r w:rsidRPr="00CF539D">
        <w:rPr>
          <w:rFonts w:cs="Times New Roman" w:eastAsia="Times New Roman"/>
          <w:lang w:eastAsia="hr-HR"/>
        </w:rPr>
        <w:t xml:space="preserve">Ista se, također, upućuje ispitati uspješnost i naplativost ukinutog dijela novčane tražbine Dužnika prema istome trgovačkom društvu, koji je ukinuti dio tražbine ukinut Rješenjem Županijskog suda u Splitu, broj: Gžp-1349/2013, od 10. rujna 2015. godine. 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3. </w:t>
      </w:r>
      <w:r w:rsidRPr="00CF539D">
        <w:rPr>
          <w:rFonts w:cs="Times New Roman" w:eastAsia="Times New Roman"/>
          <w:lang w:eastAsia="hr-HR"/>
        </w:rPr>
        <w:t>Ista se također upućuje ispitati uspješnost i naplativost Tužbe Dužnika protiv trgovačkih društava: ADUT NEKRETNINE, d.o.o., Split, Istarska 3, OIB: 48451820485. i CENTAR BRAČ, d.o.o., Zagreb, Ksaver 196 A, OIB: 71033423032, koju je Tužbu Dužnik podnio Općinskom sudu u Splitu dana 17. listopada 2016. godine.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4. </w:t>
      </w:r>
      <w:r w:rsidRPr="00CF539D">
        <w:rPr>
          <w:rFonts w:cs="Times New Roman" w:eastAsia="Times New Roman"/>
          <w:lang w:eastAsia="hr-HR"/>
        </w:rPr>
        <w:t>Sve navedeno je Stečajna upraviteljica zaprimila od ovog Suda uz Žalbu Dužnika dana 16. studenog 2016. godine, što je i bilo dostavljeno uz Žalbu Dužnika izjavljenu protiv Rješenja ovog Suda od 04. listopada 2016. godine, broj: 14. St-2344/2015.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5. </w:t>
      </w:r>
      <w:r w:rsidRPr="00CF539D">
        <w:rPr>
          <w:rFonts w:cs="Times New Roman" w:eastAsia="Times New Roman"/>
          <w:lang w:eastAsia="hr-HR"/>
        </w:rPr>
        <w:t xml:space="preserve">U vezi navedenog se Stečajna upraviteljica upućuje zatražiti sve obavijesti i dokumentaciju od udjeličara i bivšeg direktora Dužnika Predraga Kašića, iz Splita, Doverska 32/A, OIB: 12419731068, kojem se, također, dostavlja ovaj Zaključak. 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b/>
          <w:lang w:eastAsia="hr-HR"/>
        </w:rPr>
        <w:t xml:space="preserve">6. </w:t>
      </w:r>
      <w:r w:rsidRPr="00CF539D">
        <w:rPr>
          <w:rFonts w:cs="Times New Roman" w:eastAsia="Times New Roman"/>
          <w:lang w:eastAsia="hr-HR"/>
        </w:rPr>
        <w:t>O svemu poduzetom u svezi gore navedenim i postignutim rezultatima, Stečajna se upraviteljica upućuje pismeno izvjestiti ovaj Sud i predložiti daljnje radnje, u roku od 15. dana.</w:t>
      </w:r>
    </w:p>
    <w:p w:rsidRDefault="00CF539D" w:rsidP="00CF539D" w:rsidR="00CF539D" w:rsidRPr="00CF53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U Splitu, 14. prosinca 2016. godine</w:t>
      </w:r>
    </w:p>
    <w:p w:rsidRDefault="00CF539D" w:rsidP="00CF539D" w:rsidR="00CF539D" w:rsidRPr="00CF539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S U D A C</w:t>
      </w:r>
    </w:p>
    <w:p w:rsidRDefault="00CF539D" w:rsidP="00CF539D" w:rsidR="00CF539D" w:rsidRPr="00CF539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Jozo Ćaleta,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F539D" w:rsidP="00CF539D" w:rsidR="00CF539D" w:rsidRPr="00CF539D">
      <w:pPr>
        <w:spacing w:after="0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F539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F539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CF539D">
        <w:rPr>
          <w:rFonts w:cs="Times New Roman" w:eastAsia="Times New Roman"/>
          <w:b/>
          <w:lang w:eastAsia="hr-HR" w:val="en-AU"/>
        </w:rPr>
        <w:t xml:space="preserve">Broj: 14. </w:t>
      </w:r>
      <w:r w:rsidRPr="00CF539D">
        <w:rPr>
          <w:rFonts w:cs="Times New Roman" w:eastAsia="Times New Roman"/>
          <w:b/>
          <w:lang w:eastAsia="hr-HR"/>
        </w:rPr>
        <w:t>St-2344/2015.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DNA: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 xml:space="preserve">1) Stečajna upraviteljica Nada Mikulandra, Stubalj 238, Bilice, 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2) Predrag Kašić, iz Splita, Doverska 32/A,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3) Mrežna stranica e-Oglasna ploča sudova – rok: 30. dana,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4) Spis.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>Split, 14. prosinca 2016. godine.                          S U D A C: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  <w:r w:rsidRPr="00CF539D">
        <w:rPr>
          <w:rFonts w:cs="Times New Roman" w:eastAsia="Times New Roman"/>
          <w:lang w:eastAsia="hr-HR"/>
        </w:rPr>
        <w:t xml:space="preserve">                                                                              Jozo Ćaleta,</w:t>
      </w:r>
    </w:p>
    <w:p w:rsidRDefault="00CF539D" w:rsidP="00CF539D" w:rsidR="00CF539D" w:rsidRPr="00CF53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39D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9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St-2344/2015-12</izvorni_sadrzaj>
    <derivirana_varijabla naziv="DomainObject.Oznaka_1">St-2344/2015-12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P.S.V., d.o.o. za trgovinu na veliko i malo</izvorni_sadrzaj>
    <derivirana_varijabla naziv="DomainObject.Predmet.ProtustrankaFormated_1">  P.S.V., d.o.o. za trgovinu na veliko i malo</derivirana_varijabla>
  </DomainObject.Predmet.ProtustrankaFormated>
  <DomainObject.Predmet.ProtustrankaFormatedOIB>
    <izvorni_sadrzaj>  P.S.V., d.o.o. za trgovinu na veliko i malo, OIB 37127306939</izvorni_sadrzaj>
    <derivirana_varijabla naziv="DomainObject.Predmet.ProtustrankaFormatedOIB_1">  P.S.V., d.o.o. za trgovinu na veliko i malo, OIB 37127306939</derivirana_varijabla>
  </DomainObject.Predmet.ProtustrankaFormatedOIB>
  <DomainObject.Predmet.ProtustrankaFormatedWithAdress>
    <izvorni_sadrzaj> P.S.V., d.o.o. za trgovinu na veliko i malo, Doverska 32/A, 21000 Split</izvorni_sadrzaj>
    <derivirana_varijabla naziv="DomainObject.Predmet.ProtustrankaFormatedWithAdress_1"> P.S.V., d.o.o. za trgovinu na veliko i malo, Doverska 32/A, 21000 Split</derivirana_varijabla>
  </DomainObject.Predmet.ProtustrankaFormatedWithAdress>
  <DomainObject.Predmet.ProtustrankaFormatedWithAdressOIB>
    <izvorni_sadrzaj> P.S.V., d.o.o. za trgovinu na veliko i malo, OIB 37127306939, Doverska 32/A, 21000 Split</izvorni_sadrzaj>
    <derivirana_varijabla naziv="DomainObject.Predmet.ProtustrankaFormatedWithAdressOIB_1"> P.S.V., d.o.o. za trgovinu na veliko i malo, OIB 37127306939, Doverska 32/A, 21000 Split</derivirana_varijabla>
  </DomainObject.Predmet.ProtustrankaFormatedWithAdressOIB>
  <DomainObject.Predmet.ProtustrankaWithAdress>
    <izvorni_sadrzaj>P.S.V., d.o.o. za trgovinu na veliko i malo Doverska 32/A, 21000 Split</izvorni_sadrzaj>
    <derivirana_varijabla naziv="DomainObject.Predmet.ProtustrankaWithAdress_1">P.S.V., d.o.o. za trgovinu na veliko i malo Doverska 32/A, 21000 Split</derivirana_varijabla>
  </DomainObject.Predmet.ProtustrankaWithAdress>
  <DomainObject.Predmet.ProtustrankaWithAdressOIB>
    <izvorni_sadrzaj>P.S.V., d.o.o. za trgovinu na veliko i malo, OIB 37127306939, Doverska 32/A, 21000 Split</izvorni_sadrzaj>
    <derivirana_varijabla naziv="DomainObject.Predmet.ProtustrankaWithAdressOIB_1">P.S.V., d.o.o. za trgovinu na veliko i malo, OIB 37127306939, Doverska 32/A, 21000 Split</derivirana_varijabla>
  </DomainObject.Predmet.ProtustrankaWithAdressOIB>
  <DomainObject.Predmet.ProtustrankaNazivFormated>
    <izvorni_sadrzaj>P.S.V., d.o.o. za trgovinu na veliko i malo</izvorni_sadrzaj>
    <derivirana_varijabla naziv="DomainObject.Predmet.ProtustrankaNazivFormated_1">P.S.V., d.o.o. za trgovinu na veliko i malo</derivirana_varijabla>
  </DomainObject.Predmet.ProtustrankaNazivFormated>
  <DomainObject.Predmet.ProtustrankaNazivFormatedOIB>
    <izvorni_sadrzaj>P.S.V., d.o.o. za trgovinu na veliko i malo, OIB 37127306939</izvorni_sadrzaj>
    <derivirana_varijabla naziv="DomainObject.Predmet.ProtustrankaNazivFormatedOIB_1">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52552.14</izvorni_sadrzaj>
    <derivirana_varijabla naziv="DomainObject.Predmet.TrenutnaVrijednost_1">52552.14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P.S.V., d.o.o. za trgovinu na veliko i malo</item>
    </izvorni_sadrzaj>
    <derivirana_varijabla naziv="DomainObject.Predmet.ProtuStrankaListFormated_1">
      <item>P.S.V., d.o.o. za trgovinu na veliko i malo</item>
    </derivirana_varijabla>
  </DomainObject.Predmet.ProtuStrankaListFormated>
  <DomainObject.Predmet.ProtuStrankaListFormatedOIB>
    <izvorni_sadrzaj>
      <item>P.S.V., d.o.o. za trgovinu na veliko i malo, OIB 37127306939</item>
    </izvorni_sadrzaj>
    <derivirana_varijabla naziv="DomainObject.Predmet.ProtuStrankaListFormatedOIB_1">
      <item>P.S.V., d.o.o. za trgovinu na veliko i malo, OIB 37127306939</item>
    </derivirana_varijabla>
  </DomainObject.Predmet.ProtuStrankaListFormatedOIB>
  <DomainObject.Predmet.ProtuStrankaListFormatedWithAdress>
    <izvorni_sadrzaj>
      <item>P.S.V., d.o.o. za trgovinu na veliko i malo, Doverska 32/A, 21000 Split</item>
    </izvorni_sadrzaj>
    <derivirana_varijabla naziv="DomainObject.Predmet.ProtuStrankaListFormatedWithAdress_1">
      <item>P.S.V., d.o.o. za trgovinu na veliko i malo, Doverska 32/A, 21000 Split</item>
    </derivirana_varijabla>
  </DomainObject.Predmet.ProtuStrankaListFormatedWithAdress>
  <DomainObject.Predmet.ProtuStrankaListFormatedWithAdressOIB>
    <izvorni_sadrzaj>
      <item>P.S.V., d.o.o. za trgovinu na veliko i malo, OIB 37127306939, Doverska 32/A, 21000 Split</item>
    </izvorni_sadrzaj>
    <derivirana_varijabla naziv="DomainObject.Predmet.ProtuStrankaListFormatedWithAdressOIB_1">
      <item>P.S.V., d.o.o. za trgovinu na veliko i malo, OIB 37127306939, Doverska 32/A, 21000 Split</item>
    </derivirana_varijabla>
  </DomainObject.Predmet.ProtuStrankaListFormatedWithAdressOIB>
  <DomainObject.Predmet.ProtuStrankaListNazivFormated>
    <izvorni_sadrzaj>
      <item>P.S.V., d.o.o. za trgovinu na veliko i malo</item>
    </izvorni_sadrzaj>
    <derivirana_varijabla naziv="DomainObject.Predmet.ProtuStrankaListNazivFormated_1">
      <item>P.S.V., d.o.o. za trgovinu na veliko i malo</item>
    </derivirana_varijabla>
  </DomainObject.Predmet.ProtuStrankaListNazivFormated>
  <DomainObject.Predmet.ProtuStrankaListNazivFormatedOIB>
    <izvorni_sadrzaj>
      <item>P.S.V., d.o.o. za trgovinu na veliko i malo, OIB 37127306939</item>
    </izvorni_sadrzaj>
    <derivirana_varijabla naziv="DomainObject.Predmet.ProtuStrankaListNazivFormatedOIB_1">
      <item>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St-2344/2015-12</izvorni_sadrzaj>
    <derivirana_varijabla naziv="DomainObject.PoslovniBrojDokumenta_1">St-2344/2015-12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P.S.V., d.o.o. za trgovinu na veliko i malo</izvorni_sadrzaj>
    <derivirana_varijabla naziv="DomainObject.Predmet.ProtustrankaIDrugi_1">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P.S.V., d.o.o. za trgovinu na veliko i malo, OIB 37127306939, Doverska 32/A, 21000 Split</izvorni_sadrzaj>
    <derivirana_varijabla naziv="DomainObject.Predmet.ProtustrankaIDrugiAdressOIB_1">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>23. studenog 2016.</izvorni_sadrzaj>
    <derivirana_varijabla naziv="DomainObject.Predmet.OdlukaRjesenje.DatumPravomocnosti_1">23. studenog 2016.</derivirana_varijabla>
  </DomainObject.Predmet.OdlukaRjesenje.DatumPravomocnosti>
  <DomainObject.Predmet.OdlukaRjesenje.Oznaka>
    <izvorni_sadrzaj>St-2344/2015-5</izvorni_sadrzaj>
    <derivirana_varijabla naziv="DomainObject.Predmet.OdlukaRjesenje.Oznaka_1">St-2344/2015-5</derivirana_varijabla>
  </DomainObject.Predmet.OdlukaRjesenje.Oznaka>
  <DomainObject.Predmet.SudioniciListNaziv>
    <izvorni_sadrzaj>
      <item>P.S.V., d.o.o. za trgovinu na veliko i malo</item>
      <item>FINANCIJSKA AGENCIJA, RC SPLIT</item>
    </izvorni_sadrzaj>
    <derivirana_varijabla naziv="DomainObject.Predmet.SudioniciListNaziv_1">
      <item>P.S.V., d.o.o. za trgovinu na veliko i malo</item>
      <item>FINANCIJSKA AGENCIJA, RC SPLIT</item>
    </derivirana_varijabla>
  </DomainObject.Predmet.SudioniciListNaziv>
  <DomainObject.Predmet.SudioniciListAdressOIB>
    <izvorni_sadrzaj>
      <item>P.S.V., d.o.o. za trgovinu na veliko i malo, OIB 37127306939, Doverska 32/A,21000 Split</item>
      <item>FINANCIJSKA AGENCIJA, RC SPLIT, OIB 85821130368, Mažuranićevo šetalište 24 b,21000 Split</item>
    </izvorni_sadrzaj>
    <derivirana_varijabla naziv="DomainObject.Predmet.SudioniciListAdressOIB_1">
      <item>P.S.V., d.o.o. za trgovinu na veliko i malo, OIB 37127306939, Doverska 32/A,21000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A2840-FF45-4C16-A17E-97E8FA7B9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2116</properties:Characters>
  <properties:Lines>68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2016-12-14T13:00:00Z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St-2344/2015-12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